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900" w14:textId="56E3DDFC" w:rsidR="00000056" w:rsidRDefault="00000056" w:rsidP="00B745C0">
      <w:pPr>
        <w:autoSpaceDE w:val="0"/>
        <w:autoSpaceDN w:val="0"/>
        <w:adjustRightInd w:val="0"/>
        <w:spacing w:before="840" w:after="0" w:line="360" w:lineRule="auto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 xml:space="preserve">UCHWAŁA NR </w:t>
      </w:r>
      <w:r w:rsidR="001E3247">
        <w:rPr>
          <w:rFonts w:cs="TTE2395AB0t00"/>
          <w:b/>
          <w:sz w:val="24"/>
          <w:szCs w:val="24"/>
        </w:rPr>
        <w:t>5276/VI/22</w:t>
      </w:r>
    </w:p>
    <w:p w14:paraId="78D96C5D" w14:textId="77777777" w:rsidR="00000056" w:rsidRDefault="00000056" w:rsidP="00B745C0">
      <w:pPr>
        <w:autoSpaceDE w:val="0"/>
        <w:autoSpaceDN w:val="0"/>
        <w:adjustRightInd w:val="0"/>
        <w:spacing w:after="0" w:line="360" w:lineRule="auto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ZARZĄDU WOJEWÓDZTWA DOLNOŚLĄSKIEGO</w:t>
      </w:r>
    </w:p>
    <w:p w14:paraId="481F240B" w14:textId="5629A1C1" w:rsidR="00000056" w:rsidRDefault="00000056" w:rsidP="00B745C0">
      <w:pPr>
        <w:spacing w:line="360" w:lineRule="auto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 dnia</w:t>
      </w:r>
      <w:r w:rsidR="005169BD">
        <w:rPr>
          <w:rFonts w:cs="TTE2395AB0t00"/>
          <w:b/>
          <w:sz w:val="24"/>
          <w:szCs w:val="24"/>
        </w:rPr>
        <w:t xml:space="preserve">  </w:t>
      </w:r>
      <w:r w:rsidR="001E3247">
        <w:rPr>
          <w:rFonts w:cs="TTE2395AB0t00"/>
          <w:b/>
          <w:sz w:val="24"/>
          <w:szCs w:val="24"/>
        </w:rPr>
        <w:t>4 maja 2022</w:t>
      </w:r>
    </w:p>
    <w:p w14:paraId="6DB6A85D" w14:textId="510E1A6D" w:rsidR="00000056" w:rsidRPr="000B5FB2" w:rsidRDefault="00000056" w:rsidP="00B745C0">
      <w:pPr>
        <w:autoSpaceDE w:val="0"/>
        <w:autoSpaceDN w:val="0"/>
        <w:adjustRightInd w:val="0"/>
        <w:spacing w:after="840" w:line="360" w:lineRule="auto"/>
        <w:rPr>
          <w:rFonts w:cs="TTE2395AB0t00"/>
          <w:b/>
          <w:sz w:val="24"/>
          <w:szCs w:val="24"/>
        </w:rPr>
      </w:pPr>
      <w:r>
        <w:rPr>
          <w:rFonts w:cs="TTE2395AB0t00"/>
          <w:b/>
          <w:color w:val="000000"/>
          <w:sz w:val="24"/>
          <w:szCs w:val="24"/>
        </w:rPr>
        <w:t xml:space="preserve">w sprawie zlecenia </w:t>
      </w:r>
      <w:r w:rsidR="003F3218">
        <w:rPr>
          <w:rFonts w:cs="TTE2395AB0t00"/>
          <w:b/>
          <w:color w:val="000000"/>
          <w:sz w:val="24"/>
          <w:szCs w:val="24"/>
        </w:rPr>
        <w:t xml:space="preserve">Fundacji </w:t>
      </w:r>
      <w:r w:rsidR="00F75B56" w:rsidRPr="00F75B56">
        <w:rPr>
          <w:rFonts w:cs="TTE2395AB0t00"/>
          <w:b/>
          <w:bCs/>
          <w:color w:val="000000"/>
          <w:sz w:val="24"/>
          <w:szCs w:val="24"/>
        </w:rPr>
        <w:t xml:space="preserve">Inicjatyw dla Wszystkich Pokoleń "Naprzeciw" </w:t>
      </w:r>
      <w:r w:rsidR="003F3218">
        <w:rPr>
          <w:rFonts w:cs="TTE2395AB0t00"/>
          <w:b/>
          <w:color w:val="000000"/>
          <w:sz w:val="24"/>
          <w:szCs w:val="24"/>
        </w:rPr>
        <w:t>realizac</w:t>
      </w:r>
      <w:r>
        <w:rPr>
          <w:rFonts w:cs="TTE2395AB0t00"/>
          <w:b/>
          <w:color w:val="000000"/>
          <w:sz w:val="24"/>
          <w:szCs w:val="24"/>
        </w:rPr>
        <w:t xml:space="preserve">ji zadania publicznego z pominięciem otwartego konkursu ofert w trybie art. 19a ustawy o działalności pożytku publicznego </w:t>
      </w:r>
      <w:r w:rsidRPr="000B5FB2">
        <w:rPr>
          <w:rFonts w:cs="TTE2395AB0t00"/>
          <w:b/>
          <w:color w:val="000000"/>
          <w:sz w:val="24"/>
          <w:szCs w:val="24"/>
        </w:rPr>
        <w:t>i o wolontariacie</w:t>
      </w:r>
    </w:p>
    <w:p w14:paraId="1365E6FB" w14:textId="621D8263" w:rsidR="00000056" w:rsidRDefault="00000056" w:rsidP="00B745C0">
      <w:pPr>
        <w:autoSpaceDE w:val="0"/>
        <w:autoSpaceDN w:val="0"/>
        <w:adjustRightInd w:val="0"/>
        <w:spacing w:after="0" w:line="360" w:lineRule="auto"/>
        <w:ind w:firstLine="540"/>
        <w:rPr>
          <w:rFonts w:cs="TTE2395AB0t00"/>
          <w:b/>
          <w:strike/>
          <w:sz w:val="24"/>
          <w:szCs w:val="24"/>
        </w:rPr>
      </w:pPr>
      <w:r w:rsidRPr="000B5FB2">
        <w:rPr>
          <w:rFonts w:cs="TTE21F4290t00"/>
          <w:color w:val="000000"/>
          <w:sz w:val="24"/>
          <w:szCs w:val="24"/>
        </w:rPr>
        <w:t>Na podstawie</w:t>
      </w:r>
      <w:r w:rsidRPr="000B5FB2">
        <w:rPr>
          <w:rFonts w:cs="TTE2395AB0t00"/>
          <w:b/>
          <w:color w:val="000000"/>
          <w:sz w:val="24"/>
          <w:szCs w:val="24"/>
        </w:rPr>
        <w:t xml:space="preserve"> </w:t>
      </w:r>
      <w:r w:rsidRPr="000B5FB2"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 w:rsidRPr="000B5FB2">
        <w:rPr>
          <w:rFonts w:cs="TTE21F4290t00"/>
          <w:sz w:val="24"/>
          <w:szCs w:val="24"/>
        </w:rPr>
        <w:t xml:space="preserve">województwa </w:t>
      </w:r>
      <w:r w:rsidRPr="000B5FB2">
        <w:rPr>
          <w:rFonts w:cs="Arial"/>
          <w:sz w:val="24"/>
          <w:szCs w:val="24"/>
        </w:rPr>
        <w:t>(</w:t>
      </w:r>
      <w:r w:rsidR="000B5FB2" w:rsidRPr="000B5FB2">
        <w:rPr>
          <w:rFonts w:cs="Arial"/>
          <w:sz w:val="24"/>
        </w:rPr>
        <w:t xml:space="preserve">Dz. U. z 2022 r. poz. 547 z </w:t>
      </w:r>
      <w:proofErr w:type="spellStart"/>
      <w:r w:rsidR="000B5FB2" w:rsidRPr="000B5FB2">
        <w:rPr>
          <w:rFonts w:cs="Arial"/>
          <w:sz w:val="24"/>
        </w:rPr>
        <w:t>późn</w:t>
      </w:r>
      <w:proofErr w:type="spellEnd"/>
      <w:r w:rsidR="000B5FB2" w:rsidRPr="000B5FB2">
        <w:rPr>
          <w:rFonts w:cs="Arial"/>
          <w:sz w:val="24"/>
        </w:rPr>
        <w:t>.</w:t>
      </w:r>
      <w:r w:rsidR="000B5FB2">
        <w:rPr>
          <w:rFonts w:cs="Arial"/>
          <w:sz w:val="24"/>
        </w:rPr>
        <w:t xml:space="preserve"> </w:t>
      </w:r>
      <w:r w:rsidR="000B5FB2" w:rsidRPr="000B5FB2">
        <w:rPr>
          <w:rFonts w:cs="Arial"/>
          <w:sz w:val="24"/>
        </w:rPr>
        <w:t>zm.</w:t>
      </w:r>
      <w:r w:rsidRPr="000B5FB2">
        <w:rPr>
          <w:sz w:val="24"/>
          <w:szCs w:val="24"/>
        </w:rPr>
        <w:t>)</w:t>
      </w:r>
      <w:r w:rsidRPr="000B5FB2">
        <w:rPr>
          <w:rFonts w:cs="TTE2395AB0t00"/>
          <w:b/>
          <w:sz w:val="24"/>
          <w:szCs w:val="24"/>
        </w:rPr>
        <w:t xml:space="preserve"> </w:t>
      </w:r>
      <w:r w:rsidRPr="000B5FB2">
        <w:rPr>
          <w:rFonts w:cs="TTE21F4290t00"/>
          <w:sz w:val="24"/>
          <w:szCs w:val="24"/>
        </w:rPr>
        <w:t>oraz art. 19a ustawy z dnia 24 kwietnia 2003 r. o działalności pożytku publicznego</w:t>
      </w:r>
      <w:r w:rsidRPr="000B5FB2">
        <w:rPr>
          <w:rFonts w:cs="TTE2395AB0t00"/>
          <w:sz w:val="24"/>
          <w:szCs w:val="24"/>
        </w:rPr>
        <w:t xml:space="preserve"> </w:t>
      </w:r>
      <w:r w:rsidRPr="000B5FB2">
        <w:rPr>
          <w:rFonts w:cs="TTE21F4290t00"/>
          <w:sz w:val="24"/>
          <w:szCs w:val="24"/>
        </w:rPr>
        <w:t xml:space="preserve">i o wolontariacie </w:t>
      </w:r>
      <w:r w:rsidRPr="000B5FB2">
        <w:rPr>
          <w:rFonts w:cs="Arial"/>
          <w:sz w:val="24"/>
          <w:szCs w:val="24"/>
        </w:rPr>
        <w:t>(</w:t>
      </w:r>
      <w:r w:rsidRPr="000B5FB2">
        <w:rPr>
          <w:sz w:val="24"/>
          <w:szCs w:val="24"/>
        </w:rPr>
        <w:t xml:space="preserve">Dz. U. z 2020 r. poz. 1057 z </w:t>
      </w:r>
      <w:proofErr w:type="spellStart"/>
      <w:r w:rsidRPr="000B5FB2">
        <w:rPr>
          <w:sz w:val="24"/>
          <w:szCs w:val="24"/>
        </w:rPr>
        <w:t>późn</w:t>
      </w:r>
      <w:proofErr w:type="spellEnd"/>
      <w:r w:rsidRPr="000B5FB2">
        <w:rPr>
          <w:sz w:val="24"/>
          <w:szCs w:val="24"/>
        </w:rPr>
        <w:t>. zm.</w:t>
      </w:r>
      <w:r w:rsidRPr="000B5FB2">
        <w:rPr>
          <w:color w:val="000000"/>
          <w:sz w:val="24"/>
          <w:szCs w:val="24"/>
        </w:rPr>
        <w:t>)</w:t>
      </w:r>
      <w:r w:rsidR="000B5FB2">
        <w:rPr>
          <w:color w:val="000000"/>
          <w:sz w:val="24"/>
          <w:szCs w:val="24"/>
        </w:rPr>
        <w:t xml:space="preserve"> </w:t>
      </w:r>
      <w:r w:rsidR="00D76FCC" w:rsidRPr="000B5FB2">
        <w:rPr>
          <w:color w:val="000000"/>
          <w:sz w:val="24"/>
          <w:szCs w:val="24"/>
        </w:rPr>
        <w:t>i</w:t>
      </w:r>
      <w:r w:rsidRPr="000B5FB2">
        <w:rPr>
          <w:color w:val="000000"/>
          <w:sz w:val="24"/>
          <w:szCs w:val="24"/>
        </w:rPr>
        <w:t xml:space="preserve"> art. 6 ustawy z dnia 19 lipca 2019 r. o zapewnianiu dostępności osobom ze szczególnymi potrzebami (Dz. U. z 2020 poz. 1062)</w:t>
      </w:r>
      <w:r w:rsidRPr="000B5FB2">
        <w:rPr>
          <w:rFonts w:cs="Arial"/>
          <w:sz w:val="24"/>
          <w:szCs w:val="24"/>
        </w:rPr>
        <w:t xml:space="preserve">, </w:t>
      </w:r>
      <w:r w:rsidRPr="000B5FB2">
        <w:rPr>
          <w:rFonts w:cs="TTE21F4290t00"/>
          <w:sz w:val="24"/>
          <w:szCs w:val="24"/>
        </w:rPr>
        <w:t>uchwala się, co następuje:</w:t>
      </w:r>
    </w:p>
    <w:p w14:paraId="475AF3F0" w14:textId="2A629D82" w:rsidR="00000056" w:rsidRPr="00AD693B" w:rsidRDefault="00000056" w:rsidP="00B745C0">
      <w:pPr>
        <w:autoSpaceDE w:val="0"/>
        <w:autoSpaceDN w:val="0"/>
        <w:adjustRightInd w:val="0"/>
        <w:spacing w:before="240" w:after="0" w:line="360" w:lineRule="auto"/>
        <w:ind w:firstLine="357"/>
        <w:rPr>
          <w:rFonts w:cs="TTE21F4290t00"/>
          <w:i/>
          <w:iCs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1. 1. </w:t>
      </w:r>
      <w:r>
        <w:rPr>
          <w:rFonts w:cs="TTE21F4290t00"/>
          <w:color w:val="000000"/>
          <w:sz w:val="24"/>
          <w:szCs w:val="24"/>
        </w:rPr>
        <w:t xml:space="preserve">Po rozpatrzeniu </w:t>
      </w:r>
      <w:r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bookmarkStart w:id="0" w:name="_Hlk85444930"/>
      <w:r w:rsidR="003F3218">
        <w:rPr>
          <w:bCs/>
          <w:iCs/>
          <w:sz w:val="24"/>
        </w:rPr>
        <w:t xml:space="preserve">Fundacji </w:t>
      </w:r>
      <w:r w:rsidR="00F75B56" w:rsidRPr="00F75B56">
        <w:rPr>
          <w:bCs/>
          <w:iCs/>
          <w:sz w:val="24"/>
        </w:rPr>
        <w:t xml:space="preserve">Inicjatyw dla Wszystkich Pokoleń "Naprzeciw" </w:t>
      </w:r>
      <w:bookmarkEnd w:id="0"/>
      <w:r>
        <w:rPr>
          <w:bCs/>
          <w:iCs/>
          <w:sz w:val="24"/>
        </w:rPr>
        <w:t>zło</w:t>
      </w:r>
      <w:r>
        <w:rPr>
          <w:sz w:val="24"/>
          <w:szCs w:val="24"/>
        </w:rPr>
        <w:t xml:space="preserve">żonej </w:t>
      </w:r>
      <w:r>
        <w:rPr>
          <w:rFonts w:cs="TTE2395AB0t00"/>
          <w:color w:val="000000"/>
          <w:sz w:val="24"/>
          <w:szCs w:val="24"/>
        </w:rPr>
        <w:t xml:space="preserve">z pominięciem otwartego konkursu ofert </w:t>
      </w:r>
      <w:r>
        <w:rPr>
          <w:rFonts w:cs="TTE21F4290t00"/>
          <w:color w:val="000000"/>
          <w:sz w:val="24"/>
          <w:szCs w:val="24"/>
        </w:rPr>
        <w:t>w trybie art. 19a ustawy o działalności pożytku publicznego i o wolontariacie, uznaje się celowość realizacji zadania publicznego pn. </w:t>
      </w:r>
      <w:bookmarkStart w:id="1" w:name="_Hlk66092715"/>
      <w:bookmarkStart w:id="2" w:name="_Hlk76988890"/>
      <w:r w:rsidR="00F75B56" w:rsidRPr="00F75B56">
        <w:rPr>
          <w:rFonts w:cs="TTE21F4290t00"/>
          <w:bCs/>
          <w:color w:val="000000"/>
          <w:sz w:val="24"/>
          <w:szCs w:val="24"/>
        </w:rPr>
        <w:t>. </w:t>
      </w:r>
      <w:r w:rsidR="00F75B56" w:rsidRPr="00F75B56">
        <w:rPr>
          <w:rFonts w:cs="TTE21F4290t00"/>
          <w:bCs/>
          <w:i/>
          <w:iCs/>
          <w:color w:val="000000"/>
          <w:sz w:val="24"/>
          <w:szCs w:val="24"/>
        </w:rPr>
        <w:t>„Prezentacja działalności Dolnośląskich Zakładów Aktywności Zawodowej podczas Dni Godności”</w:t>
      </w:r>
      <w:r w:rsidR="00F75B56" w:rsidRPr="00F75B56">
        <w:rPr>
          <w:rFonts w:cs="TTE21F4290t00"/>
          <w:i/>
          <w:iCs/>
          <w:color w:val="000000"/>
          <w:sz w:val="24"/>
          <w:szCs w:val="24"/>
        </w:rPr>
        <w:t xml:space="preserve"> </w:t>
      </w:r>
      <w:bookmarkEnd w:id="1"/>
      <w:bookmarkEnd w:id="2"/>
      <w:r w:rsidR="005A6CF5">
        <w:rPr>
          <w:rFonts w:cs="TTE21F4290t00"/>
          <w:i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074D2657" w14:textId="6C1C5B2E" w:rsidR="00000056" w:rsidRDefault="00000056" w:rsidP="00B745C0">
      <w:pPr>
        <w:autoSpaceDE w:val="0"/>
        <w:autoSpaceDN w:val="0"/>
        <w:adjustRightInd w:val="0"/>
        <w:spacing w:after="0" w:line="360" w:lineRule="auto"/>
        <w:ind w:firstLine="357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2. Na realizację wyżej wymienionego zadania przyznaje się dotację ze środków </w:t>
      </w:r>
      <w:r w:rsidR="003546D7" w:rsidRPr="003546D7">
        <w:rPr>
          <w:rFonts w:cs="Arial"/>
          <w:noProof/>
          <w:sz w:val="24"/>
          <w:szCs w:val="24"/>
        </w:rPr>
        <w:t xml:space="preserve">budżetu Województwa Dolnośląskiego </w:t>
      </w:r>
      <w:r>
        <w:rPr>
          <w:rFonts w:cs="Arial"/>
          <w:noProof/>
          <w:sz w:val="24"/>
          <w:szCs w:val="24"/>
        </w:rPr>
        <w:t xml:space="preserve">w wysokości </w:t>
      </w:r>
      <w:r w:rsidR="00AD693B">
        <w:rPr>
          <w:rFonts w:cs="Arial"/>
          <w:noProof/>
          <w:sz w:val="24"/>
          <w:szCs w:val="24"/>
        </w:rPr>
        <w:t>10 00</w:t>
      </w:r>
      <w:r w:rsidR="003F3218">
        <w:rPr>
          <w:rFonts w:cs="Arial"/>
          <w:noProof/>
          <w:sz w:val="24"/>
          <w:szCs w:val="24"/>
        </w:rPr>
        <w:t>0,00</w:t>
      </w:r>
      <w:r>
        <w:rPr>
          <w:rFonts w:cs="Arial"/>
          <w:noProof/>
          <w:sz w:val="24"/>
          <w:szCs w:val="24"/>
        </w:rPr>
        <w:t> zł.</w:t>
      </w:r>
    </w:p>
    <w:p w14:paraId="35C49D84" w14:textId="77777777" w:rsidR="00000056" w:rsidRDefault="00000056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2. </w:t>
      </w:r>
      <w:r>
        <w:rPr>
          <w:rFonts w:cs="TTE21F4290t00"/>
          <w:sz w:val="24"/>
          <w:szCs w:val="24"/>
        </w:rPr>
        <w:t xml:space="preserve">Wykonanie uchwały powierza się </w:t>
      </w:r>
      <w:r>
        <w:rPr>
          <w:rFonts w:cs="TTE21F4290t00"/>
          <w:color w:val="000000"/>
          <w:sz w:val="24"/>
          <w:szCs w:val="24"/>
        </w:rPr>
        <w:t xml:space="preserve">członkowi zarządu właściwemu do spraw społecznych. </w:t>
      </w:r>
    </w:p>
    <w:p w14:paraId="52DB967C" w14:textId="72CE1AE8" w:rsidR="00000056" w:rsidRDefault="00000056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  <w:r>
        <w:rPr>
          <w:rFonts w:cs="TTE2395AB0t00"/>
          <w:sz w:val="24"/>
          <w:szCs w:val="24"/>
        </w:rPr>
        <w:t>§ 3. </w:t>
      </w:r>
      <w:r>
        <w:rPr>
          <w:rFonts w:cs="TTE21F4290t00"/>
          <w:sz w:val="24"/>
          <w:szCs w:val="24"/>
        </w:rPr>
        <w:t xml:space="preserve">Uchwała wchodzi w życie z dniem podjęcia. </w:t>
      </w:r>
    </w:p>
    <w:p w14:paraId="67EB18BC" w14:textId="4120D836" w:rsidR="00F53FE5" w:rsidRDefault="00F53FE5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</w:p>
    <w:p w14:paraId="05BF0DB7" w14:textId="0D7DE15A" w:rsidR="00347F5C" w:rsidRDefault="00347F5C" w:rsidP="00B745C0">
      <w:pPr>
        <w:autoSpaceDE w:val="0"/>
        <w:autoSpaceDN w:val="0"/>
        <w:adjustRightInd w:val="0"/>
        <w:spacing w:before="120" w:after="0" w:line="360" w:lineRule="auto"/>
        <w:rPr>
          <w:rFonts w:cs="TTE21F4290t00"/>
          <w:sz w:val="24"/>
          <w:szCs w:val="24"/>
        </w:rPr>
      </w:pPr>
    </w:p>
    <w:p w14:paraId="313AF231" w14:textId="6BBC54B2" w:rsidR="00347F5C" w:rsidRDefault="00347F5C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</w:p>
    <w:p w14:paraId="330A26D4" w14:textId="278057BA" w:rsidR="00B745C0" w:rsidRDefault="00B745C0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</w:p>
    <w:p w14:paraId="01B243B4" w14:textId="2EDC0EA8" w:rsidR="00B745C0" w:rsidRDefault="00B745C0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</w:p>
    <w:p w14:paraId="287500CD" w14:textId="77777777" w:rsidR="00B745C0" w:rsidRPr="00B745C0" w:rsidRDefault="00B745C0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b/>
          <w:sz w:val="24"/>
          <w:szCs w:val="24"/>
        </w:rPr>
      </w:pPr>
      <w:r w:rsidRPr="00B745C0">
        <w:rPr>
          <w:rFonts w:cs="TTE21F4290t00"/>
          <w:b/>
          <w:sz w:val="24"/>
          <w:szCs w:val="24"/>
        </w:rPr>
        <w:t>UZASADNIENIE</w:t>
      </w:r>
    </w:p>
    <w:p w14:paraId="2BAC71CB" w14:textId="77777777" w:rsidR="00B745C0" w:rsidRPr="00B745C0" w:rsidRDefault="00B745C0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</w:p>
    <w:p w14:paraId="119650DD" w14:textId="77777777" w:rsidR="00B745C0" w:rsidRPr="00B745C0" w:rsidRDefault="00B745C0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bCs/>
          <w:iCs/>
          <w:sz w:val="24"/>
          <w:szCs w:val="24"/>
        </w:rPr>
      </w:pPr>
      <w:r w:rsidRPr="00B745C0">
        <w:rPr>
          <w:rFonts w:cs="TTE21F4290t00"/>
          <w:sz w:val="24"/>
          <w:szCs w:val="24"/>
        </w:rPr>
        <w:t xml:space="preserve">do </w:t>
      </w:r>
      <w:r w:rsidRPr="00B745C0">
        <w:rPr>
          <w:rFonts w:cs="TTE21F4290t00"/>
          <w:bCs/>
          <w:sz w:val="24"/>
          <w:szCs w:val="24"/>
        </w:rPr>
        <w:t xml:space="preserve">projektu uchwały Zarządu Województwa Dolnośląskiego </w:t>
      </w:r>
      <w:r w:rsidRPr="00B745C0">
        <w:rPr>
          <w:rFonts w:cs="TTE21F4290t00"/>
          <w:sz w:val="24"/>
          <w:szCs w:val="24"/>
        </w:rPr>
        <w:t xml:space="preserve">w sprawie </w:t>
      </w:r>
      <w:r w:rsidRPr="00B745C0">
        <w:rPr>
          <w:rFonts w:cs="TTE21F4290t00"/>
          <w:sz w:val="24"/>
          <w:szCs w:val="24"/>
        </w:rPr>
        <w:br/>
      </w:r>
      <w:r w:rsidRPr="00B745C0">
        <w:rPr>
          <w:rFonts w:cs="TTE21F4290t00"/>
          <w:bCs/>
          <w:sz w:val="24"/>
          <w:szCs w:val="24"/>
        </w:rPr>
        <w:t>zlecenia</w:t>
      </w:r>
      <w:r w:rsidRPr="00B745C0">
        <w:rPr>
          <w:rFonts w:cs="TTE21F4290t00"/>
          <w:sz w:val="24"/>
          <w:szCs w:val="24"/>
        </w:rPr>
        <w:t xml:space="preserve"> Fundacji </w:t>
      </w:r>
      <w:r w:rsidRPr="00B745C0">
        <w:rPr>
          <w:rFonts w:cs="TTE21F4290t00"/>
          <w:bCs/>
          <w:sz w:val="24"/>
          <w:szCs w:val="24"/>
        </w:rPr>
        <w:t xml:space="preserve">Inicjatyw dla Wszystkich Pokoleń "Naprzeciw" </w:t>
      </w:r>
      <w:r w:rsidRPr="00B745C0">
        <w:rPr>
          <w:rFonts w:cs="TTE21F4290t00"/>
          <w:sz w:val="24"/>
          <w:szCs w:val="24"/>
        </w:rPr>
        <w:t>realizacji zadania publicznego z pominięciem otwartego konkursu ofert w trybie art. 19a ustawy o działalności pożytku publicznego i o wolontariacie</w:t>
      </w:r>
    </w:p>
    <w:p w14:paraId="4EA8F923" w14:textId="77777777" w:rsidR="00B745C0" w:rsidRPr="00B745C0" w:rsidRDefault="00B745C0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bCs/>
          <w:sz w:val="24"/>
          <w:szCs w:val="24"/>
        </w:rPr>
      </w:pPr>
    </w:p>
    <w:p w14:paraId="436A9F2A" w14:textId="77777777" w:rsidR="00B745C0" w:rsidRPr="00B745C0" w:rsidRDefault="00B745C0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</w:p>
    <w:p w14:paraId="6C68D3DD" w14:textId="77777777" w:rsidR="00B745C0" w:rsidRPr="00B745C0" w:rsidRDefault="00B745C0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i/>
          <w:iCs/>
          <w:sz w:val="24"/>
          <w:szCs w:val="24"/>
        </w:rPr>
      </w:pPr>
      <w:r w:rsidRPr="00B745C0">
        <w:rPr>
          <w:rFonts w:cs="TTE21F4290t00"/>
          <w:sz w:val="24"/>
          <w:szCs w:val="24"/>
        </w:rPr>
        <w:tab/>
        <w:t>Zgodnie z art. 19a ustawy o działalności pożytku publicznego i o wolontariacie</w:t>
      </w:r>
      <w:r w:rsidRPr="00B745C0">
        <w:rPr>
          <w:rFonts w:cs="TTE21F4290t00"/>
          <w:bCs/>
          <w:sz w:val="24"/>
          <w:szCs w:val="24"/>
        </w:rPr>
        <w:t xml:space="preserve"> Fundacja Inicjatyw dla Wszystkich Pokoleń "Naprzeciw" </w:t>
      </w:r>
      <w:r w:rsidRPr="00B745C0">
        <w:rPr>
          <w:rFonts w:cs="TTE21F4290t00"/>
          <w:sz w:val="24"/>
          <w:szCs w:val="24"/>
        </w:rPr>
        <w:t>złożyła ofertę na realizację zadania publicznego w zakresie działalności na rzecz osób z niepełnosprawnościami pn</w:t>
      </w:r>
      <w:r w:rsidRPr="00B745C0">
        <w:rPr>
          <w:rFonts w:cs="TTE21F4290t00"/>
          <w:i/>
          <w:sz w:val="24"/>
          <w:szCs w:val="24"/>
        </w:rPr>
        <w:t>.</w:t>
      </w:r>
      <w:r w:rsidRPr="00B745C0">
        <w:rPr>
          <w:rFonts w:cs="TTE21F4290t00"/>
          <w:sz w:val="24"/>
          <w:szCs w:val="24"/>
        </w:rPr>
        <w:t xml:space="preserve"> </w:t>
      </w:r>
      <w:r w:rsidRPr="00B745C0">
        <w:rPr>
          <w:rFonts w:cs="TTE21F4290t00"/>
          <w:bCs/>
          <w:i/>
          <w:iCs/>
          <w:sz w:val="24"/>
          <w:szCs w:val="24"/>
        </w:rPr>
        <w:t>„Prezentacja działalności Dolnośląskich Zakładów Aktywności Zawodowej podczas Dni Godności”</w:t>
      </w:r>
      <w:r w:rsidRPr="00B745C0">
        <w:rPr>
          <w:rFonts w:cs="TTE21F4290t00"/>
          <w:i/>
          <w:iCs/>
          <w:sz w:val="24"/>
          <w:szCs w:val="24"/>
        </w:rPr>
        <w:t>.</w:t>
      </w:r>
    </w:p>
    <w:p w14:paraId="0C94BBAD" w14:textId="77777777" w:rsidR="00B745C0" w:rsidRPr="00B745C0" w:rsidRDefault="00B745C0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  <w:r w:rsidRPr="00B745C0">
        <w:rPr>
          <w:rFonts w:cs="TTE21F4290t00"/>
          <w:sz w:val="24"/>
          <w:szCs w:val="24"/>
        </w:rPr>
        <w:t>Oferta spełnia wymogi formalne określone w ustawie o działalności pożytku publicznego i o wolontariacie tj. wysokość dofinansowania proponowanego zadania publicznego nie przekracza kwoty 10 000,00 zł, a termin realizacji wynosi mniej niż 90 dni.</w:t>
      </w:r>
    </w:p>
    <w:p w14:paraId="40F08F06" w14:textId="77777777" w:rsidR="00B745C0" w:rsidRPr="00B745C0" w:rsidRDefault="00B745C0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bCs/>
          <w:sz w:val="24"/>
          <w:szCs w:val="24"/>
        </w:rPr>
      </w:pPr>
      <w:r w:rsidRPr="00B745C0">
        <w:rPr>
          <w:rFonts w:cs="TTE21F4290t00"/>
          <w:sz w:val="24"/>
          <w:szCs w:val="24"/>
        </w:rPr>
        <w:t xml:space="preserve">Zadanie będzie polegało </w:t>
      </w:r>
      <w:r w:rsidRPr="00B745C0">
        <w:rPr>
          <w:rFonts w:cs="TTE21F4290t00"/>
          <w:bCs/>
          <w:sz w:val="24"/>
          <w:szCs w:val="24"/>
        </w:rPr>
        <w:t xml:space="preserve">na organizacji wyjazdu przedstawicieli 8 dolnośląskich Zakładów Aktywności Zawodowej na obchody Dnia Godności Osób z Niepełnosprawnością Intelektualną i Dnia Walki z Dyskryminacją Osób z Niepełnosprawnościami, które odbędą się we Wrocławiu 13 maja 2022 r. </w:t>
      </w:r>
      <w:r w:rsidRPr="00B745C0">
        <w:rPr>
          <w:rFonts w:cs="TTE21F4290t00"/>
          <w:sz w:val="24"/>
          <w:szCs w:val="24"/>
        </w:rPr>
        <w:t xml:space="preserve">Celem realizacji zadania jest promocja aktywności osób                                   z niepełnosprawnościami na rynku pracy, prezentacja ich możliwości oraz przybliżenie zasad działania </w:t>
      </w:r>
      <w:proofErr w:type="spellStart"/>
      <w:r w:rsidRPr="00B745C0">
        <w:rPr>
          <w:rFonts w:cs="TTE21F4290t00"/>
          <w:sz w:val="24"/>
          <w:szCs w:val="24"/>
        </w:rPr>
        <w:t>ZAZów</w:t>
      </w:r>
      <w:proofErr w:type="spellEnd"/>
      <w:r w:rsidRPr="00B745C0">
        <w:rPr>
          <w:rFonts w:cs="TTE21F4290t00"/>
          <w:sz w:val="24"/>
          <w:szCs w:val="24"/>
        </w:rPr>
        <w:t xml:space="preserve"> osobom pełnosprawnym. </w:t>
      </w:r>
    </w:p>
    <w:p w14:paraId="67ABB557" w14:textId="64614714" w:rsidR="00B745C0" w:rsidRPr="00B745C0" w:rsidRDefault="00B745C0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  <w:r w:rsidRPr="00B745C0">
        <w:rPr>
          <w:rFonts w:cs="TTE21F4290t00"/>
          <w:sz w:val="24"/>
          <w:szCs w:val="24"/>
        </w:rPr>
        <w:t xml:space="preserve">Zadanie </w:t>
      </w:r>
      <w:r w:rsidRPr="00B745C0">
        <w:rPr>
          <w:rFonts w:cs="TTE21F4290t00"/>
          <w:bCs/>
          <w:sz w:val="24"/>
          <w:szCs w:val="24"/>
        </w:rPr>
        <w:t xml:space="preserve">jest </w:t>
      </w:r>
      <w:r w:rsidRPr="00B745C0">
        <w:rPr>
          <w:rFonts w:cs="TTE21F4290t00"/>
          <w:sz w:val="24"/>
          <w:szCs w:val="24"/>
        </w:rPr>
        <w:t>zgodne z zakresem przedmiotowym określonym w obowiązującym rocznym Programie Współpracy Samorządu Województwa Dolnośląskiego</w:t>
      </w:r>
      <w:r>
        <w:rPr>
          <w:rFonts w:cs="TTE21F4290t00"/>
          <w:sz w:val="24"/>
          <w:szCs w:val="24"/>
        </w:rPr>
        <w:t xml:space="preserve"> </w:t>
      </w:r>
      <w:r w:rsidRPr="00B745C0">
        <w:rPr>
          <w:rFonts w:cs="TTE21F4290t00"/>
          <w:sz w:val="24"/>
          <w:szCs w:val="24"/>
        </w:rPr>
        <w:t xml:space="preserve">z organizacjami pozarządowymi oraz innymi podmiotami prowadzącymi działalność pożytku publicznego na Dolnym Śląsku na 2022 rok. </w:t>
      </w:r>
    </w:p>
    <w:p w14:paraId="4158B47B" w14:textId="77777777" w:rsidR="00B745C0" w:rsidRPr="00B745C0" w:rsidRDefault="00B745C0" w:rsidP="00B745C0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</w:p>
    <w:p w14:paraId="4B2B1AB3" w14:textId="77777777" w:rsidR="00B745C0" w:rsidRDefault="00B745C0" w:rsidP="00B745C0">
      <w:pPr>
        <w:autoSpaceDE w:val="0"/>
        <w:autoSpaceDN w:val="0"/>
        <w:adjustRightInd w:val="0"/>
        <w:spacing w:before="120" w:after="0" w:line="360" w:lineRule="auto"/>
        <w:rPr>
          <w:rFonts w:cs="TTE21F4290t00"/>
          <w:sz w:val="24"/>
          <w:szCs w:val="24"/>
        </w:rPr>
      </w:pPr>
    </w:p>
    <w:sectPr w:rsidR="00B7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8"/>
    <w:rsid w:val="00000056"/>
    <w:rsid w:val="000B5FB2"/>
    <w:rsid w:val="001E3247"/>
    <w:rsid w:val="00256225"/>
    <w:rsid w:val="00347F5C"/>
    <w:rsid w:val="003546D7"/>
    <w:rsid w:val="003F3218"/>
    <w:rsid w:val="005169BD"/>
    <w:rsid w:val="005A6CF5"/>
    <w:rsid w:val="00720669"/>
    <w:rsid w:val="00A1079F"/>
    <w:rsid w:val="00A73BC2"/>
    <w:rsid w:val="00AD693B"/>
    <w:rsid w:val="00B745C0"/>
    <w:rsid w:val="00D76FBE"/>
    <w:rsid w:val="00D76FCC"/>
    <w:rsid w:val="00DD38E8"/>
    <w:rsid w:val="00E60490"/>
    <w:rsid w:val="00ED2A26"/>
    <w:rsid w:val="00F53FE5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F78"/>
  <w15:chartTrackingRefBased/>
  <w15:docId w15:val="{C649BAAE-FB3E-457D-8A0D-B614E6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0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20</cp:revision>
  <dcterms:created xsi:type="dcterms:W3CDTF">2021-11-08T08:40:00Z</dcterms:created>
  <dcterms:modified xsi:type="dcterms:W3CDTF">2022-05-12T05:50:00Z</dcterms:modified>
</cp:coreProperties>
</file>