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9900" w14:textId="0DD08E03" w:rsidR="00000056" w:rsidRDefault="00000056" w:rsidP="00A76AC6">
      <w:pPr>
        <w:autoSpaceDE w:val="0"/>
        <w:autoSpaceDN w:val="0"/>
        <w:adjustRightInd w:val="0"/>
        <w:spacing w:before="840" w:after="0" w:line="360" w:lineRule="auto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 xml:space="preserve">UCHWAŁA NR </w:t>
      </w:r>
      <w:r w:rsidR="00E06107">
        <w:rPr>
          <w:rFonts w:cs="TTE2395AB0t00"/>
          <w:b/>
          <w:sz w:val="24"/>
          <w:szCs w:val="24"/>
        </w:rPr>
        <w:t>6200/VI/22</w:t>
      </w:r>
    </w:p>
    <w:p w14:paraId="78D96C5D" w14:textId="77777777" w:rsidR="00000056" w:rsidRDefault="00000056" w:rsidP="00A76AC6">
      <w:pPr>
        <w:autoSpaceDE w:val="0"/>
        <w:autoSpaceDN w:val="0"/>
        <w:adjustRightInd w:val="0"/>
        <w:spacing w:after="0" w:line="360" w:lineRule="auto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ZARZĄDU WOJEWÓDZTWA DOLNOŚLĄSKIEGO</w:t>
      </w:r>
    </w:p>
    <w:p w14:paraId="481F240B" w14:textId="48AA4064" w:rsidR="00000056" w:rsidRDefault="00000056" w:rsidP="00A76AC6">
      <w:pPr>
        <w:spacing w:line="360" w:lineRule="auto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z dnia</w:t>
      </w:r>
      <w:r w:rsidR="005169BD">
        <w:rPr>
          <w:rFonts w:cs="TTE2395AB0t00"/>
          <w:b/>
          <w:sz w:val="24"/>
          <w:szCs w:val="24"/>
        </w:rPr>
        <w:t xml:space="preserve">  </w:t>
      </w:r>
      <w:r w:rsidR="00E06107">
        <w:rPr>
          <w:rFonts w:cs="TTE2395AB0t00"/>
          <w:b/>
          <w:sz w:val="24"/>
          <w:szCs w:val="24"/>
        </w:rPr>
        <w:t>28 listopada 2022</w:t>
      </w:r>
    </w:p>
    <w:p w14:paraId="6DB6A85D" w14:textId="330F6987" w:rsidR="00000056" w:rsidRDefault="00000056" w:rsidP="00A76AC6">
      <w:pPr>
        <w:autoSpaceDE w:val="0"/>
        <w:autoSpaceDN w:val="0"/>
        <w:adjustRightInd w:val="0"/>
        <w:spacing w:after="840" w:line="360" w:lineRule="auto"/>
        <w:rPr>
          <w:rFonts w:cs="TTE2395AB0t00"/>
          <w:b/>
          <w:sz w:val="24"/>
          <w:szCs w:val="24"/>
        </w:rPr>
      </w:pPr>
      <w:r>
        <w:rPr>
          <w:rFonts w:cs="TTE2395AB0t00"/>
          <w:b/>
          <w:color w:val="000000"/>
          <w:sz w:val="24"/>
          <w:szCs w:val="24"/>
        </w:rPr>
        <w:t>w sprawie zlecenia</w:t>
      </w:r>
      <w:r w:rsidR="005F2FCD">
        <w:rPr>
          <w:rFonts w:cs="TTE2395AB0t00"/>
          <w:b/>
          <w:color w:val="000000"/>
          <w:sz w:val="24"/>
          <w:szCs w:val="24"/>
        </w:rPr>
        <w:t xml:space="preserve"> </w:t>
      </w:r>
      <w:r w:rsidR="005967E1" w:rsidRPr="005967E1">
        <w:rPr>
          <w:rFonts w:cs="TTE2395AB0t00"/>
          <w:b/>
          <w:color w:val="000000"/>
          <w:sz w:val="24"/>
          <w:szCs w:val="24"/>
        </w:rPr>
        <w:t xml:space="preserve">Zakładowi Opiekuńczo-Leczniczemu dla Dzieci im. Jana Pawła II prowadzonemu przez Zgromadzenie Sióstr Maryi Niepokalanej </w:t>
      </w:r>
      <w:r w:rsidR="00A1079F" w:rsidRPr="00A1079F">
        <w:rPr>
          <w:rFonts w:cs="TTE2395AB0t00"/>
          <w:b/>
          <w:bCs/>
          <w:color w:val="000000"/>
          <w:sz w:val="24"/>
          <w:szCs w:val="24"/>
        </w:rPr>
        <w:t xml:space="preserve"> </w:t>
      </w:r>
      <w:r>
        <w:rPr>
          <w:rFonts w:cs="TTE2395AB0t00"/>
          <w:b/>
          <w:color w:val="000000"/>
          <w:sz w:val="24"/>
          <w:szCs w:val="24"/>
        </w:rPr>
        <w:t>realizacji zadania publicznego z pominięciem otwartego konkursu ofert w trybie art. 19a ustawy o działalności pożytku publicznego</w:t>
      </w:r>
      <w:r w:rsidR="005F2FCD">
        <w:rPr>
          <w:rFonts w:cs="TTE2395AB0t00"/>
          <w:b/>
          <w:color w:val="000000"/>
          <w:sz w:val="24"/>
          <w:szCs w:val="24"/>
        </w:rPr>
        <w:t xml:space="preserve"> </w:t>
      </w:r>
      <w:r>
        <w:rPr>
          <w:rFonts w:cs="TTE2395AB0t00"/>
          <w:b/>
          <w:color w:val="000000"/>
          <w:sz w:val="24"/>
          <w:szCs w:val="24"/>
        </w:rPr>
        <w:t>i o wolontariacie</w:t>
      </w:r>
    </w:p>
    <w:p w14:paraId="1365E6FB" w14:textId="0531B88D" w:rsidR="00000056" w:rsidRDefault="00000056" w:rsidP="00A76AC6">
      <w:pPr>
        <w:autoSpaceDE w:val="0"/>
        <w:autoSpaceDN w:val="0"/>
        <w:adjustRightInd w:val="0"/>
        <w:spacing w:after="0" w:line="360" w:lineRule="auto"/>
        <w:ind w:firstLine="540"/>
        <w:rPr>
          <w:rFonts w:cs="TTE2395AB0t00"/>
          <w:b/>
          <w:strike/>
          <w:sz w:val="24"/>
          <w:szCs w:val="24"/>
        </w:rPr>
      </w:pPr>
      <w:r>
        <w:rPr>
          <w:rFonts w:cs="TTE21F4290t00"/>
          <w:color w:val="000000"/>
          <w:sz w:val="24"/>
          <w:szCs w:val="24"/>
        </w:rPr>
        <w:t>Na podstawie</w:t>
      </w:r>
      <w:r>
        <w:rPr>
          <w:rFonts w:cs="TTE2395AB0t00"/>
          <w:b/>
          <w:color w:val="000000"/>
          <w:sz w:val="24"/>
          <w:szCs w:val="24"/>
        </w:rPr>
        <w:t xml:space="preserve"> </w:t>
      </w:r>
      <w:r>
        <w:rPr>
          <w:rFonts w:cs="TTE21F4290t00"/>
          <w:color w:val="000000"/>
          <w:sz w:val="24"/>
          <w:szCs w:val="24"/>
        </w:rPr>
        <w:t xml:space="preserve">art. 41 ust. 1 ustawy z dnia 5 czerwca 1998 r. o samorządzie </w:t>
      </w:r>
      <w:r>
        <w:rPr>
          <w:rFonts w:cs="TTE21F4290t00"/>
          <w:sz w:val="24"/>
          <w:szCs w:val="24"/>
        </w:rPr>
        <w:t xml:space="preserve">województwa </w:t>
      </w:r>
      <w:r>
        <w:rPr>
          <w:rFonts w:cs="Arial"/>
          <w:sz w:val="24"/>
          <w:szCs w:val="24"/>
        </w:rPr>
        <w:t>(</w:t>
      </w:r>
      <w:r w:rsidR="00471879" w:rsidRPr="00471879">
        <w:rPr>
          <w:rFonts w:cs="Arial"/>
          <w:sz w:val="24"/>
          <w:szCs w:val="24"/>
        </w:rPr>
        <w:t xml:space="preserve">Dz. U. z 2022 r. </w:t>
      </w:r>
      <w:r w:rsidR="00254569" w:rsidRPr="00254569">
        <w:rPr>
          <w:rFonts w:cs="Arial"/>
          <w:sz w:val="24"/>
          <w:szCs w:val="24"/>
        </w:rPr>
        <w:t>poz. 2094)</w:t>
      </w:r>
      <w:r>
        <w:rPr>
          <w:rFonts w:cs="TTE2395AB0t00"/>
          <w:b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>oraz art. 19a ustawy z dnia 24 kwietnia 2003 r. o działalności pożytku publicznego</w:t>
      </w:r>
      <w:r>
        <w:rPr>
          <w:rFonts w:cs="TTE2395AB0t00"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 xml:space="preserve">i o wolontariacie </w:t>
      </w:r>
      <w:r>
        <w:rPr>
          <w:rFonts w:cs="Arial"/>
          <w:sz w:val="24"/>
          <w:szCs w:val="24"/>
        </w:rPr>
        <w:t>(</w:t>
      </w:r>
      <w:r w:rsidR="00471879" w:rsidRPr="00471879">
        <w:rPr>
          <w:rFonts w:cs="Arial"/>
          <w:sz w:val="24"/>
          <w:szCs w:val="24"/>
        </w:rPr>
        <w:t xml:space="preserve">Dz. U. z 2022 r. poz. 1327 z </w:t>
      </w:r>
      <w:proofErr w:type="spellStart"/>
      <w:r w:rsidR="00471879" w:rsidRPr="00471879">
        <w:rPr>
          <w:rFonts w:cs="Arial"/>
          <w:sz w:val="24"/>
          <w:szCs w:val="24"/>
        </w:rPr>
        <w:t>późn</w:t>
      </w:r>
      <w:proofErr w:type="spellEnd"/>
      <w:r w:rsidR="00471879" w:rsidRPr="00471879">
        <w:rPr>
          <w:rFonts w:cs="Arial"/>
          <w:sz w:val="24"/>
          <w:szCs w:val="24"/>
        </w:rPr>
        <w:t>. zm.)</w:t>
      </w:r>
      <w:r>
        <w:rPr>
          <w:color w:val="000000"/>
          <w:sz w:val="24"/>
          <w:szCs w:val="24"/>
        </w:rPr>
        <w:t>, art. 6 ustawy z dnia 19 lipca 2019 r. o zapewnianiu dostępności osobom ze szczególnymi potrzebami (Dz. U. z 202</w:t>
      </w:r>
      <w:r w:rsidR="005A653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</w:t>
      </w:r>
      <w:r w:rsidR="005A653F">
        <w:rPr>
          <w:color w:val="000000"/>
          <w:sz w:val="24"/>
          <w:szCs w:val="24"/>
        </w:rPr>
        <w:t xml:space="preserve">r. </w:t>
      </w:r>
      <w:r>
        <w:rPr>
          <w:color w:val="000000"/>
          <w:sz w:val="24"/>
          <w:szCs w:val="24"/>
        </w:rPr>
        <w:t>poz.</w:t>
      </w:r>
      <w:r w:rsidR="005A653F">
        <w:rPr>
          <w:color w:val="000000"/>
          <w:sz w:val="24"/>
          <w:szCs w:val="24"/>
        </w:rPr>
        <w:t xml:space="preserve"> 2240</w:t>
      </w:r>
      <w:r>
        <w:rPr>
          <w:color w:val="000000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, </w:t>
      </w:r>
      <w:r>
        <w:rPr>
          <w:rFonts w:cs="TTE21F4290t00"/>
          <w:sz w:val="24"/>
          <w:szCs w:val="24"/>
        </w:rPr>
        <w:t>uchwala się, co następuje:</w:t>
      </w:r>
    </w:p>
    <w:p w14:paraId="475AF3F0" w14:textId="2F83BD8F" w:rsidR="00000056" w:rsidRDefault="00000056" w:rsidP="00A76AC6">
      <w:pPr>
        <w:autoSpaceDE w:val="0"/>
        <w:autoSpaceDN w:val="0"/>
        <w:adjustRightInd w:val="0"/>
        <w:spacing w:before="240" w:after="0" w:line="360" w:lineRule="auto"/>
        <w:ind w:firstLine="357"/>
        <w:rPr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1. 1. </w:t>
      </w:r>
      <w:r>
        <w:rPr>
          <w:rFonts w:cs="TTE21F4290t00"/>
          <w:color w:val="000000"/>
          <w:sz w:val="24"/>
          <w:szCs w:val="24"/>
        </w:rPr>
        <w:t xml:space="preserve">Po rozpatrzeniu </w:t>
      </w:r>
      <w:r>
        <w:rPr>
          <w:rStyle w:val="txt-new"/>
          <w:sz w:val="24"/>
          <w:szCs w:val="24"/>
        </w:rPr>
        <w:t>oferty</w:t>
      </w:r>
      <w:r>
        <w:rPr>
          <w:bCs/>
          <w:iCs/>
          <w:sz w:val="24"/>
        </w:rPr>
        <w:t xml:space="preserve"> </w:t>
      </w:r>
      <w:bookmarkStart w:id="0" w:name="_Hlk85444930"/>
      <w:r w:rsidR="005967E1" w:rsidRPr="005967E1">
        <w:rPr>
          <w:bCs/>
          <w:iCs/>
          <w:sz w:val="24"/>
        </w:rPr>
        <w:t>Zakład</w:t>
      </w:r>
      <w:r w:rsidR="005967E1">
        <w:rPr>
          <w:bCs/>
          <w:iCs/>
          <w:sz w:val="24"/>
        </w:rPr>
        <w:t>u</w:t>
      </w:r>
      <w:r w:rsidR="005967E1" w:rsidRPr="005967E1">
        <w:rPr>
          <w:bCs/>
          <w:iCs/>
          <w:sz w:val="24"/>
        </w:rPr>
        <w:t xml:space="preserve"> Opiekuńczo-Lecznicz</w:t>
      </w:r>
      <w:r w:rsidR="005967E1">
        <w:rPr>
          <w:bCs/>
          <w:iCs/>
          <w:sz w:val="24"/>
        </w:rPr>
        <w:t>ego</w:t>
      </w:r>
      <w:r w:rsidR="005967E1" w:rsidRPr="005967E1">
        <w:rPr>
          <w:bCs/>
          <w:iCs/>
          <w:sz w:val="24"/>
        </w:rPr>
        <w:t xml:space="preserve"> dla Dzieci im. Jana Pawła II prowadzo</w:t>
      </w:r>
      <w:r w:rsidR="005967E1">
        <w:rPr>
          <w:bCs/>
          <w:iCs/>
          <w:sz w:val="24"/>
        </w:rPr>
        <w:t>nego</w:t>
      </w:r>
      <w:r w:rsidR="005967E1" w:rsidRPr="005967E1">
        <w:rPr>
          <w:bCs/>
          <w:iCs/>
          <w:sz w:val="24"/>
        </w:rPr>
        <w:t xml:space="preserve"> przez Zgromadzenie Sióstr Maryi Niepokalanej </w:t>
      </w:r>
      <w:bookmarkEnd w:id="0"/>
      <w:r>
        <w:rPr>
          <w:bCs/>
          <w:iCs/>
          <w:sz w:val="24"/>
        </w:rPr>
        <w:t>zło</w:t>
      </w:r>
      <w:r>
        <w:rPr>
          <w:sz w:val="24"/>
          <w:szCs w:val="24"/>
        </w:rPr>
        <w:t xml:space="preserve">żonej </w:t>
      </w:r>
      <w:r>
        <w:rPr>
          <w:rFonts w:cs="TTE2395AB0t00"/>
          <w:color w:val="000000"/>
          <w:sz w:val="24"/>
          <w:szCs w:val="24"/>
        </w:rPr>
        <w:t xml:space="preserve">z pominięciem otwartego konkursu ofert </w:t>
      </w:r>
      <w:r>
        <w:rPr>
          <w:rFonts w:cs="TTE21F4290t00"/>
          <w:color w:val="000000"/>
          <w:sz w:val="24"/>
          <w:szCs w:val="24"/>
        </w:rPr>
        <w:t>w trybie art. 19a ustawy o działalności pożytku publicznego i o wolontariacie, uznaje się celowość realizacji zadania publicznego pn. </w:t>
      </w:r>
      <w:r w:rsidR="005967E1">
        <w:rPr>
          <w:rFonts w:cs="TTE21F4290t00"/>
          <w:i/>
          <w:iCs/>
          <w:color w:val="000000"/>
          <w:sz w:val="24"/>
          <w:szCs w:val="24"/>
        </w:rPr>
        <w:t>„Bądź jak Święty Mikołaj”</w:t>
      </w:r>
      <w:r w:rsidR="005967E1" w:rsidRPr="005967E1">
        <w:rPr>
          <w:rFonts w:cs="TTE21F4290t00"/>
          <w:color w:val="000000"/>
          <w:sz w:val="24"/>
          <w:szCs w:val="24"/>
        </w:rPr>
        <w:t xml:space="preserve"> i</w:t>
      </w:r>
      <w:r w:rsidR="005967E1">
        <w:rPr>
          <w:rFonts w:cs="TTE21F4290t00"/>
          <w:i/>
          <w:iCs/>
          <w:color w:val="000000"/>
          <w:sz w:val="24"/>
          <w:szCs w:val="24"/>
        </w:rPr>
        <w:t xml:space="preserve"> </w:t>
      </w:r>
      <w:r>
        <w:rPr>
          <w:rFonts w:cs="Arial"/>
          <w:noProof/>
          <w:sz w:val="24"/>
          <w:szCs w:val="24"/>
        </w:rPr>
        <w:t>zleca się jego wykonanie</w:t>
      </w:r>
      <w:r>
        <w:rPr>
          <w:sz w:val="24"/>
          <w:szCs w:val="24"/>
        </w:rPr>
        <w:t>.</w:t>
      </w:r>
    </w:p>
    <w:p w14:paraId="074D2657" w14:textId="6D0A34C2" w:rsidR="00000056" w:rsidRDefault="00000056" w:rsidP="00A76AC6">
      <w:pPr>
        <w:autoSpaceDE w:val="0"/>
        <w:autoSpaceDN w:val="0"/>
        <w:adjustRightInd w:val="0"/>
        <w:spacing w:after="0" w:line="360" w:lineRule="auto"/>
        <w:ind w:firstLine="357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2. Na realizację wyżej wymienionego zadania przyznaje się dotację ze środków </w:t>
      </w:r>
      <w:r w:rsidR="005F2FCD">
        <w:rPr>
          <w:rFonts w:cs="Arial"/>
          <w:noProof/>
          <w:sz w:val="24"/>
          <w:szCs w:val="24"/>
        </w:rPr>
        <w:t>budżetu Województwa Dolnośląskiego</w:t>
      </w:r>
      <w:r>
        <w:rPr>
          <w:rFonts w:cs="Arial"/>
          <w:noProof/>
          <w:sz w:val="24"/>
          <w:szCs w:val="24"/>
        </w:rPr>
        <w:t xml:space="preserve"> w wysokości</w:t>
      </w:r>
      <w:r w:rsidR="005967E1">
        <w:rPr>
          <w:rFonts w:cs="Arial"/>
          <w:noProof/>
          <w:sz w:val="24"/>
          <w:szCs w:val="24"/>
        </w:rPr>
        <w:t xml:space="preserve"> 6 4</w:t>
      </w:r>
      <w:r w:rsidR="00254569">
        <w:rPr>
          <w:rFonts w:cs="Arial"/>
          <w:noProof/>
          <w:sz w:val="24"/>
          <w:szCs w:val="24"/>
        </w:rPr>
        <w:t>50</w:t>
      </w:r>
      <w:r w:rsidR="00471879">
        <w:rPr>
          <w:rFonts w:cs="Arial"/>
          <w:noProof/>
          <w:sz w:val="24"/>
          <w:szCs w:val="24"/>
        </w:rPr>
        <w:t>,00</w:t>
      </w:r>
      <w:r>
        <w:rPr>
          <w:rFonts w:cs="Arial"/>
          <w:noProof/>
          <w:sz w:val="24"/>
          <w:szCs w:val="24"/>
        </w:rPr>
        <w:t> zł.</w:t>
      </w:r>
    </w:p>
    <w:p w14:paraId="35C49D84" w14:textId="77777777" w:rsidR="00000056" w:rsidRDefault="00000056" w:rsidP="00A76AC6">
      <w:pPr>
        <w:autoSpaceDE w:val="0"/>
        <w:autoSpaceDN w:val="0"/>
        <w:adjustRightInd w:val="0"/>
        <w:spacing w:before="120" w:after="0" w:line="360" w:lineRule="auto"/>
        <w:ind w:firstLine="357"/>
        <w:rPr>
          <w:rFonts w:cs="TTE2395AB0t00"/>
          <w:color w:val="000000"/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2. </w:t>
      </w:r>
      <w:r>
        <w:rPr>
          <w:rFonts w:cs="TTE21F4290t00"/>
          <w:sz w:val="24"/>
          <w:szCs w:val="24"/>
        </w:rPr>
        <w:t xml:space="preserve">Wykonanie uchwały powierza się </w:t>
      </w:r>
      <w:r>
        <w:rPr>
          <w:rFonts w:cs="TTE21F4290t00"/>
          <w:color w:val="000000"/>
          <w:sz w:val="24"/>
          <w:szCs w:val="24"/>
        </w:rPr>
        <w:t xml:space="preserve">członkowi zarządu właściwemu do spraw społecznych. </w:t>
      </w:r>
    </w:p>
    <w:p w14:paraId="52DB967C" w14:textId="7A84B1B9" w:rsidR="00000056" w:rsidRDefault="00000056" w:rsidP="00A76AC6">
      <w:pPr>
        <w:autoSpaceDE w:val="0"/>
        <w:autoSpaceDN w:val="0"/>
        <w:adjustRightInd w:val="0"/>
        <w:spacing w:before="120" w:after="0" w:line="360" w:lineRule="auto"/>
        <w:ind w:firstLine="357"/>
        <w:rPr>
          <w:rFonts w:cs="TTE21F4290t00"/>
          <w:sz w:val="24"/>
          <w:szCs w:val="24"/>
        </w:rPr>
      </w:pPr>
      <w:r>
        <w:rPr>
          <w:rFonts w:cs="TTE2395AB0t00"/>
          <w:sz w:val="24"/>
          <w:szCs w:val="24"/>
        </w:rPr>
        <w:t>§ 3. </w:t>
      </w:r>
      <w:r>
        <w:rPr>
          <w:rFonts w:cs="TTE21F4290t00"/>
          <w:sz w:val="24"/>
          <w:szCs w:val="24"/>
        </w:rPr>
        <w:t xml:space="preserve">Uchwała wchodzi w życie z dniem podjęcia. </w:t>
      </w:r>
    </w:p>
    <w:p w14:paraId="1A1A7075" w14:textId="0358EE28" w:rsidR="00C87076" w:rsidRDefault="00C87076" w:rsidP="00A76AC6">
      <w:pPr>
        <w:autoSpaceDE w:val="0"/>
        <w:autoSpaceDN w:val="0"/>
        <w:adjustRightInd w:val="0"/>
        <w:spacing w:before="120" w:after="0" w:line="360" w:lineRule="auto"/>
        <w:rPr>
          <w:rFonts w:cs="TTE21F4290t00"/>
          <w:sz w:val="24"/>
          <w:szCs w:val="24"/>
        </w:rPr>
      </w:pPr>
    </w:p>
    <w:p w14:paraId="3C10857D" w14:textId="77777777" w:rsidR="00720669" w:rsidRDefault="00720669" w:rsidP="00A76AC6"/>
    <w:sectPr w:rsidR="0072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395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F42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E8"/>
    <w:rsid w:val="00000056"/>
    <w:rsid w:val="000B313D"/>
    <w:rsid w:val="00254569"/>
    <w:rsid w:val="00347F5C"/>
    <w:rsid w:val="00471879"/>
    <w:rsid w:val="004E14BF"/>
    <w:rsid w:val="005169BD"/>
    <w:rsid w:val="005967E1"/>
    <w:rsid w:val="005A653F"/>
    <w:rsid w:val="005A6CF5"/>
    <w:rsid w:val="005F2FCD"/>
    <w:rsid w:val="00720669"/>
    <w:rsid w:val="007D2266"/>
    <w:rsid w:val="008739A4"/>
    <w:rsid w:val="009C5B9A"/>
    <w:rsid w:val="00A1079F"/>
    <w:rsid w:val="00A76AC6"/>
    <w:rsid w:val="00C87076"/>
    <w:rsid w:val="00DD38E8"/>
    <w:rsid w:val="00DE1DE6"/>
    <w:rsid w:val="00E06107"/>
    <w:rsid w:val="00E60490"/>
    <w:rsid w:val="00ED2A26"/>
    <w:rsid w:val="00F6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6F78"/>
  <w15:chartTrackingRefBased/>
  <w15:docId w15:val="{C649BAAE-FB3E-457D-8A0D-B614E6A5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0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00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4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22</cp:revision>
  <dcterms:created xsi:type="dcterms:W3CDTF">2021-11-08T08:40:00Z</dcterms:created>
  <dcterms:modified xsi:type="dcterms:W3CDTF">2022-12-05T08:22:00Z</dcterms:modified>
</cp:coreProperties>
</file>