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73C4CCBD" w:rsidR="00BC04A6" w:rsidRPr="00BC04A6" w:rsidRDefault="00BC04A6" w:rsidP="00B35308">
      <w:pPr>
        <w:spacing w:line="360" w:lineRule="auto"/>
        <w:jc w:val="both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B35308">
        <w:rPr>
          <w:b/>
          <w:bCs/>
          <w:sz w:val="24"/>
          <w:szCs w:val="24"/>
        </w:rPr>
        <w:t xml:space="preserve">                              </w:t>
      </w:r>
      <w:r w:rsidRPr="00BC04A6">
        <w:rPr>
          <w:b/>
          <w:bCs/>
          <w:sz w:val="24"/>
          <w:szCs w:val="24"/>
        </w:rPr>
        <w:t xml:space="preserve">o działalności pożytku publicznego i o wolontariacie na realizację zadania publicznego pn. </w:t>
      </w:r>
      <w:bookmarkStart w:id="0" w:name="_Hlk66092715"/>
      <w:bookmarkStart w:id="1" w:name="_Hlk76988890"/>
      <w:r w:rsidR="000F0772" w:rsidRPr="000F0772">
        <w:rPr>
          <w:b/>
          <w:bCs/>
          <w:i/>
          <w:iCs/>
          <w:sz w:val="24"/>
          <w:szCs w:val="24"/>
        </w:rPr>
        <w:t>„Łączą nas góry – spacery turystyczne dla osób z niepełnosprawnościami”</w:t>
      </w:r>
      <w:r w:rsidR="000F0772" w:rsidRPr="000F0772">
        <w:rPr>
          <w:b/>
          <w:bCs/>
          <w:sz w:val="24"/>
          <w:szCs w:val="24"/>
        </w:rPr>
        <w:t xml:space="preserve">  </w:t>
      </w:r>
      <w:bookmarkEnd w:id="0"/>
      <w:bookmarkEnd w:id="1"/>
    </w:p>
    <w:p w14:paraId="48092585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6C7634DA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26705A">
        <w:rPr>
          <w:sz w:val="24"/>
          <w:szCs w:val="24"/>
        </w:rPr>
        <w:t>5</w:t>
      </w:r>
      <w:r w:rsidR="000F0772">
        <w:rPr>
          <w:sz w:val="24"/>
          <w:szCs w:val="24"/>
        </w:rPr>
        <w:t>654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0F0772">
        <w:rPr>
          <w:sz w:val="24"/>
          <w:szCs w:val="24"/>
        </w:rPr>
        <w:t>19 lipca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Pr="004C5B29">
        <w:rPr>
          <w:b/>
          <w:sz w:val="24"/>
          <w:szCs w:val="24"/>
        </w:rPr>
        <w:t xml:space="preserve"> </w:t>
      </w:r>
      <w:r w:rsidR="004C5B29" w:rsidRPr="004C5B29">
        <w:rPr>
          <w:b/>
          <w:sz w:val="24"/>
          <w:szCs w:val="24"/>
        </w:rPr>
        <w:t xml:space="preserve">Fundacji </w:t>
      </w:r>
      <w:r w:rsidR="000F0772">
        <w:rPr>
          <w:b/>
          <w:sz w:val="24"/>
          <w:szCs w:val="24"/>
        </w:rPr>
        <w:t>Ładne Historie</w:t>
      </w:r>
      <w:r w:rsidR="004C5B29" w:rsidRPr="004C5B29">
        <w:rPr>
          <w:b/>
          <w:sz w:val="24"/>
          <w:szCs w:val="24"/>
        </w:rPr>
        <w:t xml:space="preserve"> </w:t>
      </w:r>
      <w:r w:rsidRPr="00BC04A6">
        <w:rPr>
          <w:sz w:val="24"/>
          <w:szCs w:val="24"/>
        </w:rPr>
        <w:t>realizacji zadania publicznego z pominięciem otwartego konkursu ofert w trybie art. 19a ustawy </w:t>
      </w:r>
      <w:r w:rsidR="00B35308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o działalności pożytku publicznego </w:t>
      </w:r>
      <w:r w:rsidR="000F0772">
        <w:rPr>
          <w:sz w:val="24"/>
          <w:szCs w:val="24"/>
        </w:rPr>
        <w:t xml:space="preserve">                    </w:t>
      </w:r>
      <w:r w:rsidRPr="00BC04A6">
        <w:rPr>
          <w:sz w:val="24"/>
          <w:szCs w:val="24"/>
        </w:rPr>
        <w:t xml:space="preserve">i o wolontariacie, przyznano dotację w wysokości </w:t>
      </w:r>
      <w:r w:rsidR="00256111" w:rsidRPr="00BE1C57">
        <w:rPr>
          <w:sz w:val="24"/>
          <w:szCs w:val="24"/>
        </w:rPr>
        <w:t>10 000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0F0772" w:rsidRPr="000F0772">
        <w:rPr>
          <w:b/>
          <w:bCs/>
          <w:i/>
          <w:iCs/>
          <w:sz w:val="24"/>
          <w:szCs w:val="24"/>
        </w:rPr>
        <w:t>„Łączą nas góry – spacery turystyczne dla osób z niepełnosprawnościami”</w:t>
      </w:r>
      <w:r w:rsidR="000F0772">
        <w:rPr>
          <w:b/>
          <w:bCs/>
          <w:i/>
          <w:iCs/>
          <w:sz w:val="24"/>
          <w:szCs w:val="24"/>
        </w:rPr>
        <w:t>.</w:t>
      </w:r>
    </w:p>
    <w:p w14:paraId="3C6A1961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55CF7376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26705A">
        <w:rPr>
          <w:sz w:val="24"/>
          <w:szCs w:val="24"/>
        </w:rPr>
        <w:t>5</w:t>
      </w:r>
      <w:r w:rsidR="0054119B">
        <w:rPr>
          <w:sz w:val="24"/>
          <w:szCs w:val="24"/>
        </w:rPr>
        <w:t>654</w:t>
      </w:r>
      <w:r w:rsidR="004C5B29">
        <w:rPr>
          <w:sz w:val="24"/>
          <w:szCs w:val="24"/>
        </w:rPr>
        <w:t>/VI/22</w:t>
      </w:r>
      <w:r w:rsidR="0054119B">
        <w:rPr>
          <w:sz w:val="24"/>
          <w:szCs w:val="24"/>
        </w:rPr>
        <w:t xml:space="preserve"> </w:t>
      </w:r>
      <w:r w:rsidR="004C5B29">
        <w:rPr>
          <w:sz w:val="24"/>
          <w:szCs w:val="24"/>
        </w:rPr>
        <w:t>– PDF / WORD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0F0772"/>
    <w:rsid w:val="00256111"/>
    <w:rsid w:val="0026705A"/>
    <w:rsid w:val="004C5B29"/>
    <w:rsid w:val="0054119B"/>
    <w:rsid w:val="005705F2"/>
    <w:rsid w:val="00720669"/>
    <w:rsid w:val="00B35308"/>
    <w:rsid w:val="00BC04A6"/>
    <w:rsid w:val="00B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9</cp:revision>
  <dcterms:created xsi:type="dcterms:W3CDTF">2022-04-27T08:37:00Z</dcterms:created>
  <dcterms:modified xsi:type="dcterms:W3CDTF">2022-07-25T10:56:00Z</dcterms:modified>
</cp:coreProperties>
</file>