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7" w:rsidRDefault="00317CE7" w:rsidP="00F41367">
      <w:pPr>
        <w:ind w:left="0" w:firstLine="0"/>
        <w:jc w:val="both"/>
      </w:pPr>
      <w:r>
        <w:t>Uprzejmie informujemy, że w postępowaniu przetargowym została wybrana instytucja ekspercka do przeprowadzenia konferencji i warsztatów w projekcie „Razem w pełni sprawni”.</w:t>
      </w:r>
    </w:p>
    <w:p w:rsidR="000A38A4" w:rsidRDefault="00317CE7" w:rsidP="00F41367">
      <w:pPr>
        <w:ind w:left="0" w:firstLine="0"/>
        <w:jc w:val="both"/>
      </w:pPr>
      <w:r>
        <w:t xml:space="preserve">Instytucją tą jest </w:t>
      </w:r>
      <w:r w:rsidRPr="00F41367">
        <w:rPr>
          <w:b/>
        </w:rPr>
        <w:t>Fundacja „Promyk Słońca”</w:t>
      </w:r>
      <w:r w:rsidR="000A38A4">
        <w:t>.</w:t>
      </w:r>
      <w:r>
        <w:t xml:space="preserve"> </w:t>
      </w:r>
      <w:r w:rsidR="0076020F">
        <w:t>Formy działalności Fundacji to</w:t>
      </w:r>
      <w:r w:rsidR="000A38A4">
        <w:t xml:space="preserve"> </w:t>
      </w:r>
      <w:r w:rsidR="0076020F">
        <w:t>m.in.</w:t>
      </w:r>
      <w:r w:rsidR="000A38A4">
        <w:t>:</w:t>
      </w:r>
    </w:p>
    <w:p w:rsidR="00B2018D" w:rsidRPr="000A38A4" w:rsidRDefault="00B2018D" w:rsidP="00B2018D">
      <w:pPr>
        <w:pStyle w:val="Akapitzlist"/>
        <w:numPr>
          <w:ilvl w:val="0"/>
          <w:numId w:val="2"/>
        </w:numPr>
        <w:jc w:val="both"/>
        <w:rPr>
          <w:b/>
        </w:rPr>
      </w:pPr>
      <w:r w:rsidRPr="000A38A4">
        <w:rPr>
          <w:b/>
        </w:rPr>
        <w:t>Centrum Doskonalenia Nauczycieli</w:t>
      </w:r>
    </w:p>
    <w:p w:rsidR="00B2018D" w:rsidRPr="0076020F" w:rsidRDefault="00B2018D" w:rsidP="00B2018D">
      <w:pPr>
        <w:pStyle w:val="Akapitzlist"/>
        <w:numPr>
          <w:ilvl w:val="0"/>
          <w:numId w:val="2"/>
        </w:numPr>
        <w:jc w:val="both"/>
        <w:rPr>
          <w:rStyle w:val="contentheading"/>
          <w:b/>
          <w:color w:val="000000" w:themeColor="text1"/>
        </w:rPr>
      </w:pPr>
      <w:r w:rsidRPr="0076020F">
        <w:rPr>
          <w:b/>
          <w:color w:val="000000" w:themeColor="text1"/>
        </w:rPr>
        <w:t>Centrum</w:t>
      </w:r>
      <w:r>
        <w:rPr>
          <w:b/>
          <w:color w:val="000000" w:themeColor="text1"/>
        </w:rPr>
        <w:t xml:space="preserve"> Diagnostyczno-Rehabilitacyjne</w:t>
      </w:r>
      <w:r w:rsidRPr="0076020F">
        <w:rPr>
          <w:b/>
          <w:color w:val="000000" w:themeColor="text1"/>
        </w:rPr>
        <w:t xml:space="preserve"> NZOZ</w:t>
      </w:r>
    </w:p>
    <w:p w:rsidR="00B2018D" w:rsidRPr="00B2018D" w:rsidRDefault="0076020F" w:rsidP="00F41367">
      <w:pPr>
        <w:pStyle w:val="Akapitzlist"/>
        <w:numPr>
          <w:ilvl w:val="0"/>
          <w:numId w:val="2"/>
        </w:numPr>
        <w:jc w:val="both"/>
        <w:rPr>
          <w:rStyle w:val="contentheading"/>
        </w:rPr>
      </w:pPr>
      <w:r w:rsidRPr="00B2018D">
        <w:rPr>
          <w:rStyle w:val="contentheading"/>
          <w:b/>
        </w:rPr>
        <w:t>Niepubliczna Specjalistyczna</w:t>
      </w:r>
      <w:r w:rsidR="000A38A4" w:rsidRPr="00B2018D">
        <w:rPr>
          <w:rStyle w:val="contentheading"/>
          <w:b/>
        </w:rPr>
        <w:t xml:space="preserve"> Poradni</w:t>
      </w:r>
      <w:r w:rsidRPr="00B2018D">
        <w:rPr>
          <w:rStyle w:val="contentheading"/>
          <w:b/>
        </w:rPr>
        <w:t>a Psychologiczno-Pedagogiczna</w:t>
      </w:r>
      <w:r w:rsidR="000A38A4" w:rsidRPr="00B2018D">
        <w:rPr>
          <w:rStyle w:val="contentheading"/>
          <w:b/>
        </w:rPr>
        <w:t xml:space="preserve">  </w:t>
      </w:r>
    </w:p>
    <w:p w:rsidR="000A38A4" w:rsidRPr="00B2018D" w:rsidRDefault="00B2018D" w:rsidP="00F41367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Publiczne </w:t>
      </w:r>
      <w:r w:rsidR="000A38A4" w:rsidRPr="00B2018D">
        <w:rPr>
          <w:b/>
        </w:rPr>
        <w:t>Przedszkol</w:t>
      </w:r>
      <w:r w:rsidR="0076020F" w:rsidRPr="00B2018D">
        <w:rPr>
          <w:b/>
        </w:rPr>
        <w:t>e</w:t>
      </w:r>
      <w:r w:rsidRPr="00B2018D">
        <w:rPr>
          <w:b/>
        </w:rPr>
        <w:t xml:space="preserve"> Integracyjne</w:t>
      </w:r>
    </w:p>
    <w:p w:rsidR="00B2018D" w:rsidRPr="000A38A4" w:rsidRDefault="00B2018D" w:rsidP="00F41367">
      <w:pPr>
        <w:pStyle w:val="Akapitzlist"/>
        <w:numPr>
          <w:ilvl w:val="0"/>
          <w:numId w:val="2"/>
        </w:numPr>
        <w:jc w:val="both"/>
      </w:pPr>
      <w:r>
        <w:rPr>
          <w:b/>
        </w:rPr>
        <w:t>Integracyjny Żłobek</w:t>
      </w:r>
    </w:p>
    <w:p w:rsidR="000A38A4" w:rsidRPr="000A38A4" w:rsidRDefault="000A38A4" w:rsidP="00F41367">
      <w:pPr>
        <w:pStyle w:val="Akapitzlist"/>
        <w:numPr>
          <w:ilvl w:val="0"/>
          <w:numId w:val="2"/>
        </w:numPr>
        <w:jc w:val="both"/>
      </w:pPr>
      <w:r w:rsidRPr="000A38A4">
        <w:rPr>
          <w:b/>
          <w:color w:val="000000"/>
        </w:rPr>
        <w:t>Ośrodek Szkoleniowy</w:t>
      </w:r>
      <w:r w:rsidRPr="000A38A4">
        <w:t> </w:t>
      </w:r>
    </w:p>
    <w:p w:rsidR="00317CE7" w:rsidRDefault="0076020F" w:rsidP="00F41367">
      <w:pPr>
        <w:ind w:left="0" w:firstLine="0"/>
        <w:jc w:val="both"/>
      </w:pPr>
      <w:r>
        <w:t xml:space="preserve">Więcej informacji na stronie: </w:t>
      </w:r>
      <w:r w:rsidR="00317CE7">
        <w:t>www.promykslonca.pl</w:t>
      </w:r>
    </w:p>
    <w:p w:rsidR="000A38A4" w:rsidRDefault="000A38A4" w:rsidP="00F41367">
      <w:pPr>
        <w:ind w:left="0" w:firstLine="0"/>
        <w:jc w:val="both"/>
        <w:rPr>
          <w:rStyle w:val="contentheading"/>
        </w:rPr>
      </w:pPr>
    </w:p>
    <w:p w:rsidR="00F41367" w:rsidRDefault="0089635A" w:rsidP="00F41367">
      <w:pPr>
        <w:ind w:left="0" w:firstLine="0"/>
        <w:jc w:val="both"/>
      </w:pPr>
      <w:r>
        <w:t xml:space="preserve">Jednocześnie informujemy, że </w:t>
      </w:r>
      <w:r w:rsidR="00F41367">
        <w:t xml:space="preserve">konferencje programowe </w:t>
      </w:r>
      <w:r>
        <w:t>planowane są</w:t>
      </w:r>
      <w:r w:rsidR="00F41367">
        <w:t xml:space="preserve"> w dniach </w:t>
      </w:r>
      <w:r>
        <w:rPr>
          <w:b/>
        </w:rPr>
        <w:t>4 lub 5 marca 2011 </w:t>
      </w:r>
      <w:r w:rsidR="00F41367" w:rsidRPr="00F41367">
        <w:rPr>
          <w:b/>
        </w:rPr>
        <w:t>r</w:t>
      </w:r>
      <w:r w:rsidRPr="0089635A">
        <w:t>.,</w:t>
      </w:r>
      <w:r>
        <w:rPr>
          <w:b/>
        </w:rPr>
        <w:t xml:space="preserve"> </w:t>
      </w:r>
      <w:r w:rsidR="00F41367">
        <w:t xml:space="preserve"> </w:t>
      </w:r>
      <w:r>
        <w:t>natomiast t</w:t>
      </w:r>
      <w:r w:rsidR="00F41367">
        <w:t>rz</w:t>
      </w:r>
      <w:r>
        <w:t xml:space="preserve">y tury warsztatowe </w:t>
      </w:r>
      <w:r w:rsidR="00F41367">
        <w:t xml:space="preserve">w </w:t>
      </w:r>
      <w:r>
        <w:t xml:space="preserve">następujących </w:t>
      </w:r>
      <w:r w:rsidR="00F41367">
        <w:t xml:space="preserve">miesiącach: </w:t>
      </w:r>
    </w:p>
    <w:p w:rsidR="00F41367" w:rsidRPr="00F41367" w:rsidRDefault="00F41367" w:rsidP="00C6483D">
      <w:pPr>
        <w:ind w:left="0" w:firstLine="0"/>
        <w:jc w:val="both"/>
        <w:outlineLvl w:val="0"/>
        <w:rPr>
          <w:b/>
        </w:rPr>
      </w:pPr>
      <w:r>
        <w:t xml:space="preserve">I tura: </w:t>
      </w:r>
      <w:r w:rsidRPr="00F41367">
        <w:rPr>
          <w:b/>
        </w:rPr>
        <w:t>marzec-kwiecień 2011 r.</w:t>
      </w:r>
    </w:p>
    <w:p w:rsidR="00F41367" w:rsidRPr="00F41367" w:rsidRDefault="00F41367" w:rsidP="00C6483D">
      <w:pPr>
        <w:ind w:left="0" w:firstLine="0"/>
        <w:jc w:val="both"/>
        <w:outlineLvl w:val="0"/>
        <w:rPr>
          <w:b/>
        </w:rPr>
      </w:pPr>
      <w:r>
        <w:t xml:space="preserve">II tura: </w:t>
      </w:r>
      <w:r w:rsidRPr="00F41367">
        <w:rPr>
          <w:b/>
        </w:rPr>
        <w:t>maj 2011 r.</w:t>
      </w:r>
    </w:p>
    <w:p w:rsidR="00F41367" w:rsidRPr="00F41367" w:rsidRDefault="00F41367" w:rsidP="00C6483D">
      <w:pPr>
        <w:ind w:left="0" w:firstLine="0"/>
        <w:jc w:val="both"/>
        <w:outlineLvl w:val="0"/>
        <w:rPr>
          <w:b/>
        </w:rPr>
      </w:pPr>
      <w:r>
        <w:t xml:space="preserve">III tura: </w:t>
      </w:r>
      <w:r w:rsidRPr="00F41367">
        <w:rPr>
          <w:b/>
        </w:rPr>
        <w:t>wrzesień 2011 r.</w:t>
      </w:r>
    </w:p>
    <w:p w:rsidR="00F41367" w:rsidRDefault="00F41367" w:rsidP="00F41367">
      <w:pPr>
        <w:ind w:left="0" w:firstLine="0"/>
        <w:jc w:val="both"/>
      </w:pPr>
      <w:r>
        <w:t>Szczegóły, łącznie z miejscem gdzie będą odbywały się konferencje i warsztaty, podamy niezwłocznie po rozstrzygnięciu przetargów, w których zostanie wyłoniony ośrodek konferencyjny świadczący usługi hotelarskie, restauracyjne oraz wynajmu sal konferencyjnych i warsztatowych.</w:t>
      </w:r>
    </w:p>
    <w:p w:rsidR="00F41367" w:rsidRDefault="00F41367" w:rsidP="00EF7569">
      <w:pPr>
        <w:ind w:left="0" w:firstLine="0"/>
        <w:rPr>
          <w:rStyle w:val="contentheading"/>
        </w:rPr>
      </w:pPr>
    </w:p>
    <w:p w:rsidR="00B2018D" w:rsidRDefault="00B2018D" w:rsidP="00EF7569">
      <w:pPr>
        <w:ind w:left="0" w:firstLine="0"/>
        <w:rPr>
          <w:rStyle w:val="contentheading"/>
        </w:rPr>
      </w:pPr>
    </w:p>
    <w:sectPr w:rsidR="00B2018D" w:rsidSect="00EC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342"/>
    <w:multiLevelType w:val="hybridMultilevel"/>
    <w:tmpl w:val="913AE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245A81"/>
    <w:multiLevelType w:val="multilevel"/>
    <w:tmpl w:val="054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7569"/>
    <w:rsid w:val="000A38A4"/>
    <w:rsid w:val="002640F0"/>
    <w:rsid w:val="00317CE7"/>
    <w:rsid w:val="003668AA"/>
    <w:rsid w:val="0076020F"/>
    <w:rsid w:val="0089635A"/>
    <w:rsid w:val="00963A4F"/>
    <w:rsid w:val="0097373B"/>
    <w:rsid w:val="00B2018D"/>
    <w:rsid w:val="00C511E8"/>
    <w:rsid w:val="00C6483D"/>
    <w:rsid w:val="00CC7CE0"/>
    <w:rsid w:val="00D20EC2"/>
    <w:rsid w:val="00EC2E95"/>
    <w:rsid w:val="00EF7569"/>
    <w:rsid w:val="00F148FA"/>
    <w:rsid w:val="00F4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99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CE7"/>
    <w:rPr>
      <w:color w:val="0000FF" w:themeColor="hyperlink"/>
      <w:u w:val="single"/>
    </w:rPr>
  </w:style>
  <w:style w:type="character" w:customStyle="1" w:styleId="contentheading">
    <w:name w:val="contentheading"/>
    <w:basedOn w:val="Domylnaczcionkaakapitu"/>
    <w:rsid w:val="00317CE7"/>
  </w:style>
  <w:style w:type="paragraph" w:styleId="Tekstdymka">
    <w:name w:val="Balloon Text"/>
    <w:basedOn w:val="Normalny"/>
    <w:link w:val="TekstdymkaZnak"/>
    <w:uiPriority w:val="99"/>
    <w:semiHidden/>
    <w:unhideWhenUsed/>
    <w:rsid w:val="00317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A38A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8A4"/>
    <w:rPr>
      <w:b/>
      <w:bCs/>
    </w:rPr>
  </w:style>
  <w:style w:type="paragraph" w:styleId="Akapitzlist">
    <w:name w:val="List Paragraph"/>
    <w:basedOn w:val="Normalny"/>
    <w:uiPriority w:val="34"/>
    <w:qFormat/>
    <w:rsid w:val="000A38A4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6483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6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0041-CC17-4334-A40B-CD35E913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ligus</dc:creator>
  <cp:keywords/>
  <dc:description/>
  <cp:lastModifiedBy>mjaneczko</cp:lastModifiedBy>
  <cp:revision>2</cp:revision>
  <dcterms:created xsi:type="dcterms:W3CDTF">2010-12-08T13:51:00Z</dcterms:created>
  <dcterms:modified xsi:type="dcterms:W3CDTF">2010-12-08T13:51:00Z</dcterms:modified>
</cp:coreProperties>
</file>