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80D1" w14:textId="5CBCCFA8" w:rsidR="00F21087" w:rsidRDefault="002B6226">
      <w:pPr>
        <w:spacing w:after="239" w:line="269" w:lineRule="auto"/>
        <w:ind w:right="-11"/>
        <w:jc w:val="both"/>
      </w:pPr>
      <w:r>
        <w:t xml:space="preserve">Zgodnie z art. 13 </w:t>
      </w:r>
      <w:r w:rsidR="00353054">
        <w:t xml:space="preserve">i 14 </w:t>
      </w:r>
      <w:r>
        <w:t xml:space="preserve">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informuję że: </w:t>
      </w:r>
    </w:p>
    <w:p w14:paraId="0214A0E8" w14:textId="77777777" w:rsidR="00F21087" w:rsidRDefault="002B6226">
      <w:pPr>
        <w:numPr>
          <w:ilvl w:val="0"/>
          <w:numId w:val="1"/>
        </w:numPr>
        <w:spacing w:after="2" w:line="269" w:lineRule="auto"/>
        <w:ind w:right="-8" w:hanging="348"/>
        <w:jc w:val="both"/>
      </w:pPr>
      <w:r>
        <w:t xml:space="preserve">Administratorem Pani/ Pana danych jest Marszałek Województwa Dolnośląskiego z siedzibą we Wrocławiu, ul. Wybrzeże J. Słowackiego 12-14, 50-411 Wrocław; </w:t>
      </w:r>
    </w:p>
    <w:p w14:paraId="6C6D82A0" w14:textId="77777777" w:rsidR="00F21087" w:rsidRDefault="002B6226">
      <w:pPr>
        <w:numPr>
          <w:ilvl w:val="0"/>
          <w:numId w:val="1"/>
        </w:numPr>
        <w:spacing w:after="39" w:line="269" w:lineRule="auto"/>
        <w:ind w:right="-8" w:hanging="348"/>
        <w:jc w:val="both"/>
      </w:pPr>
      <w:r>
        <w:t xml:space="preserve">Inspektorem Ochrony Danych jest Agnieszka Sokołowska. Można się z nim skontaktować poprzez adres e-mail:  </w:t>
      </w:r>
      <w:r>
        <w:rPr>
          <w:color w:val="000080"/>
          <w:u w:val="single" w:color="000080"/>
        </w:rPr>
        <w:t>inspektor@umwd.pl</w:t>
      </w:r>
      <w:r>
        <w:t xml:space="preserve">; </w:t>
      </w:r>
    </w:p>
    <w:p w14:paraId="4039239F" w14:textId="6276562B" w:rsidR="00F21087" w:rsidRDefault="002B6226">
      <w:pPr>
        <w:numPr>
          <w:ilvl w:val="0"/>
          <w:numId w:val="1"/>
        </w:numPr>
        <w:spacing w:after="42" w:line="268" w:lineRule="auto"/>
        <w:ind w:right="-8" w:hanging="348"/>
        <w:jc w:val="both"/>
      </w:pPr>
      <w:r>
        <w:t xml:space="preserve">Pani/Pana dane osobowe przetwarzane będą w celu wzięcia udziału w programie edukacyjnym pn. „Bezpieczny Dolnoślązak” na podstawie art. 6 ust. 1 lit. </w:t>
      </w:r>
      <w:r w:rsidR="00353054">
        <w:t>c (przetwarzanie jest niezbędne do wypełnienia obowiązku prawnego ciążącego na administratorze) RODO i art. 6 ust. 1 lit. e RODO (przetwarzanie jest niezbędne do wykonania zadania realizowanego w interesie publicznym lub w ramach sprawowania władzy publicznej powierzonej administratorowi)</w:t>
      </w:r>
      <w:r>
        <w:t xml:space="preserve">; </w:t>
      </w:r>
    </w:p>
    <w:p w14:paraId="6B18601A" w14:textId="3B5945E5" w:rsidR="00F21087" w:rsidRDefault="002B6226">
      <w:pPr>
        <w:numPr>
          <w:ilvl w:val="0"/>
          <w:numId w:val="1"/>
        </w:numPr>
        <w:spacing w:after="39" w:line="269" w:lineRule="auto"/>
        <w:ind w:right="-8" w:hanging="348"/>
        <w:jc w:val="both"/>
      </w:pPr>
      <w:r>
        <w:t xml:space="preserve">Odbiorcami Pani/Pana danych osobowych będą podmioty uprawnione na podstawie przepisów prawa; </w:t>
      </w:r>
    </w:p>
    <w:p w14:paraId="212BC161" w14:textId="77777777" w:rsidR="00F21087" w:rsidRDefault="002B6226">
      <w:pPr>
        <w:numPr>
          <w:ilvl w:val="0"/>
          <w:numId w:val="1"/>
        </w:numPr>
        <w:spacing w:after="42" w:line="268" w:lineRule="auto"/>
        <w:ind w:right="-8" w:hanging="348"/>
        <w:jc w:val="both"/>
      </w:pPr>
      <w:r>
        <w:t xml:space="preserve">Pani/ Pana dane nie będą przekazane do państwa trzeciego lub organizacji międzynarodowej; </w:t>
      </w:r>
    </w:p>
    <w:p w14:paraId="26A66A80" w14:textId="136CCDC1" w:rsidR="00F21087" w:rsidRDefault="002B6226">
      <w:pPr>
        <w:numPr>
          <w:ilvl w:val="0"/>
          <w:numId w:val="1"/>
        </w:numPr>
        <w:spacing w:after="39" w:line="269" w:lineRule="auto"/>
        <w:ind w:right="-8" w:hanging="348"/>
        <w:jc w:val="both"/>
      </w:pPr>
      <w:r>
        <w:t xml:space="preserve">Pani/Pana dane osobowe będą przechowywane przez okres </w:t>
      </w:r>
      <w:r w:rsidR="00353054">
        <w:t xml:space="preserve">realizacji programu oraz okres </w:t>
      </w:r>
      <w:r>
        <w:t xml:space="preserve">wynikający z przepisów dotyczących postępowania z materiałami archiwalnymi i inną dokumentacją w organach </w:t>
      </w:r>
      <w:proofErr w:type="spellStart"/>
      <w:r>
        <w:t>jst</w:t>
      </w:r>
      <w:proofErr w:type="spellEnd"/>
      <w:r>
        <w:t xml:space="preserve">; </w:t>
      </w:r>
    </w:p>
    <w:p w14:paraId="2EB05E5F" w14:textId="767E3D61" w:rsidR="00353054" w:rsidRDefault="00353054">
      <w:pPr>
        <w:numPr>
          <w:ilvl w:val="0"/>
          <w:numId w:val="1"/>
        </w:numPr>
        <w:spacing w:after="39" w:line="269" w:lineRule="auto"/>
        <w:ind w:right="-8" w:hanging="348"/>
        <w:jc w:val="both"/>
      </w:pPr>
      <w:r>
        <w:t xml:space="preserve">Źródłem pochodzenia Pani/Pana danych osobowych, w zakresie imienia, nazwiska, adresu e-mail oraz nr telefonu, jest formularz zgłoszeniowy do udziału w programie „Bezpieczny Dolnoślązak”; </w:t>
      </w:r>
    </w:p>
    <w:p w14:paraId="5950762F" w14:textId="77777777" w:rsidR="00F21087" w:rsidRDefault="002B6226">
      <w:pPr>
        <w:numPr>
          <w:ilvl w:val="0"/>
          <w:numId w:val="1"/>
        </w:numPr>
        <w:spacing w:after="42" w:line="268" w:lineRule="auto"/>
        <w:ind w:right="-8" w:hanging="348"/>
        <w:jc w:val="both"/>
      </w:pPr>
      <w:r>
        <w:t xml:space="preserve">Posiada Pani/Pan prawo dostępu do treści swoich danych oraz prawo ich sprostowania, ograniczenia przetwarzania, prawo wniesienia sprzeciwu; </w:t>
      </w:r>
    </w:p>
    <w:p w14:paraId="7ED2C010" w14:textId="77777777" w:rsidR="00F21087" w:rsidRDefault="002B6226">
      <w:pPr>
        <w:numPr>
          <w:ilvl w:val="0"/>
          <w:numId w:val="1"/>
        </w:numPr>
        <w:spacing w:after="42" w:line="268" w:lineRule="auto"/>
        <w:ind w:right="-8" w:hanging="348"/>
        <w:jc w:val="both"/>
      </w:pPr>
      <w:r>
        <w:t xml:space="preserve">Ma Pani/Pan prawo wniesienia skargi do Prezesa Urzędu Ochrony Danych, ul. Stawki 2, 00193 Warszawa, gdy uzna Pani/Pan, iż przetwarzanie danych osobowych Pani/Pana dotyczących narusza przepisy ogólnego rozporządzenia o ochronie danych osobowych z dnia 27 kwietnia 2016 r.; </w:t>
      </w:r>
    </w:p>
    <w:p w14:paraId="761F2197" w14:textId="77777777" w:rsidR="00F21087" w:rsidRDefault="002B6226">
      <w:pPr>
        <w:numPr>
          <w:ilvl w:val="0"/>
          <w:numId w:val="1"/>
        </w:numPr>
        <w:spacing w:after="39" w:line="269" w:lineRule="auto"/>
        <w:ind w:right="-8" w:hanging="348"/>
        <w:jc w:val="both"/>
      </w:pPr>
      <w:r>
        <w:t xml:space="preserve">Podanie przez Pana/Panią danych osobowych jest dobrowolne, niemniej ich niepodanie może skutkować brakiem możliwości wzięcia udziału w programie „Bezpieczny Dolnoślązak”; </w:t>
      </w:r>
    </w:p>
    <w:p w14:paraId="2358A0C2" w14:textId="77777777" w:rsidR="00F21087" w:rsidRDefault="002B6226">
      <w:pPr>
        <w:numPr>
          <w:ilvl w:val="0"/>
          <w:numId w:val="1"/>
        </w:numPr>
        <w:spacing w:after="8" w:line="268" w:lineRule="auto"/>
        <w:ind w:right="-8" w:hanging="348"/>
        <w:jc w:val="both"/>
      </w:pPr>
      <w:r>
        <w:t xml:space="preserve">Pani/Pana dane nie będą wykorzystywane do zautomatyzowanego podejmowania decyzji  w tym  profilowania, o którym mowa w art. 22 rozporządzenia. </w:t>
      </w:r>
    </w:p>
    <w:p w14:paraId="1A1BF28B" w14:textId="77777777" w:rsidR="00F21087" w:rsidRDefault="002B6226">
      <w:pPr>
        <w:ind w:left="720"/>
      </w:pPr>
      <w:r>
        <w:t xml:space="preserve"> </w:t>
      </w:r>
    </w:p>
    <w:p w14:paraId="3D347D96" w14:textId="77777777" w:rsidR="00F21087" w:rsidRDefault="002B6226">
      <w:pPr>
        <w:spacing w:after="0"/>
        <w:ind w:left="288"/>
      </w:pPr>
      <w:r>
        <w:rPr>
          <w:b/>
          <w:sz w:val="16"/>
        </w:rPr>
        <w:t xml:space="preserve"> </w:t>
      </w:r>
    </w:p>
    <w:p w14:paraId="21C2BB16" w14:textId="77777777" w:rsidR="00F21087" w:rsidRDefault="002B6226">
      <w:pPr>
        <w:spacing w:after="0"/>
        <w:ind w:left="566"/>
      </w:pPr>
      <w:r>
        <w:rPr>
          <w:b/>
          <w:sz w:val="16"/>
        </w:rPr>
        <w:t xml:space="preserve"> </w:t>
      </w:r>
    </w:p>
    <w:sectPr w:rsidR="00F21087">
      <w:pgSz w:w="11906" w:h="16838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A5880"/>
    <w:multiLevelType w:val="hybridMultilevel"/>
    <w:tmpl w:val="C172C7A8"/>
    <w:lvl w:ilvl="0" w:tplc="F38C0836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4C3F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AF1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05A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227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0EE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8B0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0AE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2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87"/>
    <w:rsid w:val="000C3062"/>
    <w:rsid w:val="001E7758"/>
    <w:rsid w:val="002B6226"/>
    <w:rsid w:val="00353054"/>
    <w:rsid w:val="007D69EE"/>
    <w:rsid w:val="007E3DB2"/>
    <w:rsid w:val="008A0BCB"/>
    <w:rsid w:val="009E0626"/>
    <w:rsid w:val="00F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D707"/>
  <w15:docId w15:val="{899C0024-BAA5-443E-8445-85649AE5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mjankowska01</dc:creator>
  <cp:keywords/>
  <cp:lastModifiedBy>Rafał Cetnarowski</cp:lastModifiedBy>
  <cp:revision>2</cp:revision>
  <cp:lastPrinted>2022-10-03T06:56:00Z</cp:lastPrinted>
  <dcterms:created xsi:type="dcterms:W3CDTF">2024-12-17T10:16:00Z</dcterms:created>
  <dcterms:modified xsi:type="dcterms:W3CDTF">2024-12-17T10:16:00Z</dcterms:modified>
</cp:coreProperties>
</file>