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B" w:rsidRPr="002F0F5B" w:rsidRDefault="002F0F5B" w:rsidP="002F0F5B">
      <w:pPr>
        <w:pStyle w:val="Tekstpodstawowy"/>
        <w:ind w:left="709"/>
        <w:rPr>
          <w:rFonts w:asciiTheme="minorHAnsi" w:hAnsiTheme="minorHAnsi"/>
          <w:sz w:val="28"/>
          <w:szCs w:val="28"/>
        </w:rPr>
      </w:pPr>
    </w:p>
    <w:p w:rsidR="002F0F5B" w:rsidRPr="002F0F5B" w:rsidRDefault="002F0F5B" w:rsidP="002F0F5B">
      <w:pPr>
        <w:pStyle w:val="Nagwek2"/>
        <w:tabs>
          <w:tab w:val="left" w:pos="1035"/>
        </w:tabs>
        <w:ind w:left="709"/>
        <w:jc w:val="center"/>
        <w:rPr>
          <w:rFonts w:asciiTheme="minorHAnsi" w:eastAsia="Calibri" w:hAnsiTheme="minorHAnsi" w:cs="Arial"/>
          <w:color w:val="auto"/>
          <w:sz w:val="36"/>
          <w:szCs w:val="28"/>
          <w:lang w:eastAsia="en-US"/>
        </w:rPr>
      </w:pPr>
      <w:r w:rsidRPr="002F0F5B">
        <w:rPr>
          <w:rFonts w:asciiTheme="minorHAnsi" w:eastAsia="Calibri" w:hAnsiTheme="minorHAnsi" w:cs="Arial"/>
          <w:color w:val="auto"/>
          <w:sz w:val="36"/>
          <w:szCs w:val="28"/>
          <w:lang w:eastAsia="en-US"/>
        </w:rPr>
        <w:t>Konferencja regionalna projektu EnercitEE</w:t>
      </w:r>
    </w:p>
    <w:p w:rsidR="000B1967" w:rsidRDefault="000B1967" w:rsidP="002F0F5B">
      <w:pPr>
        <w:ind w:left="709"/>
        <w:jc w:val="center"/>
        <w:rPr>
          <w:rFonts w:asciiTheme="minorHAnsi" w:eastAsia="Calibri" w:hAnsiTheme="minorHAnsi"/>
          <w:sz w:val="36"/>
          <w:szCs w:val="28"/>
          <w:lang w:eastAsia="en-US"/>
        </w:rPr>
      </w:pPr>
      <w:r>
        <w:rPr>
          <w:rFonts w:asciiTheme="minorHAnsi" w:eastAsia="Calibri" w:hAnsiTheme="minorHAnsi"/>
          <w:sz w:val="36"/>
          <w:szCs w:val="28"/>
          <w:lang w:eastAsia="en-US"/>
        </w:rPr>
        <w:t>Klub Firlej, ul. Grabiszyńska 56</w:t>
      </w:r>
    </w:p>
    <w:p w:rsidR="002F0F5B" w:rsidRDefault="002F0F5B" w:rsidP="002F0F5B">
      <w:pPr>
        <w:ind w:left="709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2F0F5B">
        <w:rPr>
          <w:rFonts w:asciiTheme="minorHAnsi" w:eastAsia="Calibri" w:hAnsiTheme="minorHAnsi"/>
          <w:sz w:val="36"/>
          <w:szCs w:val="28"/>
          <w:lang w:eastAsia="en-US"/>
        </w:rPr>
        <w:t>Wrocław</w:t>
      </w:r>
      <w:r w:rsidR="00BC2361">
        <w:rPr>
          <w:rFonts w:asciiTheme="minorHAnsi" w:eastAsia="Calibri" w:hAnsiTheme="minorHAnsi"/>
          <w:sz w:val="36"/>
          <w:szCs w:val="28"/>
          <w:lang w:eastAsia="en-US"/>
        </w:rPr>
        <w:t>,</w:t>
      </w:r>
      <w:r w:rsidRPr="002F0F5B">
        <w:rPr>
          <w:rFonts w:asciiTheme="minorHAnsi" w:eastAsia="Calibri" w:hAnsiTheme="minorHAnsi"/>
          <w:sz w:val="36"/>
          <w:szCs w:val="28"/>
          <w:lang w:eastAsia="en-US"/>
        </w:rPr>
        <w:t xml:space="preserve"> 30 czerwca 2010 r</w:t>
      </w:r>
      <w:r w:rsidRPr="002F0F5B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2F0F5B" w:rsidRPr="002F0F5B" w:rsidRDefault="002F0F5B" w:rsidP="002F0F5B">
      <w:pPr>
        <w:ind w:left="709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F0F5B" w:rsidRDefault="00907621" w:rsidP="002F0F5B">
      <w:pPr>
        <w:pStyle w:val="Nagwek2"/>
        <w:tabs>
          <w:tab w:val="left" w:pos="1035"/>
        </w:tabs>
        <w:ind w:left="709"/>
        <w:jc w:val="center"/>
        <w:rPr>
          <w:rFonts w:asciiTheme="minorHAnsi" w:eastAsia="Calibri" w:hAnsiTheme="minorHAnsi" w:cs="Arial"/>
          <w:color w:val="auto"/>
          <w:sz w:val="44"/>
          <w:szCs w:val="28"/>
          <w:lang w:eastAsia="en-US"/>
        </w:rPr>
      </w:pPr>
      <w:r>
        <w:rPr>
          <w:rFonts w:asciiTheme="minorHAnsi" w:eastAsia="Calibri" w:hAnsiTheme="minorHAnsi" w:cs="Arial"/>
          <w:color w:val="auto"/>
          <w:sz w:val="44"/>
          <w:szCs w:val="28"/>
          <w:lang w:eastAsia="en-US"/>
        </w:rPr>
        <w:t>PROGRAM KONFERENCJI</w:t>
      </w:r>
    </w:p>
    <w:p w:rsidR="000B1967" w:rsidRPr="000B1967" w:rsidRDefault="000B1967" w:rsidP="000B1967">
      <w:pPr>
        <w:rPr>
          <w:rFonts w:eastAsia="Calibri"/>
          <w:lang w:eastAsia="en-US"/>
        </w:rPr>
      </w:pPr>
    </w:p>
    <w:p w:rsidR="00907621" w:rsidRDefault="00907621" w:rsidP="00907621">
      <w:pPr>
        <w:rPr>
          <w:rFonts w:eastAsia="Calibri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8537"/>
      </w:tblGrid>
      <w:tr w:rsidR="00AC1206" w:rsidRPr="00E64C69" w:rsidTr="00A61D4F">
        <w:tc>
          <w:tcPr>
            <w:tcW w:w="1809" w:type="dxa"/>
          </w:tcPr>
          <w:p w:rsidR="00AC1206" w:rsidRPr="00E64C69" w:rsidRDefault="00AC1206" w:rsidP="00E64C6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lang w:eastAsia="en-US"/>
              </w:rPr>
            </w:pPr>
            <w:r w:rsidRPr="00E64C69">
              <w:rPr>
                <w:rFonts w:ascii="Arial" w:eastAsia="Calibri" w:hAnsi="Arial" w:cs="Arial"/>
                <w:b/>
                <w:sz w:val="28"/>
                <w:lang w:eastAsia="en-US"/>
              </w:rPr>
              <w:t>GODZINA</w:t>
            </w:r>
          </w:p>
        </w:tc>
        <w:tc>
          <w:tcPr>
            <w:tcW w:w="8537" w:type="dxa"/>
          </w:tcPr>
          <w:p w:rsidR="00AC1206" w:rsidRPr="00E64C69" w:rsidRDefault="00AC1206" w:rsidP="001172EB">
            <w:pPr>
              <w:spacing w:before="120" w:after="120"/>
              <w:ind w:left="459"/>
              <w:rPr>
                <w:rFonts w:ascii="Arial" w:eastAsia="Calibri" w:hAnsi="Arial" w:cs="Arial"/>
                <w:b/>
                <w:sz w:val="28"/>
                <w:lang w:eastAsia="en-US"/>
              </w:rPr>
            </w:pPr>
            <w:r w:rsidRPr="00E64C69">
              <w:rPr>
                <w:rFonts w:ascii="Arial" w:eastAsia="Calibri" w:hAnsi="Arial" w:cs="Arial"/>
                <w:b/>
                <w:sz w:val="28"/>
                <w:lang w:eastAsia="en-US"/>
              </w:rPr>
              <w:t>TEMAT</w:t>
            </w:r>
          </w:p>
        </w:tc>
      </w:tr>
      <w:tr w:rsidR="00E64C69" w:rsidRPr="00C76F10" w:rsidTr="00345BC6">
        <w:tc>
          <w:tcPr>
            <w:tcW w:w="1809" w:type="dxa"/>
            <w:shd w:val="clear" w:color="auto" w:fill="D9D9D9" w:themeFill="background1" w:themeFillShade="D9"/>
          </w:tcPr>
          <w:p w:rsidR="00E64C69" w:rsidRPr="00C76F10" w:rsidRDefault="00E64C69" w:rsidP="004F34BF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09:30 – 10:00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E64C69" w:rsidRPr="00C76F10" w:rsidRDefault="00E64C69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Rejestracja + poczęstunek (kawa, herbata, kanapki)</w:t>
            </w:r>
          </w:p>
        </w:tc>
      </w:tr>
      <w:tr w:rsidR="00AC1206" w:rsidRPr="00C76F10" w:rsidTr="00770F04">
        <w:tc>
          <w:tcPr>
            <w:tcW w:w="1809" w:type="dxa"/>
          </w:tcPr>
          <w:p w:rsidR="00AC1206" w:rsidRPr="00C76F10" w:rsidRDefault="00AC1206" w:rsidP="004F34BF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10:00 – 10:10</w:t>
            </w:r>
          </w:p>
        </w:tc>
        <w:tc>
          <w:tcPr>
            <w:tcW w:w="8537" w:type="dxa"/>
            <w:vAlign w:val="center"/>
          </w:tcPr>
          <w:p w:rsidR="00AC1206" w:rsidRPr="00C76F10" w:rsidRDefault="00AC1206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Powitanie uczestników</w:t>
            </w:r>
          </w:p>
        </w:tc>
      </w:tr>
      <w:tr w:rsidR="00AC1206" w:rsidRPr="00C76F10" w:rsidTr="004B3AD7">
        <w:tc>
          <w:tcPr>
            <w:tcW w:w="1809" w:type="dxa"/>
          </w:tcPr>
          <w:p w:rsidR="00AC1206" w:rsidRPr="00C76F10" w:rsidRDefault="00AC1206" w:rsidP="004F34BF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10:10 – 10:30</w:t>
            </w:r>
          </w:p>
        </w:tc>
        <w:tc>
          <w:tcPr>
            <w:tcW w:w="8537" w:type="dxa"/>
            <w:vAlign w:val="center"/>
          </w:tcPr>
          <w:p w:rsidR="00AC1206" w:rsidRPr="00C76F10" w:rsidRDefault="00AC1206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Projekty EWT – korzyści z uczestnictwa</w:t>
            </w:r>
          </w:p>
        </w:tc>
      </w:tr>
      <w:tr w:rsidR="00AC1206" w:rsidRPr="00C76F10" w:rsidTr="00C107DF">
        <w:tc>
          <w:tcPr>
            <w:tcW w:w="1809" w:type="dxa"/>
          </w:tcPr>
          <w:p w:rsidR="00AC1206" w:rsidRPr="00C76F10" w:rsidRDefault="00AC1206" w:rsidP="001B2222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10:30 – 10:4</w:t>
            </w:r>
            <w:r w:rsidR="001B222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37" w:type="dxa"/>
            <w:vAlign w:val="center"/>
          </w:tcPr>
          <w:p w:rsidR="00AC1206" w:rsidRPr="00C76F10" w:rsidRDefault="00AC1206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 xml:space="preserve">Projekt </w:t>
            </w:r>
            <w:r w:rsidRPr="00C76F10">
              <w:rPr>
                <w:rFonts w:ascii="Arial" w:eastAsia="Calibri" w:hAnsi="Arial" w:cs="Arial"/>
                <w:u w:val="single"/>
                <w:lang w:eastAsia="en-US"/>
              </w:rPr>
              <w:t>EnercitEE</w:t>
            </w:r>
            <w:r w:rsidRPr="00C76F10">
              <w:rPr>
                <w:rFonts w:ascii="Arial" w:eastAsia="Calibri" w:hAnsi="Arial" w:cs="Arial"/>
                <w:lang w:eastAsia="en-US"/>
              </w:rPr>
              <w:t xml:space="preserve"> – podstawowe informacje</w:t>
            </w:r>
          </w:p>
        </w:tc>
      </w:tr>
      <w:tr w:rsidR="00AC1206" w:rsidRPr="00C76F10" w:rsidTr="001B6A16">
        <w:tc>
          <w:tcPr>
            <w:tcW w:w="1809" w:type="dxa"/>
          </w:tcPr>
          <w:p w:rsidR="00AC1206" w:rsidRPr="00C76F10" w:rsidRDefault="00AC1206" w:rsidP="001B2222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10:4</w:t>
            </w:r>
            <w:r w:rsidR="001B2222">
              <w:rPr>
                <w:rFonts w:ascii="Arial" w:eastAsia="Calibri" w:hAnsi="Arial" w:cs="Arial"/>
                <w:lang w:eastAsia="en-US"/>
              </w:rPr>
              <w:t>0</w:t>
            </w:r>
            <w:r w:rsidRPr="00C76F10">
              <w:rPr>
                <w:rFonts w:ascii="Arial" w:eastAsia="Calibri" w:hAnsi="Arial" w:cs="Arial"/>
                <w:lang w:eastAsia="en-US"/>
              </w:rPr>
              <w:t xml:space="preserve"> – 11:30</w:t>
            </w:r>
          </w:p>
        </w:tc>
        <w:tc>
          <w:tcPr>
            <w:tcW w:w="8537" w:type="dxa"/>
            <w:vAlign w:val="center"/>
          </w:tcPr>
          <w:p w:rsidR="00AC1206" w:rsidRPr="00C76F10" w:rsidRDefault="00AC1206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 xml:space="preserve">Podprojekty </w:t>
            </w:r>
            <w:r w:rsidRPr="00C76F10">
              <w:rPr>
                <w:rFonts w:ascii="Arial" w:eastAsia="Calibri" w:hAnsi="Arial" w:cs="Arial"/>
                <w:u w:val="single"/>
                <w:lang w:eastAsia="en-US"/>
              </w:rPr>
              <w:t>EnercitEE</w:t>
            </w:r>
            <w:r w:rsidRPr="00C76F10">
              <w:rPr>
                <w:rFonts w:ascii="Arial" w:eastAsia="Calibri" w:hAnsi="Arial" w:cs="Arial"/>
                <w:lang w:eastAsia="en-US"/>
              </w:rPr>
              <w:t xml:space="preserve"> - I część (priorytety)</w:t>
            </w:r>
          </w:p>
        </w:tc>
      </w:tr>
      <w:tr w:rsidR="00E64C69" w:rsidRPr="00C76F10" w:rsidTr="00226ED0">
        <w:tc>
          <w:tcPr>
            <w:tcW w:w="1809" w:type="dxa"/>
            <w:shd w:val="clear" w:color="auto" w:fill="D9D9D9" w:themeFill="background1" w:themeFillShade="D9"/>
          </w:tcPr>
          <w:p w:rsidR="00E64C69" w:rsidRPr="00C76F10" w:rsidRDefault="00E64C69" w:rsidP="004F34BF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 xml:space="preserve">11:30 – 12:00 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E64C69" w:rsidRPr="00C76F10" w:rsidRDefault="00E64C69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Przerwa kawowa</w:t>
            </w:r>
          </w:p>
        </w:tc>
      </w:tr>
      <w:tr w:rsidR="00AC1206" w:rsidRPr="00C76F10" w:rsidTr="00A221B2">
        <w:tc>
          <w:tcPr>
            <w:tcW w:w="1809" w:type="dxa"/>
          </w:tcPr>
          <w:p w:rsidR="00AC1206" w:rsidRPr="00C76F10" w:rsidRDefault="00AC1206" w:rsidP="004F34BF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12:00 – 13:30</w:t>
            </w:r>
          </w:p>
        </w:tc>
        <w:tc>
          <w:tcPr>
            <w:tcW w:w="8537" w:type="dxa"/>
            <w:vAlign w:val="center"/>
          </w:tcPr>
          <w:p w:rsidR="00AC1206" w:rsidRPr="00C76F10" w:rsidRDefault="00AC1206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 xml:space="preserve">Podprojekty </w:t>
            </w:r>
            <w:r w:rsidRPr="00C76F10">
              <w:rPr>
                <w:rFonts w:ascii="Arial" w:eastAsia="Calibri" w:hAnsi="Arial" w:cs="Arial"/>
                <w:u w:val="single"/>
                <w:lang w:eastAsia="en-US"/>
              </w:rPr>
              <w:t>EnercitEE</w:t>
            </w:r>
            <w:r w:rsidRPr="00C76F10">
              <w:rPr>
                <w:rFonts w:ascii="Arial" w:eastAsia="Calibri" w:hAnsi="Arial" w:cs="Arial"/>
                <w:lang w:eastAsia="en-US"/>
              </w:rPr>
              <w:t xml:space="preserve"> - II część (zasady naboru, partnerstwo, zasady realizacji, finansowania etc.)</w:t>
            </w:r>
          </w:p>
        </w:tc>
      </w:tr>
      <w:tr w:rsidR="00AC1206" w:rsidRPr="00C76F10" w:rsidTr="002E5A4D">
        <w:tc>
          <w:tcPr>
            <w:tcW w:w="1809" w:type="dxa"/>
          </w:tcPr>
          <w:p w:rsidR="00AC1206" w:rsidRPr="00C76F10" w:rsidRDefault="00AC1206" w:rsidP="004F34BF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13:30 – 14:00</w:t>
            </w:r>
          </w:p>
        </w:tc>
        <w:tc>
          <w:tcPr>
            <w:tcW w:w="8537" w:type="dxa"/>
            <w:vAlign w:val="center"/>
          </w:tcPr>
          <w:p w:rsidR="00AC1206" w:rsidRPr="00C76F10" w:rsidRDefault="00AC1206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Pytania i Odpowiedzi</w:t>
            </w:r>
          </w:p>
        </w:tc>
      </w:tr>
      <w:tr w:rsidR="006343D5" w:rsidRPr="00C76F10" w:rsidTr="00F802F1">
        <w:tc>
          <w:tcPr>
            <w:tcW w:w="1809" w:type="dxa"/>
            <w:shd w:val="clear" w:color="auto" w:fill="D9D9D9" w:themeFill="background1" w:themeFillShade="D9"/>
          </w:tcPr>
          <w:p w:rsidR="006343D5" w:rsidRPr="00C76F10" w:rsidRDefault="006343D5" w:rsidP="004F34BF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14:00</w:t>
            </w:r>
          </w:p>
        </w:tc>
        <w:tc>
          <w:tcPr>
            <w:tcW w:w="8537" w:type="dxa"/>
            <w:shd w:val="clear" w:color="auto" w:fill="D9D9D9" w:themeFill="background1" w:themeFillShade="D9"/>
            <w:vAlign w:val="center"/>
          </w:tcPr>
          <w:p w:rsidR="006343D5" w:rsidRPr="00C76F10" w:rsidRDefault="006343D5" w:rsidP="001172EB">
            <w:pPr>
              <w:spacing w:before="120" w:after="120"/>
              <w:ind w:left="459"/>
              <w:rPr>
                <w:rFonts w:ascii="Arial" w:eastAsia="Calibri" w:hAnsi="Arial" w:cs="Arial"/>
                <w:lang w:eastAsia="en-US"/>
              </w:rPr>
            </w:pPr>
            <w:r w:rsidRPr="00C76F10">
              <w:rPr>
                <w:rFonts w:ascii="Arial" w:eastAsia="Calibri" w:hAnsi="Arial" w:cs="Arial"/>
                <w:lang w:eastAsia="en-US"/>
              </w:rPr>
              <w:t>Obiad</w:t>
            </w:r>
          </w:p>
        </w:tc>
      </w:tr>
    </w:tbl>
    <w:p w:rsidR="00907621" w:rsidRDefault="00907621" w:rsidP="00907621">
      <w:pPr>
        <w:rPr>
          <w:rFonts w:eastAsia="Calibri"/>
          <w:lang w:eastAsia="en-US"/>
        </w:rPr>
      </w:pPr>
    </w:p>
    <w:p w:rsidR="0071533F" w:rsidRPr="001172EB" w:rsidRDefault="0071533F" w:rsidP="00907621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1172EB">
        <w:rPr>
          <w:rFonts w:asciiTheme="minorHAnsi" w:eastAsia="Calibri" w:hAnsiTheme="minorHAnsi"/>
          <w:sz w:val="20"/>
          <w:szCs w:val="20"/>
          <w:lang w:eastAsia="en-US"/>
        </w:rPr>
        <w:t xml:space="preserve">UWAGA: Ze względu na ograniczoną ilość </w:t>
      </w:r>
      <w:r w:rsidR="00E04033" w:rsidRPr="001172EB">
        <w:rPr>
          <w:rFonts w:asciiTheme="minorHAnsi" w:eastAsia="Calibri" w:hAnsiTheme="minorHAnsi"/>
          <w:sz w:val="20"/>
          <w:szCs w:val="20"/>
          <w:lang w:eastAsia="en-US"/>
        </w:rPr>
        <w:t xml:space="preserve">miejsc </w:t>
      </w:r>
      <w:r w:rsidRPr="001172EB">
        <w:rPr>
          <w:rFonts w:asciiTheme="minorHAnsi" w:eastAsia="Calibri" w:hAnsiTheme="minorHAnsi"/>
          <w:sz w:val="20"/>
          <w:szCs w:val="20"/>
          <w:lang w:eastAsia="en-US"/>
        </w:rPr>
        <w:t xml:space="preserve">obowiązuje wcześniejsze zgłoszenie uczestnictwa (do 28 czerwca 2010 r.) faksem (71-770 41 79) lub pocztą mailową na adres: </w:t>
      </w:r>
      <w:r w:rsidRPr="006D031C">
        <w:rPr>
          <w:rFonts w:asciiTheme="minorHAnsi" w:eastAsia="Calibri" w:hAnsiTheme="minorHAnsi"/>
          <w:sz w:val="20"/>
          <w:szCs w:val="20"/>
          <w:u w:val="single"/>
          <w:lang w:eastAsia="en-US"/>
        </w:rPr>
        <w:t>arkadiusz.suliga@dolnyslask.pl</w:t>
      </w:r>
    </w:p>
    <w:p w:rsidR="001172EB" w:rsidRPr="001172EB" w:rsidRDefault="001172EB" w:rsidP="00907621">
      <w:pPr>
        <w:rPr>
          <w:rFonts w:eastAsia="Calibri"/>
          <w:sz w:val="20"/>
          <w:szCs w:val="20"/>
          <w:lang w:eastAsia="en-US"/>
        </w:rPr>
      </w:pPr>
      <w:r w:rsidRPr="001172EB">
        <w:rPr>
          <w:rFonts w:asciiTheme="minorHAnsi" w:eastAsia="Calibri" w:hAnsiTheme="minorHAnsi"/>
          <w:sz w:val="20"/>
          <w:szCs w:val="20"/>
          <w:lang w:eastAsia="en-US"/>
        </w:rPr>
        <w:t xml:space="preserve">Formularz zgłoszeniowy do pobrania na stronie </w:t>
      </w:r>
      <w:proofErr w:type="spellStart"/>
      <w:r w:rsidRPr="006D031C">
        <w:rPr>
          <w:rFonts w:asciiTheme="minorHAnsi" w:eastAsia="Calibri" w:hAnsiTheme="minorHAnsi"/>
          <w:sz w:val="20"/>
          <w:szCs w:val="20"/>
          <w:u w:val="single"/>
          <w:lang w:eastAsia="en-US"/>
        </w:rPr>
        <w:t>www.umwd.dolnyslask</w:t>
      </w:r>
      <w:proofErr w:type="spellEnd"/>
      <w:r w:rsidRPr="006D031C">
        <w:rPr>
          <w:rFonts w:asciiTheme="minorHAnsi" w:eastAsia="Calibri" w:hAnsiTheme="minorHAnsi"/>
          <w:sz w:val="20"/>
          <w:szCs w:val="20"/>
          <w:u w:val="single"/>
          <w:lang w:eastAsia="en-US"/>
        </w:rPr>
        <w:t>/</w:t>
      </w:r>
      <w:proofErr w:type="spellStart"/>
      <w:r w:rsidRPr="006D031C">
        <w:rPr>
          <w:rFonts w:asciiTheme="minorHAnsi" w:eastAsia="Calibri" w:hAnsiTheme="minorHAnsi"/>
          <w:sz w:val="20"/>
          <w:szCs w:val="20"/>
          <w:u w:val="single"/>
          <w:lang w:eastAsia="en-US"/>
        </w:rPr>
        <w:t>ewt</w:t>
      </w:r>
      <w:proofErr w:type="spellEnd"/>
      <w:r w:rsidRPr="001172EB">
        <w:rPr>
          <w:rFonts w:asciiTheme="minorHAnsi" w:eastAsia="Calibri" w:hAnsiTheme="minorHAnsi"/>
          <w:sz w:val="20"/>
          <w:szCs w:val="20"/>
          <w:lang w:eastAsia="en-US"/>
        </w:rPr>
        <w:t xml:space="preserve"> (zakładka Szkolenia i Seminaria)</w:t>
      </w:r>
    </w:p>
    <w:sectPr w:rsidR="001172EB" w:rsidRPr="001172EB" w:rsidSect="004F1749">
      <w:headerReference w:type="default" r:id="rId8"/>
      <w:footerReference w:type="default" r:id="rId9"/>
      <w:pgSz w:w="11906" w:h="16838"/>
      <w:pgMar w:top="1843" w:right="849" w:bottom="1985" w:left="851" w:header="709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43" w:rsidRDefault="00793143" w:rsidP="00A120A2">
      <w:r>
        <w:separator/>
      </w:r>
    </w:p>
  </w:endnote>
  <w:endnote w:type="continuationSeparator" w:id="0">
    <w:p w:rsidR="00793143" w:rsidRDefault="00793143" w:rsidP="00A1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43" w:rsidRPr="00793143" w:rsidRDefault="00793143" w:rsidP="004F1749">
    <w:pPr>
      <w:pBdr>
        <w:top w:val="single" w:sz="4" w:space="0" w:color="auto"/>
      </w:pBdr>
      <w:ind w:left="567"/>
    </w:pPr>
    <w:r w:rsidRPr="00793143">
      <w:rPr>
        <w:rFonts w:ascii="Arial" w:hAnsi="Arial" w:cs="Arial"/>
        <w:sz w:val="20"/>
        <w:szCs w:val="20"/>
      </w:rPr>
      <w:t>Urząd Marszałkowski Województwa Dolnośląskiego</w:t>
    </w:r>
    <w:r w:rsidRPr="00793143">
      <w:rPr>
        <w:rFonts w:ascii="Arial" w:hAnsi="Arial" w:cs="Arial"/>
        <w:sz w:val="20"/>
        <w:szCs w:val="20"/>
      </w:rPr>
      <w:br/>
      <w:t>Wydział Europejskiej Współpracy Terytorialnej</w:t>
    </w:r>
    <w:r w:rsidRPr="00793143">
      <w:rPr>
        <w:rFonts w:ascii="Arial" w:hAnsi="Arial" w:cs="Arial"/>
        <w:sz w:val="20"/>
        <w:szCs w:val="20"/>
      </w:rPr>
      <w:br/>
      <w:t>ul. Ostrowskiego 7 , 53-238 Wrocław</w:t>
    </w:r>
  </w:p>
  <w:p w:rsidR="00793143" w:rsidRDefault="00793143" w:rsidP="004F1749">
    <w:pPr>
      <w:ind w:left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 71-</w:t>
    </w:r>
    <w:r w:rsidRPr="00793143">
      <w:rPr>
        <w:rFonts w:ascii="Arial" w:hAnsi="Arial" w:cs="Arial"/>
        <w:sz w:val="20"/>
        <w:szCs w:val="20"/>
      </w:rPr>
      <w:t xml:space="preserve">770 41 </w:t>
    </w:r>
    <w:r>
      <w:rPr>
        <w:rFonts w:ascii="Arial" w:hAnsi="Arial" w:cs="Arial"/>
        <w:sz w:val="20"/>
        <w:szCs w:val="20"/>
      </w:rPr>
      <w:t>68</w:t>
    </w:r>
  </w:p>
  <w:p w:rsidR="00793143" w:rsidRDefault="00793143" w:rsidP="004F1749">
    <w:pPr>
      <w:ind w:left="567"/>
    </w:pPr>
    <w:r>
      <w:rPr>
        <w:rFonts w:ascii="Arial" w:hAnsi="Arial" w:cs="Arial"/>
        <w:sz w:val="20"/>
        <w:szCs w:val="20"/>
      </w:rPr>
      <w:t xml:space="preserve">fax.71-770 41 79 </w:t>
    </w:r>
    <w:r w:rsidRPr="00793143">
      <w:rPr>
        <w:rFonts w:ascii="Arial" w:hAnsi="Arial" w:cs="Arial"/>
        <w:sz w:val="20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43" w:rsidRDefault="00793143" w:rsidP="00A120A2">
      <w:r>
        <w:separator/>
      </w:r>
    </w:p>
  </w:footnote>
  <w:footnote w:type="continuationSeparator" w:id="0">
    <w:p w:rsidR="00793143" w:rsidRDefault="00793143" w:rsidP="00A1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43" w:rsidRDefault="00793143" w:rsidP="00A120A2">
    <w:pPr>
      <w:tabs>
        <w:tab w:val="left" w:pos="5459"/>
      </w:tabs>
    </w:pP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1835785</wp:posOffset>
          </wp:positionH>
          <wp:positionV relativeFrom="paragraph">
            <wp:posOffset>-10160</wp:posOffset>
          </wp:positionV>
          <wp:extent cx="1357630" cy="385445"/>
          <wp:effectExtent l="19050" t="0" r="0" b="0"/>
          <wp:wrapThrough wrapText="bothSides">
            <wp:wrapPolygon edited="0">
              <wp:start x="-303" y="0"/>
              <wp:lineTo x="-303" y="20283"/>
              <wp:lineTo x="21519" y="20283"/>
              <wp:lineTo x="21519" y="0"/>
              <wp:lineTo x="-303" y="0"/>
            </wp:wrapPolygon>
          </wp:wrapThrough>
          <wp:docPr id="4" name="Obraz 2" descr="Logo_EnercitEE_czarno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ercitEE_czarno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763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-111125</wp:posOffset>
          </wp:positionH>
          <wp:positionV relativeFrom="paragraph">
            <wp:posOffset>-219075</wp:posOffset>
          </wp:positionV>
          <wp:extent cx="1692910" cy="594360"/>
          <wp:effectExtent l="0" t="0" r="2540" b="0"/>
          <wp:wrapThrough wrapText="bothSides">
            <wp:wrapPolygon edited="0">
              <wp:start x="4132" y="0"/>
              <wp:lineTo x="1944" y="2077"/>
              <wp:lineTo x="486" y="6923"/>
              <wp:lineTo x="0" y="12462"/>
              <wp:lineTo x="2674" y="20769"/>
              <wp:lineTo x="21632" y="20769"/>
              <wp:lineTo x="21632" y="11077"/>
              <wp:lineTo x="5104" y="0"/>
              <wp:lineTo x="4132" y="0"/>
            </wp:wrapPolygon>
          </wp:wrapThrough>
          <wp:docPr id="2" name="Obraz 5" descr="INTERREG_IVC_LOGO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VC_LOGO_BLACK.ep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291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-64770</wp:posOffset>
          </wp:positionV>
          <wp:extent cx="1203325" cy="440055"/>
          <wp:effectExtent l="19050" t="0" r="0" b="0"/>
          <wp:wrapThrough wrapText="bothSides">
            <wp:wrapPolygon edited="0">
              <wp:start x="-342" y="0"/>
              <wp:lineTo x="-342" y="20571"/>
              <wp:lineTo x="21543" y="20571"/>
              <wp:lineTo x="21543" y="0"/>
              <wp:lineTo x="-342" y="0"/>
            </wp:wrapPolygon>
          </wp:wrapThrough>
          <wp:docPr id="1" name="Obraz 0" descr="Dolny Śląsk - logotyp, cz-b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cz-b (jpg-zip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332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-153035</wp:posOffset>
          </wp:positionV>
          <wp:extent cx="1853565" cy="638810"/>
          <wp:effectExtent l="19050" t="0" r="0" b="0"/>
          <wp:wrapThrough wrapText="bothSides">
            <wp:wrapPolygon edited="0">
              <wp:start x="-222" y="0"/>
              <wp:lineTo x="-222" y="21256"/>
              <wp:lineTo x="21533" y="21256"/>
              <wp:lineTo x="21533" y="0"/>
              <wp:lineTo x="-222" y="0"/>
            </wp:wrapPolygon>
          </wp:wrapThrough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10144" w:type="dxa"/>
      <w:tblInd w:w="108" w:type="dxa"/>
      <w:tblLook w:val="04A0"/>
    </w:tblPr>
    <w:tblGrid>
      <w:gridCol w:w="3040"/>
      <w:gridCol w:w="3349"/>
      <w:gridCol w:w="3755"/>
    </w:tblGrid>
    <w:tr w:rsidR="00793143" w:rsidRPr="00FF7EC0" w:rsidTr="00A120A2">
      <w:trPr>
        <w:trHeight w:val="294"/>
      </w:trPr>
      <w:tc>
        <w:tcPr>
          <w:tcW w:w="3040" w:type="dxa"/>
          <w:vAlign w:val="center"/>
        </w:tcPr>
        <w:p w:rsidR="00793143" w:rsidRPr="00FF7EC0" w:rsidRDefault="00793143" w:rsidP="007E75A3">
          <w:pPr>
            <w:pStyle w:val="Nagwek"/>
            <w:rPr>
              <w:rFonts w:ascii="Arial" w:hAnsi="Arial" w:cs="Arial"/>
              <w:b/>
              <w:noProof/>
            </w:rPr>
          </w:pPr>
        </w:p>
      </w:tc>
      <w:tc>
        <w:tcPr>
          <w:tcW w:w="3349" w:type="dxa"/>
          <w:vAlign w:val="center"/>
        </w:tcPr>
        <w:p w:rsidR="00793143" w:rsidRPr="00FF7EC0" w:rsidRDefault="00793143" w:rsidP="007E75A3">
          <w:pPr>
            <w:pStyle w:val="Nagwek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755" w:type="dxa"/>
          <w:vAlign w:val="center"/>
        </w:tcPr>
        <w:p w:rsidR="00793143" w:rsidRPr="00FF7EC0" w:rsidRDefault="00793143" w:rsidP="007E75A3">
          <w:pPr>
            <w:pStyle w:val="Nagwek"/>
            <w:jc w:val="right"/>
            <w:rPr>
              <w:rFonts w:ascii="Arial" w:hAnsi="Arial" w:cs="Arial"/>
              <w:b/>
              <w:noProof/>
            </w:rPr>
          </w:pPr>
        </w:p>
      </w:tc>
    </w:tr>
    <w:tr w:rsidR="00793143" w:rsidRPr="00583256" w:rsidTr="00A120A2">
      <w:trPr>
        <w:trHeight w:val="696"/>
      </w:trPr>
      <w:tc>
        <w:tcPr>
          <w:tcW w:w="10144" w:type="dxa"/>
          <w:gridSpan w:val="3"/>
          <w:tcBorders>
            <w:bottom w:val="single" w:sz="4" w:space="0" w:color="auto"/>
          </w:tcBorders>
        </w:tcPr>
        <w:p w:rsidR="00793143" w:rsidRDefault="00793143" w:rsidP="007E75A3">
          <w:pPr>
            <w:pStyle w:val="Nagwek"/>
            <w:spacing w:before="120" w:after="40"/>
            <w:jc w:val="center"/>
            <w:rPr>
              <w:rFonts w:cs="Arial"/>
              <w:noProof/>
              <w:sz w:val="16"/>
              <w:szCs w:val="16"/>
            </w:rPr>
          </w:pPr>
        </w:p>
        <w:p w:rsidR="00793143" w:rsidRPr="00FF281F" w:rsidRDefault="00793143" w:rsidP="00FF281F">
          <w:pPr>
            <w:pStyle w:val="Nagwek"/>
            <w:spacing w:before="120" w:after="40"/>
            <w:jc w:val="center"/>
            <w:rPr>
              <w:rFonts w:cs="Arial"/>
              <w:b/>
              <w:noProof/>
              <w:sz w:val="16"/>
              <w:szCs w:val="16"/>
            </w:rPr>
          </w:pPr>
          <w:r w:rsidRPr="00FF281F">
            <w:rPr>
              <w:rFonts w:ascii="Arial" w:hAnsi="Arial" w:cs="Arial"/>
              <w:noProof/>
              <w:sz w:val="16"/>
              <w:szCs w:val="16"/>
            </w:rPr>
            <w:t>Projekt</w:t>
          </w:r>
          <w:r w:rsidRPr="00FF281F">
            <w:rPr>
              <w:rFonts w:ascii="Arial" w:hAnsi="Arial" w:cs="Arial"/>
              <w:sz w:val="16"/>
              <w:szCs w:val="16"/>
            </w:rPr>
            <w:t xml:space="preserve"> współfinansowany ze środków Europejskiego Funduszu Rozwoju Regionalnego  w ramach programu INTERREG IVC</w:t>
          </w:r>
        </w:p>
      </w:tc>
    </w:tr>
  </w:tbl>
  <w:p w:rsidR="00793143" w:rsidRDefault="007931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5D3"/>
    <w:multiLevelType w:val="hybridMultilevel"/>
    <w:tmpl w:val="85C4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4097"/>
    <w:multiLevelType w:val="hybridMultilevel"/>
    <w:tmpl w:val="45B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3BF"/>
    <w:multiLevelType w:val="hybridMultilevel"/>
    <w:tmpl w:val="AF32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6F09"/>
    <w:multiLevelType w:val="multilevel"/>
    <w:tmpl w:val="AA7A855C"/>
    <w:styleLink w:val="Marszaek"/>
    <w:lvl w:ilvl="0">
      <w:start w:val="1"/>
      <w:numFmt w:val="bullet"/>
      <w:lvlText w:val="§"/>
      <w:lvlJc w:val="left"/>
      <w:pPr>
        <w:ind w:left="1068" w:hanging="643"/>
      </w:pPr>
      <w:rPr>
        <w:rFonts w:ascii="Arial" w:hAnsi="Arial" w:hint="default"/>
        <w:sz w:val="22"/>
      </w:rPr>
    </w:lvl>
    <w:lvl w:ilvl="1">
      <w:start w:val="2"/>
      <w:numFmt w:val="decimal"/>
      <w:lvlText w:val="%2)"/>
      <w:lvlJc w:val="left"/>
      <w:pPr>
        <w:ind w:left="1068" w:hanging="643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Arial" w:hAnsi="Arial" w:hint="default"/>
        <w:sz w:val="22"/>
      </w:rPr>
    </w:lvl>
    <w:lvl w:ilvl="3">
      <w:start w:val="1"/>
      <w:numFmt w:val="lowerLetter"/>
      <w:lvlText w:val="%4"/>
      <w:lvlJc w:val="left"/>
      <w:pPr>
        <w:ind w:left="1440" w:hanging="374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C7610"/>
    <w:rsid w:val="000724B6"/>
    <w:rsid w:val="00083A58"/>
    <w:rsid w:val="000A7D38"/>
    <w:rsid w:val="000B1967"/>
    <w:rsid w:val="000E2419"/>
    <w:rsid w:val="000E60BF"/>
    <w:rsid w:val="001172EB"/>
    <w:rsid w:val="001703F1"/>
    <w:rsid w:val="00190A28"/>
    <w:rsid w:val="001A198D"/>
    <w:rsid w:val="001B2222"/>
    <w:rsid w:val="001B23E4"/>
    <w:rsid w:val="001B4ABB"/>
    <w:rsid w:val="001D605A"/>
    <w:rsid w:val="00216C19"/>
    <w:rsid w:val="00217A8B"/>
    <w:rsid w:val="00231083"/>
    <w:rsid w:val="00246A16"/>
    <w:rsid w:val="00260D58"/>
    <w:rsid w:val="00276337"/>
    <w:rsid w:val="002E2DFA"/>
    <w:rsid w:val="002F0F5B"/>
    <w:rsid w:val="00347257"/>
    <w:rsid w:val="0039578A"/>
    <w:rsid w:val="003C3DEB"/>
    <w:rsid w:val="003C7304"/>
    <w:rsid w:val="00430D73"/>
    <w:rsid w:val="00481AE3"/>
    <w:rsid w:val="004852DF"/>
    <w:rsid w:val="004E2F94"/>
    <w:rsid w:val="004F1749"/>
    <w:rsid w:val="004F34BF"/>
    <w:rsid w:val="005073CB"/>
    <w:rsid w:val="00527A8A"/>
    <w:rsid w:val="00553F48"/>
    <w:rsid w:val="00572063"/>
    <w:rsid w:val="005A0258"/>
    <w:rsid w:val="005C2FE0"/>
    <w:rsid w:val="005C7FE4"/>
    <w:rsid w:val="005F0E77"/>
    <w:rsid w:val="006343D5"/>
    <w:rsid w:val="0068377A"/>
    <w:rsid w:val="006B05DF"/>
    <w:rsid w:val="006C7277"/>
    <w:rsid w:val="006D031C"/>
    <w:rsid w:val="006E353C"/>
    <w:rsid w:val="0071533F"/>
    <w:rsid w:val="00736418"/>
    <w:rsid w:val="007859B8"/>
    <w:rsid w:val="0079057D"/>
    <w:rsid w:val="00793143"/>
    <w:rsid w:val="007A4EA6"/>
    <w:rsid w:val="007C10F1"/>
    <w:rsid w:val="007D6D0D"/>
    <w:rsid w:val="007E19C3"/>
    <w:rsid w:val="007E2396"/>
    <w:rsid w:val="007E393C"/>
    <w:rsid w:val="007E75A3"/>
    <w:rsid w:val="007F6E65"/>
    <w:rsid w:val="008246D4"/>
    <w:rsid w:val="00864BF8"/>
    <w:rsid w:val="008858C1"/>
    <w:rsid w:val="00890C29"/>
    <w:rsid w:val="008C0EFB"/>
    <w:rsid w:val="008E765D"/>
    <w:rsid w:val="00907621"/>
    <w:rsid w:val="00974547"/>
    <w:rsid w:val="009C244E"/>
    <w:rsid w:val="009D03B5"/>
    <w:rsid w:val="009E13EE"/>
    <w:rsid w:val="009E2C4E"/>
    <w:rsid w:val="009E5BAD"/>
    <w:rsid w:val="009E76E8"/>
    <w:rsid w:val="00A120A2"/>
    <w:rsid w:val="00A41CE7"/>
    <w:rsid w:val="00A51005"/>
    <w:rsid w:val="00A54D18"/>
    <w:rsid w:val="00A666F8"/>
    <w:rsid w:val="00A75752"/>
    <w:rsid w:val="00A77A00"/>
    <w:rsid w:val="00AC1206"/>
    <w:rsid w:val="00AE6719"/>
    <w:rsid w:val="00AF75D3"/>
    <w:rsid w:val="00B52D01"/>
    <w:rsid w:val="00B7024E"/>
    <w:rsid w:val="00BC2361"/>
    <w:rsid w:val="00BC2E77"/>
    <w:rsid w:val="00BD08AA"/>
    <w:rsid w:val="00BE1F90"/>
    <w:rsid w:val="00BF5FE2"/>
    <w:rsid w:val="00C00A11"/>
    <w:rsid w:val="00C4104E"/>
    <w:rsid w:val="00C43573"/>
    <w:rsid w:val="00C5607E"/>
    <w:rsid w:val="00C76F10"/>
    <w:rsid w:val="00C7734C"/>
    <w:rsid w:val="00CD3096"/>
    <w:rsid w:val="00D33714"/>
    <w:rsid w:val="00D71E47"/>
    <w:rsid w:val="00DA2EFB"/>
    <w:rsid w:val="00DE12D7"/>
    <w:rsid w:val="00E04033"/>
    <w:rsid w:val="00E15FE1"/>
    <w:rsid w:val="00E43817"/>
    <w:rsid w:val="00E43EF4"/>
    <w:rsid w:val="00E521D3"/>
    <w:rsid w:val="00E64C69"/>
    <w:rsid w:val="00EA291A"/>
    <w:rsid w:val="00EB4326"/>
    <w:rsid w:val="00ED6F31"/>
    <w:rsid w:val="00EE02BE"/>
    <w:rsid w:val="00F2558D"/>
    <w:rsid w:val="00F834EF"/>
    <w:rsid w:val="00F90CFD"/>
    <w:rsid w:val="00FC05EA"/>
    <w:rsid w:val="00FC47A3"/>
    <w:rsid w:val="00FC7610"/>
    <w:rsid w:val="00FD062A"/>
    <w:rsid w:val="00FF281F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C7610"/>
    <w:pPr>
      <w:keepNext/>
      <w:jc w:val="both"/>
      <w:outlineLvl w:val="4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rszaek">
    <w:name w:val="Marszałek"/>
    <w:uiPriority w:val="99"/>
    <w:rsid w:val="006C7277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rsid w:val="00FC7610"/>
    <w:rPr>
      <w:rFonts w:ascii="Arial" w:eastAsia="Times New Roman" w:hAnsi="Arial" w:cs="Arial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76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C7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12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0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12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0A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0A2"/>
    <w:rPr>
      <w:b/>
      <w:bCs/>
    </w:rPr>
  </w:style>
  <w:style w:type="table" w:styleId="Tabela-Siatka">
    <w:name w:val="Table Grid"/>
    <w:basedOn w:val="Standardowy"/>
    <w:uiPriority w:val="59"/>
    <w:rsid w:val="00527A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27A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9314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17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6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B936-3004-4ABD-AA1F-19B3498E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asledzinska</dc:creator>
  <cp:keywords/>
  <dc:description/>
  <cp:lastModifiedBy>asuliga</cp:lastModifiedBy>
  <cp:revision>12</cp:revision>
  <cp:lastPrinted>2009-12-18T07:13:00Z</cp:lastPrinted>
  <dcterms:created xsi:type="dcterms:W3CDTF">2010-06-21T09:24:00Z</dcterms:created>
  <dcterms:modified xsi:type="dcterms:W3CDTF">2010-06-22T12:05:00Z</dcterms:modified>
</cp:coreProperties>
</file>