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55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9"/>
      </w:tblGrid>
      <w:tr w:rsidR="005B1425" w:rsidRPr="004A4970" w:rsidTr="005B1425">
        <w:tc>
          <w:tcPr>
            <w:tcW w:w="7229" w:type="dxa"/>
            <w:vAlign w:val="center"/>
            <w:hideMark/>
          </w:tcPr>
          <w:p w:rsidR="005B1425" w:rsidRPr="00314FF2" w:rsidRDefault="005B1425" w:rsidP="005B1425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314FF2">
              <w:rPr>
                <w:rFonts w:ascii="Tahoma" w:hAnsi="Tahoma" w:cs="Tahoma"/>
                <w:b/>
                <w:color w:val="7030A0"/>
              </w:rPr>
              <w:t>Zarządzanie projektami</w:t>
            </w:r>
            <w:r>
              <w:rPr>
                <w:rFonts w:ascii="Tahoma" w:hAnsi="Tahoma" w:cs="Tahoma"/>
                <w:b/>
                <w:color w:val="7030A0"/>
              </w:rPr>
              <w:t xml:space="preserve"> – rozliczanie projektów</w:t>
            </w:r>
          </w:p>
          <w:p w:rsidR="005B1425" w:rsidRPr="00B0235F" w:rsidRDefault="005B1425" w:rsidP="005B1425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B1425" w:rsidRPr="004A4970" w:rsidTr="005B1425">
        <w:tc>
          <w:tcPr>
            <w:tcW w:w="7229" w:type="dxa"/>
            <w:vAlign w:val="center"/>
            <w:hideMark/>
          </w:tcPr>
          <w:p w:rsidR="005B1425" w:rsidRPr="002F00A6" w:rsidRDefault="005B1425" w:rsidP="005B1425">
            <w:pPr>
              <w:jc w:val="center"/>
              <w:rPr>
                <w:rFonts w:ascii="Tahoma" w:hAnsi="Tahoma" w:cs="Tahoma"/>
                <w:b/>
              </w:rPr>
            </w:pPr>
            <w:r w:rsidRPr="002F00A6">
              <w:rPr>
                <w:rFonts w:ascii="Tahoma" w:hAnsi="Tahoma" w:cs="Tahoma"/>
                <w:b/>
              </w:rPr>
              <w:t>Początek szkolenia – godz. 9.30</w:t>
            </w:r>
          </w:p>
          <w:p w:rsidR="005B1425" w:rsidRPr="004A4970" w:rsidRDefault="005B1425" w:rsidP="005B1425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5B1425" w:rsidRPr="00ED21F6" w:rsidTr="005B1425">
        <w:trPr>
          <w:trHeight w:val="1114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>konstrukcja budżetu - koszty bezpośrednie i pośrednie,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wytyczne w zakresie </w:t>
            </w:r>
            <w:proofErr w:type="spellStart"/>
            <w:r w:rsidRPr="00981AD2">
              <w:rPr>
                <w:rFonts w:ascii="Tahoma" w:hAnsi="Tahoma" w:cs="Tahoma"/>
                <w:sz w:val="22"/>
                <w:szCs w:val="22"/>
              </w:rPr>
              <w:t>kwalifikowalności</w:t>
            </w:r>
            <w:proofErr w:type="spellEnd"/>
            <w:r w:rsidRPr="00981AD2">
              <w:rPr>
                <w:rFonts w:ascii="Tahoma" w:hAnsi="Tahoma" w:cs="Tahoma"/>
                <w:sz w:val="22"/>
                <w:szCs w:val="22"/>
              </w:rPr>
              <w:t xml:space="preserve"> wydatków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prawidłowe dokumentowanie poniesionych wydatków: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>terminy składania wniosków o płatność,</w:t>
            </w:r>
          </w:p>
        </w:tc>
      </w:tr>
      <w:tr w:rsidR="005B1425" w:rsidRPr="00ED21F6" w:rsidTr="005B1425">
        <w:trPr>
          <w:trHeight w:val="747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wypełnianie tabel merytorycznych,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wypełnianie tabel finansowych, </w:t>
            </w:r>
          </w:p>
          <w:p w:rsidR="005B1425" w:rsidRPr="00981AD2" w:rsidRDefault="005B1425" w:rsidP="005B1425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 rozliczanie z wykonania wydatków oraz ze względu na źródło finansowania</w:t>
            </w:r>
          </w:p>
          <w:p w:rsidR="005B1425" w:rsidRPr="00981AD2" w:rsidRDefault="005B1425" w:rsidP="005B1425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przygotowanie dokumentacji księgowej, o</w:t>
            </w:r>
            <w:r w:rsidRPr="00981AD2">
              <w:rPr>
                <w:rFonts w:ascii="Tahoma" w:hAnsi="Tahoma" w:cs="Tahoma"/>
                <w:sz w:val="22"/>
                <w:szCs w:val="22"/>
              </w:rPr>
              <w:t>pis dokumentów księgowych.</w:t>
            </w:r>
          </w:p>
        </w:tc>
      </w:tr>
      <w:tr w:rsidR="005B1425" w:rsidRPr="00ED21F6" w:rsidTr="005B1425">
        <w:trPr>
          <w:trHeight w:val="345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Pr="00981AD2">
              <w:rPr>
                <w:rFonts w:ascii="Tahoma" w:hAnsi="Tahoma" w:cs="Tahoma"/>
                <w:sz w:val="22"/>
                <w:szCs w:val="22"/>
              </w:rPr>
              <w:t>ajczęściej popełniane błędy przy sporządzaniu wniosku o płatność.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981AD2">
              <w:rPr>
                <w:rFonts w:ascii="Tahoma" w:hAnsi="Tahoma" w:cs="Tahoma"/>
                <w:sz w:val="22"/>
                <w:szCs w:val="22"/>
              </w:rPr>
              <w:t>mówienie działań związanych z realizacją projektu, które rzutują na jego rozliczenie. </w:t>
            </w:r>
          </w:p>
        </w:tc>
      </w:tr>
    </w:tbl>
    <w:p w:rsidR="005B1425" w:rsidRDefault="005B1425" w:rsidP="005B1425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Program szkolenia dla przedstawicieli grup odnowy wsi</w:t>
      </w:r>
    </w:p>
    <w:p w:rsidR="005B1425" w:rsidRDefault="005B1425" w:rsidP="005B1425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Hotel Niezły Młyn Czeszów</w:t>
      </w:r>
    </w:p>
    <w:p w:rsidR="005B1425" w:rsidRDefault="005B1425" w:rsidP="005B1425">
      <w:pPr>
        <w:pStyle w:val="Tytu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25-26 maja 2012r.   </w:t>
      </w:r>
    </w:p>
    <w:p w:rsidR="003E4D68" w:rsidRPr="00ED21F6" w:rsidRDefault="003E4D68">
      <w:pPr>
        <w:rPr>
          <w:rFonts w:ascii="Tahoma" w:hAnsi="Tahoma" w:cs="Tahoma"/>
          <w:sz w:val="22"/>
          <w:szCs w:val="22"/>
        </w:rPr>
      </w:pPr>
    </w:p>
    <w:sectPr w:rsidR="003E4D68" w:rsidRPr="00ED21F6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9E4"/>
    <w:multiLevelType w:val="hybridMultilevel"/>
    <w:tmpl w:val="041A9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C04990">
      <w:numFmt w:val="bullet"/>
      <w:lvlText w:val="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7360"/>
    <w:multiLevelType w:val="hybridMultilevel"/>
    <w:tmpl w:val="0EF8B5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ABE"/>
    <w:rsid w:val="00314FF2"/>
    <w:rsid w:val="00332D5D"/>
    <w:rsid w:val="003E4D68"/>
    <w:rsid w:val="005544F5"/>
    <w:rsid w:val="005B1425"/>
    <w:rsid w:val="0085434F"/>
    <w:rsid w:val="00981AD2"/>
    <w:rsid w:val="009B7ABE"/>
    <w:rsid w:val="00B0235F"/>
    <w:rsid w:val="00BF42BF"/>
    <w:rsid w:val="00C52251"/>
    <w:rsid w:val="00C5442E"/>
    <w:rsid w:val="00D24762"/>
    <w:rsid w:val="00D71F78"/>
    <w:rsid w:val="00D84013"/>
    <w:rsid w:val="00DC03FE"/>
    <w:rsid w:val="00E036B1"/>
    <w:rsid w:val="00E66278"/>
    <w:rsid w:val="00ED21F6"/>
    <w:rsid w:val="00F2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13</cp:revision>
  <dcterms:created xsi:type="dcterms:W3CDTF">2011-04-19T06:26:00Z</dcterms:created>
  <dcterms:modified xsi:type="dcterms:W3CDTF">2012-03-29T05:48:00Z</dcterms:modified>
</cp:coreProperties>
</file>