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66" w:rsidRDefault="00D21F66" w:rsidP="00D21F66">
      <w:pPr>
        <w:shd w:val="clear" w:color="auto" w:fill="FFFFFF"/>
        <w:spacing w:after="187" w:line="561" w:lineRule="atLeast"/>
        <w:jc w:val="center"/>
        <w:textAlignment w:val="baseline"/>
        <w:outlineLvl w:val="1"/>
        <w:rPr>
          <w:rFonts w:ascii="Georgia" w:eastAsia="Times New Roman" w:hAnsi="Georgia" w:cs="Arial"/>
          <w:b/>
          <w:bCs/>
          <w:noProof/>
          <w:color w:val="266761"/>
          <w:sz w:val="26"/>
          <w:szCs w:val="26"/>
          <w:bdr w:val="none" w:sz="0" w:space="0" w:color="auto" w:frame="1"/>
          <w:lang w:eastAsia="pl-PL"/>
        </w:rPr>
      </w:pPr>
      <w:r w:rsidRPr="00D21F66">
        <w:rPr>
          <w:rFonts w:ascii="Georgia" w:eastAsia="Times New Roman" w:hAnsi="Georgia" w:cs="Times New Roman"/>
          <w:b/>
          <w:bCs/>
          <w:color w:val="266761"/>
          <w:sz w:val="36"/>
          <w:szCs w:val="36"/>
          <w:lang w:eastAsia="pl-PL"/>
        </w:rPr>
        <w:t>Poszukiwani Latarnicy Polski Cyfrowej!</w:t>
      </w:r>
      <w:r w:rsidRPr="00D21F66">
        <w:rPr>
          <w:rFonts w:ascii="Georgia" w:eastAsia="Times New Roman" w:hAnsi="Georgia" w:cs="Arial"/>
          <w:b/>
          <w:bCs/>
          <w:noProof/>
          <w:color w:val="266761"/>
          <w:sz w:val="26"/>
          <w:szCs w:val="26"/>
          <w:bdr w:val="none" w:sz="0" w:space="0" w:color="auto" w:frame="1"/>
          <w:lang w:eastAsia="pl-PL"/>
        </w:rPr>
        <w:t xml:space="preserve"> </w:t>
      </w:r>
    </w:p>
    <w:p w:rsidR="00D21F66" w:rsidRPr="00D21F66" w:rsidRDefault="00D21F66" w:rsidP="00D21F66">
      <w:pPr>
        <w:spacing w:after="374" w:line="374" w:lineRule="atLeast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Stowarzyszenie</w:t>
      </w:r>
      <w:r w:rsidRPr="00D21F66">
        <w:rPr>
          <w:rFonts w:ascii="Arial" w:eastAsia="Times New Roman" w:hAnsi="Arial" w:cs="Arial"/>
          <w:color w:val="000000"/>
          <w:lang w:eastAsia="pl-PL"/>
        </w:rPr>
        <w:t xml:space="preserve"> „Miasta w Internecie” (SMWI) </w:t>
      </w:r>
      <w:r w:rsidR="00185208">
        <w:rPr>
          <w:rFonts w:ascii="Arial" w:eastAsia="Times New Roman" w:hAnsi="Arial" w:cs="Arial"/>
          <w:color w:val="000000"/>
          <w:lang w:eastAsia="pl-PL"/>
        </w:rPr>
        <w:t>wspól</w:t>
      </w:r>
      <w:r>
        <w:rPr>
          <w:rFonts w:ascii="Arial" w:eastAsia="Times New Roman" w:hAnsi="Arial" w:cs="Arial"/>
          <w:color w:val="000000"/>
          <w:lang w:eastAsia="pl-PL"/>
        </w:rPr>
        <w:t xml:space="preserve">nie z </w:t>
      </w:r>
      <w:r w:rsidRPr="00D21F66">
        <w:rPr>
          <w:rFonts w:ascii="Arial" w:eastAsia="Times New Roman" w:hAnsi="Arial" w:cs="Arial"/>
          <w:color w:val="000000"/>
          <w:lang w:eastAsia="pl-PL"/>
        </w:rPr>
        <w:t>Ministerstw</w:t>
      </w:r>
      <w:r>
        <w:rPr>
          <w:rFonts w:ascii="Arial" w:eastAsia="Times New Roman" w:hAnsi="Arial" w:cs="Arial"/>
          <w:color w:val="000000"/>
          <w:lang w:eastAsia="pl-PL"/>
        </w:rPr>
        <w:t>em</w:t>
      </w:r>
      <w:r w:rsidRPr="00D21F66">
        <w:rPr>
          <w:rFonts w:ascii="Arial" w:eastAsia="Times New Roman" w:hAnsi="Arial" w:cs="Arial"/>
          <w:color w:val="000000"/>
          <w:lang w:eastAsia="pl-PL"/>
        </w:rPr>
        <w:t xml:space="preserve"> Administracji </w:t>
      </w:r>
      <w:r w:rsidR="009B600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21F66">
        <w:rPr>
          <w:rFonts w:ascii="Arial" w:eastAsia="Times New Roman" w:hAnsi="Arial" w:cs="Arial"/>
          <w:color w:val="000000"/>
          <w:lang w:eastAsia="pl-PL"/>
        </w:rPr>
        <w:t>i Cyfryzacji</w:t>
      </w:r>
      <w:r>
        <w:rPr>
          <w:rFonts w:ascii="Arial" w:eastAsia="Times New Roman" w:hAnsi="Arial" w:cs="Arial"/>
          <w:color w:val="000000"/>
          <w:lang w:eastAsia="pl-PL"/>
        </w:rPr>
        <w:t xml:space="preserve"> (MAC)</w:t>
      </w:r>
      <w:r w:rsidRPr="00D21F66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rozpoczęło</w:t>
      </w:r>
      <w:r w:rsidRPr="00D21F66">
        <w:rPr>
          <w:rFonts w:ascii="Arial" w:eastAsia="Times New Roman" w:hAnsi="Arial" w:cs="Arial"/>
          <w:color w:val="000000"/>
          <w:lang w:eastAsia="pl-PL"/>
        </w:rPr>
        <w:t xml:space="preserve"> realizację </w:t>
      </w:r>
      <w:r w:rsidR="00466D2C">
        <w:rPr>
          <w:rFonts w:ascii="Arial" w:eastAsia="Times New Roman" w:hAnsi="Arial" w:cs="Arial"/>
          <w:color w:val="000000"/>
          <w:lang w:eastAsia="pl-PL"/>
        </w:rPr>
        <w:t xml:space="preserve">największego w Polsce </w:t>
      </w:r>
      <w:r w:rsidR="009B6006">
        <w:rPr>
          <w:rFonts w:ascii="Arial" w:eastAsia="Times New Roman" w:hAnsi="Arial" w:cs="Arial"/>
          <w:color w:val="000000"/>
          <w:lang w:eastAsia="pl-PL"/>
        </w:rPr>
        <w:t xml:space="preserve">przedsięwzięcia </w:t>
      </w:r>
      <w:r w:rsidR="00BF3E3E">
        <w:rPr>
          <w:rFonts w:ascii="Arial" w:eastAsia="Times New Roman" w:hAnsi="Arial" w:cs="Arial"/>
          <w:color w:val="000000"/>
          <w:lang w:eastAsia="pl-PL"/>
        </w:rPr>
        <w:t xml:space="preserve">na rzecz </w:t>
      </w:r>
      <w:r w:rsidR="00466D2C">
        <w:rPr>
          <w:rFonts w:ascii="Arial" w:eastAsia="Times New Roman" w:hAnsi="Arial" w:cs="Arial"/>
          <w:color w:val="000000"/>
          <w:lang w:eastAsia="pl-PL"/>
        </w:rPr>
        <w:t>edu</w:t>
      </w:r>
      <w:r w:rsidR="00693272">
        <w:rPr>
          <w:rFonts w:ascii="Arial" w:eastAsia="Times New Roman" w:hAnsi="Arial" w:cs="Arial"/>
          <w:color w:val="000000"/>
          <w:lang w:eastAsia="pl-PL"/>
        </w:rPr>
        <w:t>kacji cyfrowej dorosłych Polaków</w:t>
      </w:r>
      <w:r w:rsidR="00035657">
        <w:rPr>
          <w:rFonts w:ascii="Arial" w:eastAsia="Times New Roman" w:hAnsi="Arial" w:cs="Arial"/>
          <w:color w:val="000000"/>
          <w:lang w:eastAsia="pl-PL"/>
        </w:rPr>
        <w:t xml:space="preserve">  pn. Projekt systemowy - działania na rzecz rozwoju szerokopasmowego dostępu do Internetu, w ramach którego działa pro</w:t>
      </w:r>
      <w:r w:rsidR="009B6006">
        <w:rPr>
          <w:rFonts w:ascii="Arial" w:eastAsia="Times New Roman" w:hAnsi="Arial" w:cs="Arial"/>
          <w:color w:val="000000"/>
          <w:lang w:eastAsia="pl-PL"/>
        </w:rPr>
        <w:t>jekt</w:t>
      </w:r>
      <w:r w:rsidR="0003565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93272">
        <w:rPr>
          <w:rFonts w:ascii="Arial" w:eastAsia="Times New Roman" w:hAnsi="Arial" w:cs="Arial"/>
          <w:color w:val="000000"/>
          <w:lang w:eastAsia="pl-PL"/>
        </w:rPr>
        <w:t>„Polska Cyfrowa Równych Szans”</w:t>
      </w:r>
      <w:r w:rsidR="00466D2C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D21F66">
        <w:rPr>
          <w:rFonts w:ascii="Arial" w:eastAsia="Times New Roman" w:hAnsi="Arial" w:cs="Arial"/>
          <w:color w:val="000000"/>
          <w:lang w:eastAsia="pl-PL"/>
        </w:rPr>
        <w:t xml:space="preserve">MAC pomoże </w:t>
      </w:r>
      <w:r w:rsidR="001664B5">
        <w:rPr>
          <w:rFonts w:ascii="Arial" w:eastAsia="Times New Roman" w:hAnsi="Arial" w:cs="Arial"/>
          <w:color w:val="000000"/>
          <w:lang w:eastAsia="pl-PL"/>
        </w:rPr>
        <w:t xml:space="preserve">samorządom </w:t>
      </w:r>
      <w:r w:rsidRPr="00D21F66">
        <w:rPr>
          <w:rFonts w:ascii="Arial" w:eastAsia="Times New Roman" w:hAnsi="Arial" w:cs="Arial"/>
          <w:color w:val="000000"/>
          <w:lang w:eastAsia="pl-PL"/>
        </w:rPr>
        <w:t xml:space="preserve">budować internetowe sieci szerokopasmowe </w:t>
      </w:r>
      <w:r>
        <w:rPr>
          <w:rFonts w:ascii="Arial" w:eastAsia="Times New Roman" w:hAnsi="Arial" w:cs="Arial"/>
          <w:color w:val="000000"/>
          <w:lang w:eastAsia="pl-PL"/>
        </w:rPr>
        <w:t>a</w:t>
      </w:r>
      <w:r w:rsidRPr="00D21F66">
        <w:rPr>
          <w:rFonts w:ascii="Arial" w:eastAsia="Times New Roman" w:hAnsi="Arial" w:cs="Arial"/>
          <w:color w:val="000000"/>
          <w:lang w:eastAsia="pl-PL"/>
        </w:rPr>
        <w:t xml:space="preserve"> Stowarzyszenie „Miasta w Internecie” poprowadzi projekt Latarników Polski Cyfrowej – animatorów wspierających pokolenie 50+ w cyfrowym świecie.</w:t>
      </w:r>
    </w:p>
    <w:p w:rsidR="00D21F66" w:rsidRDefault="00D21F66" w:rsidP="00D21F66">
      <w:pPr>
        <w:spacing w:after="0" w:line="561" w:lineRule="atLeast"/>
        <w:jc w:val="center"/>
        <w:textAlignment w:val="baseline"/>
        <w:outlineLvl w:val="3"/>
        <w:rPr>
          <w:rFonts w:ascii="Georgia" w:eastAsia="Times New Roman" w:hAnsi="Georgia" w:cs="Arial"/>
          <w:b/>
          <w:bCs/>
          <w:color w:val="266761"/>
          <w:sz w:val="26"/>
          <w:szCs w:val="26"/>
          <w:lang w:eastAsia="pl-PL"/>
        </w:rPr>
      </w:pPr>
      <w:r w:rsidRPr="00D21F66">
        <w:rPr>
          <w:rFonts w:ascii="Georgia" w:eastAsia="Times New Roman" w:hAnsi="Georgia" w:cs="Arial"/>
          <w:b/>
          <w:bCs/>
          <w:color w:val="266761"/>
          <w:sz w:val="26"/>
          <w:szCs w:val="26"/>
          <w:lang w:eastAsia="pl-PL"/>
        </w:rPr>
        <w:t>Jak zostać Latarnikiem Polski Cyfrowej?</w:t>
      </w:r>
    </w:p>
    <w:p w:rsidR="00466D2C" w:rsidRPr="00D21F66" w:rsidRDefault="00466D2C" w:rsidP="00D21F66">
      <w:pPr>
        <w:spacing w:after="0" w:line="561" w:lineRule="atLeast"/>
        <w:jc w:val="center"/>
        <w:textAlignment w:val="baseline"/>
        <w:outlineLvl w:val="3"/>
        <w:rPr>
          <w:rFonts w:ascii="Georgia" w:eastAsia="Times New Roman" w:hAnsi="Georgia" w:cs="Arial"/>
          <w:b/>
          <w:bCs/>
          <w:color w:val="266761"/>
          <w:sz w:val="26"/>
          <w:szCs w:val="26"/>
          <w:lang w:eastAsia="pl-PL"/>
        </w:rPr>
      </w:pPr>
    </w:p>
    <w:p w:rsidR="00466D2C" w:rsidRDefault="00D21F66" w:rsidP="00D21F66">
      <w:pPr>
        <w:spacing w:after="374" w:line="374" w:lineRule="atLeast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21F66">
        <w:rPr>
          <w:rFonts w:ascii="Arial" w:eastAsia="Times New Roman" w:hAnsi="Arial" w:cs="Arial"/>
          <w:color w:val="000000"/>
          <w:lang w:eastAsia="pl-PL"/>
        </w:rPr>
        <w:t xml:space="preserve">Kluczowym elementem działań projektowych na rzecz </w:t>
      </w:r>
      <w:r w:rsidR="002D3E0E">
        <w:rPr>
          <w:rFonts w:ascii="Arial" w:eastAsia="Times New Roman" w:hAnsi="Arial" w:cs="Arial"/>
          <w:color w:val="000000"/>
          <w:lang w:eastAsia="pl-PL"/>
        </w:rPr>
        <w:t>cyfrowe</w:t>
      </w:r>
      <w:r w:rsidR="00693272">
        <w:rPr>
          <w:rFonts w:ascii="Arial" w:eastAsia="Times New Roman" w:hAnsi="Arial" w:cs="Arial"/>
          <w:color w:val="000000"/>
          <w:lang w:eastAsia="pl-PL"/>
        </w:rPr>
        <w:t xml:space="preserve">j </w:t>
      </w:r>
      <w:r w:rsidR="002D3E0E">
        <w:rPr>
          <w:rFonts w:ascii="Arial" w:eastAsia="Times New Roman" w:hAnsi="Arial" w:cs="Arial"/>
          <w:color w:val="000000"/>
          <w:lang w:eastAsia="pl-PL"/>
        </w:rPr>
        <w:t xml:space="preserve">edukacji </w:t>
      </w:r>
      <w:r w:rsidR="00693272">
        <w:rPr>
          <w:rFonts w:ascii="Arial" w:eastAsia="Times New Roman" w:hAnsi="Arial" w:cs="Arial"/>
          <w:color w:val="000000"/>
          <w:lang w:eastAsia="pl-PL"/>
        </w:rPr>
        <w:t>P</w:t>
      </w:r>
      <w:r w:rsidR="002D3E0E">
        <w:rPr>
          <w:rFonts w:ascii="Arial" w:eastAsia="Times New Roman" w:hAnsi="Arial" w:cs="Arial"/>
          <w:color w:val="000000"/>
          <w:lang w:eastAsia="pl-PL"/>
        </w:rPr>
        <w:t>olaków</w:t>
      </w:r>
      <w:r w:rsidRPr="00D21F66">
        <w:rPr>
          <w:rFonts w:ascii="Arial" w:eastAsia="Times New Roman" w:hAnsi="Arial" w:cs="Arial"/>
          <w:color w:val="000000"/>
          <w:lang w:eastAsia="pl-PL"/>
        </w:rPr>
        <w:t xml:space="preserve">, będzie zaproszenie do współpracy i przeszkolenie 2600 lokalnych animatorów działań wprowadzających w świat Internetu – nazwanych Latarnikami Polski Cyfrowej. </w:t>
      </w:r>
    </w:p>
    <w:p w:rsidR="00466D2C" w:rsidRPr="00466D2C" w:rsidRDefault="00466D2C" w:rsidP="00D21F66">
      <w:pPr>
        <w:spacing w:after="374" w:line="374" w:lineRule="atLeast"/>
        <w:jc w:val="both"/>
        <w:textAlignment w:val="baseline"/>
        <w:rPr>
          <w:rFonts w:ascii="Arial" w:eastAsia="Times New Roman" w:hAnsi="Arial" w:cs="Arial"/>
          <w:b/>
          <w:color w:val="000000"/>
          <w:lang w:eastAsia="pl-PL"/>
        </w:rPr>
      </w:pPr>
      <w:r w:rsidRPr="00466D2C">
        <w:rPr>
          <w:rFonts w:ascii="Arial" w:eastAsia="Times New Roman" w:hAnsi="Arial" w:cs="Arial"/>
          <w:b/>
          <w:color w:val="000000"/>
          <w:lang w:eastAsia="pl-PL"/>
        </w:rPr>
        <w:t>Uwaga: Latarnicy potrzebni są w szczególności w gminach wiejskich i małych miastach!</w:t>
      </w:r>
    </w:p>
    <w:p w:rsidR="00D21F66" w:rsidRPr="00D21F66" w:rsidRDefault="00D21F66" w:rsidP="00D21F66">
      <w:pPr>
        <w:spacing w:after="374" w:line="374" w:lineRule="atLeast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21F66">
        <w:rPr>
          <w:rFonts w:ascii="Arial" w:eastAsia="Times New Roman" w:hAnsi="Arial" w:cs="Arial"/>
          <w:color w:val="000000"/>
          <w:lang w:eastAsia="pl-PL"/>
        </w:rPr>
        <w:t xml:space="preserve">Przeszkoleni w ramach unikalnego programu trenerskiego Latarnicy prowadzić będą atrakcyjne działania </w:t>
      </w:r>
      <w:r w:rsidR="00527907">
        <w:rPr>
          <w:rFonts w:ascii="Arial" w:eastAsia="Times New Roman" w:hAnsi="Arial" w:cs="Arial"/>
          <w:color w:val="000000"/>
          <w:lang w:eastAsia="pl-PL"/>
        </w:rPr>
        <w:t xml:space="preserve">uświadamiające i edukacyjne </w:t>
      </w:r>
      <w:r w:rsidRPr="00D21F66">
        <w:rPr>
          <w:rFonts w:ascii="Arial" w:eastAsia="Times New Roman" w:hAnsi="Arial" w:cs="Arial"/>
          <w:color w:val="000000"/>
          <w:lang w:eastAsia="pl-PL"/>
        </w:rPr>
        <w:t xml:space="preserve">w swoich lokalnych środowiskach, korzystając ze wsparcia doradczego centrum kompetencji cyfrowych stworzonego w ramach Projektu. Otrzymają także bezpłatny dostęp do materiałów szkoleniowych, multimediów, biblioteki edukacji cyfrowej i wielu narzędzi pomocnych w organizowaniu zajęć z osobami z pokolenia 50+ w środowiskach wiejskich i małych miastach. Ponadto 200 z nich – zwycięzców w konkursie ogłoszonym w 2012 roku – otrzyma granty finansowe na realizację programu działań </w:t>
      </w:r>
      <w:r w:rsidR="00466D2C">
        <w:rPr>
          <w:rFonts w:ascii="Arial" w:eastAsia="Times New Roman" w:hAnsi="Arial" w:cs="Arial"/>
          <w:color w:val="000000"/>
          <w:lang w:eastAsia="pl-PL"/>
        </w:rPr>
        <w:t xml:space="preserve">w swoim </w:t>
      </w:r>
      <w:r w:rsidRPr="00D21F66">
        <w:rPr>
          <w:rFonts w:ascii="Arial" w:eastAsia="Times New Roman" w:hAnsi="Arial" w:cs="Arial"/>
          <w:color w:val="000000"/>
          <w:lang w:eastAsia="pl-PL"/>
        </w:rPr>
        <w:t>lokalny</w:t>
      </w:r>
      <w:r w:rsidR="00466D2C">
        <w:rPr>
          <w:rFonts w:ascii="Arial" w:eastAsia="Times New Roman" w:hAnsi="Arial" w:cs="Arial"/>
          <w:color w:val="000000"/>
          <w:lang w:eastAsia="pl-PL"/>
        </w:rPr>
        <w:t>m środowisku</w:t>
      </w:r>
      <w:r w:rsidRPr="00D21F66">
        <w:rPr>
          <w:rFonts w:ascii="Arial" w:eastAsia="Times New Roman" w:hAnsi="Arial" w:cs="Arial"/>
          <w:color w:val="000000"/>
          <w:lang w:eastAsia="pl-PL"/>
        </w:rPr>
        <w:t xml:space="preserve"> w ciągu 18 miesięcy.</w:t>
      </w:r>
    </w:p>
    <w:p w:rsidR="00C45AAA" w:rsidRPr="00D21F66" w:rsidRDefault="00D21F66" w:rsidP="00D21F66">
      <w:pPr>
        <w:spacing w:after="374" w:line="374" w:lineRule="atLeast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21F66">
        <w:rPr>
          <w:rFonts w:ascii="Arial" w:eastAsia="Times New Roman" w:hAnsi="Arial" w:cs="Arial"/>
          <w:color w:val="000000"/>
          <w:lang w:eastAsia="pl-PL"/>
        </w:rPr>
        <w:t xml:space="preserve">Poszukujemy osób otwartych na nowe wyzwania, cieszących się zaufaniem społecznym, gotowych podjąć się dzieła zachęcenia przedstawicieli generacji 50+ do zrobienia pierwszego kroku w Internecie. Projekt </w:t>
      </w:r>
      <w:r w:rsidR="008A216F" w:rsidRPr="00D21F66">
        <w:rPr>
          <w:rFonts w:ascii="Arial" w:eastAsia="Times New Roman" w:hAnsi="Arial" w:cs="Arial"/>
          <w:color w:val="000000"/>
          <w:lang w:eastAsia="pl-PL"/>
        </w:rPr>
        <w:t>traktujemy, jako</w:t>
      </w:r>
      <w:r w:rsidRPr="00D21F66">
        <w:rPr>
          <w:rFonts w:ascii="Arial" w:eastAsia="Times New Roman" w:hAnsi="Arial" w:cs="Arial"/>
          <w:color w:val="000000"/>
          <w:lang w:eastAsia="pl-PL"/>
        </w:rPr>
        <w:t xml:space="preserve"> wyzwanie przede wszystkim dla </w:t>
      </w:r>
      <w:r w:rsidR="00466D2C">
        <w:rPr>
          <w:rFonts w:ascii="Arial" w:eastAsia="Times New Roman" w:hAnsi="Arial" w:cs="Arial"/>
          <w:color w:val="000000"/>
          <w:lang w:eastAsia="pl-PL"/>
        </w:rPr>
        <w:t xml:space="preserve">lokalnych liderów, </w:t>
      </w:r>
      <w:r w:rsidRPr="00D21F66">
        <w:rPr>
          <w:rFonts w:ascii="Arial" w:eastAsia="Times New Roman" w:hAnsi="Arial" w:cs="Arial"/>
          <w:color w:val="000000"/>
          <w:lang w:eastAsia="pl-PL"/>
        </w:rPr>
        <w:t xml:space="preserve">społeczników, </w:t>
      </w:r>
      <w:r>
        <w:rPr>
          <w:rFonts w:ascii="Arial" w:eastAsia="Times New Roman" w:hAnsi="Arial" w:cs="Arial"/>
          <w:color w:val="000000"/>
          <w:lang w:eastAsia="pl-PL"/>
        </w:rPr>
        <w:t>pracowników bibliotek,</w:t>
      </w:r>
      <w:r w:rsidRPr="00D21F66">
        <w:rPr>
          <w:rFonts w:ascii="Arial" w:eastAsia="Times New Roman" w:hAnsi="Arial" w:cs="Arial"/>
          <w:color w:val="000000"/>
          <w:lang w:eastAsia="pl-PL"/>
        </w:rPr>
        <w:t xml:space="preserve"> animatorów kultury</w:t>
      </w:r>
      <w:r>
        <w:rPr>
          <w:rFonts w:ascii="Arial" w:eastAsia="Times New Roman" w:hAnsi="Arial" w:cs="Arial"/>
          <w:color w:val="000000"/>
          <w:lang w:eastAsia="pl-PL"/>
        </w:rPr>
        <w:t xml:space="preserve"> i</w:t>
      </w:r>
      <w:r w:rsidRPr="00D21F66">
        <w:rPr>
          <w:rFonts w:ascii="Arial" w:eastAsia="Times New Roman" w:hAnsi="Arial" w:cs="Arial"/>
          <w:color w:val="000000"/>
          <w:lang w:eastAsia="pl-PL"/>
        </w:rPr>
        <w:t xml:space="preserve"> wolontariuszy.</w:t>
      </w:r>
    </w:p>
    <w:p w:rsidR="00D21F66" w:rsidRPr="00D21F66" w:rsidRDefault="00D21F66" w:rsidP="0001369D">
      <w:pPr>
        <w:spacing w:after="187" w:line="561" w:lineRule="atLeast"/>
        <w:ind w:left="-561"/>
        <w:jc w:val="center"/>
        <w:textAlignment w:val="baseline"/>
        <w:outlineLvl w:val="4"/>
        <w:rPr>
          <w:rFonts w:ascii="Georgia" w:eastAsia="Times New Roman" w:hAnsi="Georgia" w:cs="Arial"/>
          <w:b/>
          <w:bCs/>
          <w:color w:val="266761"/>
          <w:lang w:eastAsia="pl-PL"/>
        </w:rPr>
      </w:pPr>
      <w:r w:rsidRPr="00D21F66">
        <w:rPr>
          <w:rFonts w:ascii="Georgia" w:eastAsia="Times New Roman" w:hAnsi="Georgia" w:cs="Arial"/>
          <w:b/>
          <w:bCs/>
          <w:color w:val="266761"/>
          <w:lang w:eastAsia="pl-PL"/>
        </w:rPr>
        <w:t xml:space="preserve">Latarnik Polski Cyfrowej powinien znaleźć się w każdej polskiej gminie! </w:t>
      </w:r>
      <w:r w:rsidR="0001369D">
        <w:rPr>
          <w:rFonts w:ascii="Georgia" w:eastAsia="Times New Roman" w:hAnsi="Georgia" w:cs="Arial"/>
          <w:b/>
          <w:bCs/>
          <w:color w:val="266761"/>
          <w:lang w:eastAsia="pl-PL"/>
        </w:rPr>
        <w:br/>
      </w:r>
      <w:r w:rsidRPr="00D21F66">
        <w:rPr>
          <w:rFonts w:ascii="Georgia" w:eastAsia="Times New Roman" w:hAnsi="Georgia" w:cs="Arial"/>
          <w:b/>
          <w:bCs/>
          <w:color w:val="266761"/>
          <w:lang w:eastAsia="pl-PL"/>
        </w:rPr>
        <w:t>Włącz się!</w:t>
      </w:r>
    </w:p>
    <w:p w:rsidR="00466D2C" w:rsidRPr="00466D2C" w:rsidRDefault="00D21F66" w:rsidP="0001369D">
      <w:pPr>
        <w:spacing w:after="0" w:line="374" w:lineRule="atLeast"/>
        <w:jc w:val="both"/>
        <w:textAlignment w:val="baseline"/>
      </w:pPr>
      <w:r w:rsidRPr="00D21F66">
        <w:rPr>
          <w:rFonts w:ascii="Arial" w:eastAsia="Times New Roman" w:hAnsi="Arial" w:cs="Arial"/>
          <w:color w:val="000000"/>
          <w:lang w:eastAsia="pl-PL"/>
        </w:rPr>
        <w:lastRenderedPageBreak/>
        <w:t>Osoby zainteresowane uzyskaniem kompetencji Latarnika Polski Cyfrowej</w:t>
      </w:r>
      <w:r w:rsidR="00466D2C">
        <w:rPr>
          <w:rFonts w:ascii="Arial" w:eastAsia="Times New Roman" w:hAnsi="Arial" w:cs="Arial"/>
          <w:color w:val="000000"/>
          <w:lang w:eastAsia="pl-PL"/>
        </w:rPr>
        <w:t xml:space="preserve"> zapraszamy do wypełnienia ankiety w serwisie </w:t>
      </w:r>
      <w:r w:rsidRPr="00D21F66">
        <w:rPr>
          <w:rFonts w:ascii="Arial" w:eastAsia="Times New Roman" w:hAnsi="Arial" w:cs="Arial"/>
          <w:color w:val="000000"/>
          <w:lang w:eastAsia="pl-PL"/>
        </w:rPr>
        <w:t>:</w:t>
      </w:r>
      <w:hyperlink r:id="rId4" w:history="1">
        <w:r w:rsidRPr="00D21F66">
          <w:rPr>
            <w:rFonts w:ascii="Arial" w:eastAsia="Times New Roman" w:hAnsi="Arial" w:cs="Arial"/>
            <w:b/>
            <w:bCs/>
            <w:color w:val="266761"/>
            <w:u w:val="single"/>
            <w:lang w:eastAsia="pl-PL"/>
          </w:rPr>
          <w:t>http://www.latarnik.mwi.pl</w:t>
        </w:r>
      </w:hyperlink>
      <w:r w:rsidRPr="00D21F66">
        <w:rPr>
          <w:rFonts w:ascii="Arial" w:eastAsia="Times New Roman" w:hAnsi="Arial" w:cs="Arial"/>
          <w:color w:val="000000"/>
          <w:lang w:eastAsia="pl-PL"/>
        </w:rPr>
        <w:t> lub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21F66">
        <w:rPr>
          <w:rFonts w:ascii="Arial" w:eastAsia="Times New Roman" w:hAnsi="Arial" w:cs="Arial"/>
          <w:color w:val="000000"/>
          <w:lang w:eastAsia="pl-PL"/>
        </w:rPr>
        <w:t>w profilu: </w:t>
      </w:r>
      <w:hyperlink r:id="rId5" w:history="1">
        <w:r w:rsidRPr="00D21F66">
          <w:rPr>
            <w:rFonts w:ascii="Arial" w:eastAsia="Times New Roman" w:hAnsi="Arial" w:cs="Arial"/>
            <w:b/>
            <w:bCs/>
            <w:color w:val="266761"/>
            <w:u w:val="single"/>
            <w:lang w:eastAsia="pl-PL"/>
          </w:rPr>
          <w:t>http://www.facebook.com/polskacyfrowa</w:t>
        </w:r>
      </w:hyperlink>
      <w:r w:rsidRPr="00D21F66">
        <w:rPr>
          <w:rFonts w:ascii="Arial" w:eastAsia="Times New Roman" w:hAnsi="Arial" w:cs="Arial"/>
          <w:color w:val="000000"/>
          <w:lang w:eastAsia="pl-PL"/>
        </w:rPr>
        <w:t>.</w:t>
      </w:r>
      <w:r w:rsidR="0001369D">
        <w:t xml:space="preserve"> </w:t>
      </w:r>
    </w:p>
    <w:p w:rsidR="00466D2C" w:rsidRDefault="00466D2C" w:rsidP="0001369D">
      <w:pPr>
        <w:spacing w:after="0" w:line="374" w:lineRule="atLeast"/>
        <w:jc w:val="both"/>
        <w:textAlignment w:val="baseline"/>
      </w:pPr>
      <w:r>
        <w:rPr>
          <w:rFonts w:ascii="Arial" w:eastAsia="Times New Roman" w:hAnsi="Arial" w:cs="Arial"/>
          <w:color w:val="000000"/>
          <w:lang w:eastAsia="pl-PL"/>
        </w:rPr>
        <w:t>Wszelkich informacji o projekcie udziela p</w:t>
      </w:r>
      <w:r w:rsidRPr="00D21F66">
        <w:rPr>
          <w:rFonts w:ascii="Arial" w:eastAsia="Times New Roman" w:hAnsi="Arial" w:cs="Arial"/>
          <w:color w:val="000000"/>
          <w:lang w:eastAsia="pl-PL"/>
        </w:rPr>
        <w:t>.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6" w:history="1">
        <w:r>
          <w:rPr>
            <w:rFonts w:ascii="Arial" w:eastAsia="Times New Roman" w:hAnsi="Arial" w:cs="Arial"/>
            <w:b/>
            <w:bCs/>
            <w:color w:val="266761"/>
            <w:u w:val="single"/>
            <w:lang w:eastAsia="pl-PL"/>
          </w:rPr>
          <w:t>Michał</w:t>
        </w:r>
        <w:r w:rsidRPr="00D21F66">
          <w:rPr>
            <w:rFonts w:ascii="Arial" w:eastAsia="Times New Roman" w:hAnsi="Arial" w:cs="Arial"/>
            <w:b/>
            <w:bCs/>
            <w:color w:val="266761"/>
            <w:u w:val="single"/>
            <w:lang w:eastAsia="pl-PL"/>
          </w:rPr>
          <w:t xml:space="preserve"> Golemo</w:t>
        </w:r>
        <w:r w:rsidRPr="00D21F66">
          <w:rPr>
            <w:rFonts w:ascii="Arial" w:eastAsia="Times New Roman" w:hAnsi="Arial" w:cs="Arial"/>
            <w:b/>
            <w:bCs/>
            <w:color w:val="266761"/>
            <w:lang w:eastAsia="pl-PL"/>
          </w:rPr>
          <w:t> </w:t>
        </w:r>
      </w:hyperlink>
      <w:r w:rsidRPr="00D21F66">
        <w:rPr>
          <w:rFonts w:ascii="Arial" w:eastAsia="Times New Roman" w:hAnsi="Arial" w:cs="Arial"/>
          <w:color w:val="000000"/>
          <w:lang w:eastAsia="pl-PL"/>
        </w:rPr>
        <w:t>ze Stowarzyszenia „Miasta w Internecie” – koordynator</w:t>
      </w:r>
      <w:r>
        <w:rPr>
          <w:rFonts w:ascii="Arial" w:eastAsia="Times New Roman" w:hAnsi="Arial" w:cs="Arial"/>
          <w:color w:val="000000"/>
          <w:lang w:eastAsia="pl-PL"/>
        </w:rPr>
        <w:t xml:space="preserve"> działań</w:t>
      </w:r>
      <w:r w:rsidRPr="00D21F66">
        <w:rPr>
          <w:rFonts w:ascii="Arial" w:eastAsia="Times New Roman" w:hAnsi="Arial" w:cs="Arial"/>
          <w:color w:val="000000"/>
          <w:lang w:eastAsia="pl-PL"/>
        </w:rPr>
        <w:t xml:space="preserve"> Latarników </w:t>
      </w:r>
      <w:r>
        <w:rPr>
          <w:rFonts w:ascii="Arial" w:eastAsia="Times New Roman" w:hAnsi="Arial" w:cs="Arial"/>
          <w:color w:val="000000"/>
          <w:lang w:eastAsia="pl-PL"/>
        </w:rPr>
        <w:t xml:space="preserve"> Polski Cyfrowej </w:t>
      </w:r>
      <w:r w:rsidRPr="00D21F66">
        <w:rPr>
          <w:rFonts w:ascii="Arial" w:eastAsia="Times New Roman" w:hAnsi="Arial" w:cs="Arial"/>
          <w:color w:val="000000"/>
          <w:lang w:eastAsia="pl-PL"/>
        </w:rPr>
        <w:t xml:space="preserve">(+48 502 358 454  ). </w:t>
      </w:r>
    </w:p>
    <w:sectPr w:rsidR="00466D2C" w:rsidSect="00205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425"/>
  <w:characterSpacingControl w:val="doNotCompress"/>
  <w:compat/>
  <w:rsids>
    <w:rsidRoot w:val="00D21F66"/>
    <w:rsid w:val="0001369D"/>
    <w:rsid w:val="00035657"/>
    <w:rsid w:val="001664B5"/>
    <w:rsid w:val="00185208"/>
    <w:rsid w:val="00205293"/>
    <w:rsid w:val="0023134C"/>
    <w:rsid w:val="002D3E0E"/>
    <w:rsid w:val="00337D89"/>
    <w:rsid w:val="003F393F"/>
    <w:rsid w:val="00466D2C"/>
    <w:rsid w:val="00510491"/>
    <w:rsid w:val="00527907"/>
    <w:rsid w:val="00553894"/>
    <w:rsid w:val="00611AB5"/>
    <w:rsid w:val="00614FAE"/>
    <w:rsid w:val="00693272"/>
    <w:rsid w:val="008A216F"/>
    <w:rsid w:val="009B6006"/>
    <w:rsid w:val="00A70F67"/>
    <w:rsid w:val="00BD489F"/>
    <w:rsid w:val="00BF0F3B"/>
    <w:rsid w:val="00BF3E3E"/>
    <w:rsid w:val="00C45AAA"/>
    <w:rsid w:val="00D21F66"/>
    <w:rsid w:val="00D5342E"/>
    <w:rsid w:val="00ED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293"/>
  </w:style>
  <w:style w:type="paragraph" w:styleId="Nagwek2">
    <w:name w:val="heading 2"/>
    <w:basedOn w:val="Normalny"/>
    <w:link w:val="Nagwek2Znak"/>
    <w:uiPriority w:val="9"/>
    <w:qFormat/>
    <w:rsid w:val="00D21F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21F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D21F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1F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21F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21F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ate">
    <w:name w:val="date"/>
    <w:basedOn w:val="Normalny"/>
    <w:rsid w:val="00D2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2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21F6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21F66"/>
  </w:style>
  <w:style w:type="character" w:customStyle="1" w:styleId="skypepnhcontainer">
    <w:name w:val="skype_pnh_container"/>
    <w:basedOn w:val="Domylnaczcionkaakapitu"/>
    <w:rsid w:val="00D21F66"/>
  </w:style>
  <w:style w:type="character" w:customStyle="1" w:styleId="skypepnhleftspan">
    <w:name w:val="skype_pnh_left_span"/>
    <w:basedOn w:val="Domylnaczcionkaakapitu"/>
    <w:rsid w:val="00D21F66"/>
  </w:style>
  <w:style w:type="character" w:customStyle="1" w:styleId="skypepnhdropartspan">
    <w:name w:val="skype_pnh_dropart_span"/>
    <w:basedOn w:val="Domylnaczcionkaakapitu"/>
    <w:rsid w:val="00D21F66"/>
  </w:style>
  <w:style w:type="character" w:customStyle="1" w:styleId="skypepnhdropartflagspan">
    <w:name w:val="skype_pnh_dropart_flag_span"/>
    <w:basedOn w:val="Domylnaczcionkaakapitu"/>
    <w:rsid w:val="00D21F66"/>
  </w:style>
  <w:style w:type="character" w:customStyle="1" w:styleId="skypepnhtextspan">
    <w:name w:val="skype_pnh_text_span"/>
    <w:basedOn w:val="Domylnaczcionkaakapitu"/>
    <w:rsid w:val="00D21F66"/>
  </w:style>
  <w:style w:type="character" w:customStyle="1" w:styleId="skypepnhrightspan">
    <w:name w:val="skype_pnh_right_span"/>
    <w:basedOn w:val="Domylnaczcionkaakapitu"/>
    <w:rsid w:val="00D21F66"/>
  </w:style>
  <w:style w:type="paragraph" w:styleId="Tekstdymka">
    <w:name w:val="Balloon Text"/>
    <w:basedOn w:val="Normalny"/>
    <w:link w:val="TekstdymkaZnak"/>
    <w:uiPriority w:val="99"/>
    <w:semiHidden/>
    <w:unhideWhenUsed/>
    <w:rsid w:val="00D2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F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9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9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9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9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8" w:color="auto"/>
            <w:bottom w:val="none" w:sz="0" w:space="28" w:color="auto"/>
            <w:right w:val="none" w:sz="0" w:space="28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golemo@mwi.pl" TargetMode="External"/><Relationship Id="rId5" Type="http://schemas.openxmlformats.org/officeDocument/2006/relationships/hyperlink" Target="http://www.facebook.com/polskacyfrowa" TargetMode="External"/><Relationship Id="rId4" Type="http://schemas.openxmlformats.org/officeDocument/2006/relationships/hyperlink" Target="http://www.latarnik.mw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dcterms:created xsi:type="dcterms:W3CDTF">2012-04-06T12:32:00Z</dcterms:created>
  <dcterms:modified xsi:type="dcterms:W3CDTF">2012-04-06T12:32:00Z</dcterms:modified>
</cp:coreProperties>
</file>