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2ADC" w14:textId="6D84E90C" w:rsidR="008C5BC6" w:rsidRPr="008C5BC6" w:rsidRDefault="008C5BC6" w:rsidP="008C5BC6">
      <w:pPr>
        <w:widowControl w:val="0"/>
        <w:spacing w:after="0" w:line="240" w:lineRule="auto"/>
        <w:ind w:firstLine="4253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8C5BC6">
        <w:rPr>
          <w:rFonts w:eastAsia="Arial" w:cs="Calibri"/>
          <w:b/>
          <w:bCs/>
          <w:color w:val="000000"/>
          <w:sz w:val="20"/>
          <w:szCs w:val="20"/>
          <w:lang w:eastAsia="pl-PL" w:bidi="pl-PL"/>
        </w:rPr>
        <w:t xml:space="preserve">Załącznik nr </w:t>
      </w:r>
      <w:r>
        <w:rPr>
          <w:rFonts w:eastAsia="Arial" w:cs="Calibri"/>
          <w:b/>
          <w:bCs/>
          <w:color w:val="000000"/>
          <w:sz w:val="20"/>
          <w:szCs w:val="20"/>
          <w:lang w:eastAsia="pl-PL" w:bidi="pl-PL"/>
        </w:rPr>
        <w:t>1</w:t>
      </w:r>
      <w:r w:rsidRPr="008C5BC6">
        <w:rPr>
          <w:rFonts w:eastAsia="Arial" w:cs="Calibri"/>
          <w:b/>
          <w:bCs/>
          <w:color w:val="000000"/>
          <w:sz w:val="20"/>
          <w:szCs w:val="20"/>
          <w:lang w:eastAsia="pl-PL" w:bidi="pl-PL"/>
        </w:rPr>
        <w:t xml:space="preserve"> do Uchwały nr</w:t>
      </w:r>
    </w:p>
    <w:p w14:paraId="5A2339C0" w14:textId="77777777" w:rsidR="008C5BC6" w:rsidRPr="008C5BC6" w:rsidRDefault="008C5BC6" w:rsidP="008C5BC6">
      <w:pPr>
        <w:widowControl w:val="0"/>
        <w:spacing w:after="0" w:line="240" w:lineRule="auto"/>
        <w:ind w:left="4253"/>
        <w:rPr>
          <w:rFonts w:eastAsia="Arial" w:cs="Calibri"/>
          <w:b/>
          <w:bCs/>
          <w:color w:val="000000"/>
          <w:sz w:val="20"/>
          <w:szCs w:val="20"/>
          <w:lang w:eastAsia="pl-PL" w:bidi="pl-PL"/>
        </w:rPr>
      </w:pPr>
      <w:r w:rsidRPr="008C5BC6">
        <w:rPr>
          <w:rFonts w:eastAsia="Arial" w:cs="Calibri"/>
          <w:b/>
          <w:bCs/>
          <w:color w:val="000000"/>
          <w:sz w:val="20"/>
          <w:szCs w:val="20"/>
          <w:lang w:eastAsia="pl-PL" w:bidi="pl-PL"/>
        </w:rPr>
        <w:t>Zarządu Województwa Dolnośląskiego</w:t>
      </w:r>
      <w:r w:rsidRPr="008C5BC6">
        <w:rPr>
          <w:rFonts w:eastAsia="Arial" w:cs="Calibri"/>
          <w:b/>
          <w:bCs/>
          <w:color w:val="000000"/>
          <w:sz w:val="20"/>
          <w:szCs w:val="20"/>
          <w:lang w:eastAsia="pl-PL" w:bidi="pl-PL"/>
        </w:rPr>
        <w:br/>
        <w:t>z dnia ………………..2023 r.</w:t>
      </w:r>
    </w:p>
    <w:p w14:paraId="15DB4CD6" w14:textId="77777777" w:rsidR="008C5BC6" w:rsidRDefault="008C5BC6" w:rsidP="003672EF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</w:p>
    <w:p w14:paraId="0AF06402" w14:textId="43DD24D8" w:rsidR="003672EF" w:rsidRDefault="003672EF" w:rsidP="003672EF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UCHWAŁA NR</w:t>
      </w:r>
      <w:r w:rsidR="00DE2E15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/        /23</w:t>
      </w:r>
    </w:p>
    <w:p w14:paraId="43395ACC" w14:textId="77777777" w:rsidR="003672EF" w:rsidRDefault="003672EF" w:rsidP="003672EF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SEJMIKU WOJEWÓDZTWA DOLNOŚLĄSKIEGO</w:t>
      </w:r>
    </w:p>
    <w:p w14:paraId="0A5D152F" w14:textId="77777777" w:rsidR="003672EF" w:rsidRDefault="003672EF" w:rsidP="003672EF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 dnia……………………….</w:t>
      </w:r>
    </w:p>
    <w:p w14:paraId="30027415" w14:textId="46F715F6" w:rsidR="00DE2E15" w:rsidRDefault="009975EC" w:rsidP="009975EC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9975EC">
        <w:rPr>
          <w:rFonts w:cs="Calibri"/>
          <w:b/>
          <w:sz w:val="24"/>
          <w:szCs w:val="24"/>
        </w:rPr>
        <w:t xml:space="preserve">w sprawie </w:t>
      </w:r>
      <w:r>
        <w:rPr>
          <w:rFonts w:cs="Calibri"/>
          <w:b/>
          <w:sz w:val="24"/>
          <w:szCs w:val="24"/>
        </w:rPr>
        <w:t>określenia</w:t>
      </w:r>
      <w:r w:rsidRPr="009975EC">
        <w:rPr>
          <w:rFonts w:cs="Calibri"/>
          <w:b/>
          <w:sz w:val="24"/>
          <w:szCs w:val="24"/>
        </w:rPr>
        <w:t xml:space="preserve"> warunków wynagradzania egzaminatorów </w:t>
      </w:r>
      <w:r>
        <w:rPr>
          <w:rFonts w:cs="Calibri"/>
          <w:b/>
          <w:sz w:val="24"/>
          <w:szCs w:val="24"/>
        </w:rPr>
        <w:br/>
      </w:r>
      <w:r w:rsidRPr="009975EC">
        <w:rPr>
          <w:rFonts w:cs="Calibri"/>
          <w:b/>
          <w:sz w:val="24"/>
          <w:szCs w:val="24"/>
        </w:rPr>
        <w:t>przeprowadzających egzaminy</w:t>
      </w:r>
      <w:r w:rsidR="0080495A">
        <w:rPr>
          <w:rFonts w:cs="Calibri"/>
          <w:b/>
          <w:sz w:val="24"/>
          <w:szCs w:val="24"/>
        </w:rPr>
        <w:t xml:space="preserve"> </w:t>
      </w:r>
      <w:r w:rsidRPr="009975EC">
        <w:rPr>
          <w:rFonts w:cs="Calibri"/>
          <w:b/>
          <w:sz w:val="24"/>
          <w:szCs w:val="24"/>
        </w:rPr>
        <w:t xml:space="preserve">kandydatów na kierowców i kierowców </w:t>
      </w:r>
      <w:r>
        <w:rPr>
          <w:rFonts w:cs="Calibri"/>
          <w:b/>
          <w:sz w:val="24"/>
          <w:szCs w:val="24"/>
        </w:rPr>
        <w:br/>
      </w:r>
      <w:r w:rsidRPr="009975EC">
        <w:rPr>
          <w:rFonts w:cs="Calibri"/>
          <w:b/>
          <w:sz w:val="24"/>
          <w:szCs w:val="24"/>
        </w:rPr>
        <w:t>w Dolnośląskim Ośrodku Ruchu Drogowego</w:t>
      </w:r>
    </w:p>
    <w:p w14:paraId="692C1275" w14:textId="77777777" w:rsidR="00DE2E15" w:rsidRDefault="00DE2E15" w:rsidP="003672EF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</w:p>
    <w:p w14:paraId="5ACD019F" w14:textId="29BEF291" w:rsidR="003672EF" w:rsidRDefault="00DE2E15" w:rsidP="00161AB7">
      <w:pPr>
        <w:tabs>
          <w:tab w:val="left" w:pos="5670"/>
        </w:tabs>
        <w:spacing w:after="120" w:line="240" w:lineRule="auto"/>
        <w:ind w:firstLine="426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="003672EF">
        <w:rPr>
          <w:rFonts w:cs="Calibri"/>
          <w:sz w:val="24"/>
          <w:szCs w:val="24"/>
        </w:rPr>
        <w:t>a podstawie art. 18 pkt 20 ustawy z dnia 5 czerwca 1998 r. o samorządzie województwa (Dz. U. z 2022 r. poz. 2094)</w:t>
      </w:r>
      <w:r w:rsidR="009975EC">
        <w:rPr>
          <w:rFonts w:cs="Calibri"/>
          <w:bCs/>
          <w:sz w:val="24"/>
          <w:szCs w:val="24"/>
        </w:rPr>
        <w:t xml:space="preserve"> oraz</w:t>
      </w:r>
      <w:r>
        <w:rPr>
          <w:rFonts w:cs="Calibri"/>
          <w:bCs/>
          <w:sz w:val="24"/>
          <w:szCs w:val="24"/>
        </w:rPr>
        <w:t xml:space="preserve"> </w:t>
      </w:r>
      <w:r w:rsidR="003672EF">
        <w:rPr>
          <w:rFonts w:cs="Calibri"/>
          <w:bCs/>
          <w:sz w:val="24"/>
          <w:szCs w:val="24"/>
        </w:rPr>
        <w:t xml:space="preserve">art. </w:t>
      </w:r>
      <w:r w:rsidR="009975EC">
        <w:rPr>
          <w:rFonts w:cs="Calibri"/>
          <w:bCs/>
          <w:sz w:val="24"/>
          <w:szCs w:val="24"/>
        </w:rPr>
        <w:t>121</w:t>
      </w:r>
      <w:r w:rsidR="003672EF">
        <w:rPr>
          <w:rFonts w:cs="Calibri"/>
          <w:bCs/>
          <w:sz w:val="24"/>
          <w:szCs w:val="24"/>
        </w:rPr>
        <w:t xml:space="preserve">a </w:t>
      </w:r>
      <w:r w:rsidR="004457BC">
        <w:rPr>
          <w:rFonts w:cs="Calibri"/>
          <w:bCs/>
          <w:sz w:val="24"/>
          <w:szCs w:val="24"/>
        </w:rPr>
        <w:t xml:space="preserve">ust. 1 </w:t>
      </w:r>
      <w:r w:rsidR="003672EF">
        <w:rPr>
          <w:rFonts w:cs="Calibri"/>
          <w:bCs/>
          <w:sz w:val="24"/>
          <w:szCs w:val="24"/>
        </w:rPr>
        <w:t xml:space="preserve">ustawy </w:t>
      </w:r>
      <w:r w:rsidR="004457BC" w:rsidRPr="004457BC">
        <w:rPr>
          <w:rFonts w:cs="Calibri"/>
          <w:bCs/>
          <w:sz w:val="24"/>
          <w:szCs w:val="24"/>
        </w:rPr>
        <w:t xml:space="preserve">20 czerwca 1997 r. – Prawo o ruchu drogowym (Dz. U. z 2022 r. poz. 988, z </w:t>
      </w:r>
      <w:proofErr w:type="spellStart"/>
      <w:r w:rsidR="004457BC" w:rsidRPr="004457BC">
        <w:rPr>
          <w:rFonts w:cs="Calibri"/>
          <w:bCs/>
          <w:sz w:val="24"/>
          <w:szCs w:val="24"/>
        </w:rPr>
        <w:t>późn</w:t>
      </w:r>
      <w:proofErr w:type="spellEnd"/>
      <w:r w:rsidR="004457BC" w:rsidRPr="004457BC">
        <w:rPr>
          <w:rFonts w:cs="Calibri"/>
          <w:bCs/>
          <w:sz w:val="24"/>
          <w:szCs w:val="24"/>
        </w:rPr>
        <w:t>. zm.</w:t>
      </w:r>
      <w:r w:rsidR="00161AB7">
        <w:rPr>
          <w:rStyle w:val="Odwoanieprzypisudolnego"/>
          <w:rFonts w:cs="Calibri"/>
          <w:bCs/>
          <w:sz w:val="24"/>
          <w:szCs w:val="24"/>
        </w:rPr>
        <w:footnoteReference w:id="1"/>
      </w:r>
      <w:r w:rsidR="00161AB7">
        <w:rPr>
          <w:rFonts w:cs="Calibri"/>
          <w:bCs/>
          <w:sz w:val="24"/>
          <w:szCs w:val="24"/>
          <w:vertAlign w:val="superscript"/>
        </w:rPr>
        <w:t>)</w:t>
      </w:r>
      <w:r w:rsidR="003672EF">
        <w:rPr>
          <w:rFonts w:cs="Calibri"/>
          <w:bCs/>
          <w:sz w:val="24"/>
          <w:szCs w:val="24"/>
        </w:rPr>
        <w:t xml:space="preserve">) </w:t>
      </w:r>
      <w:r w:rsidR="00DA3807">
        <w:rPr>
          <w:rFonts w:cs="Calibri"/>
          <w:bCs/>
          <w:sz w:val="24"/>
          <w:szCs w:val="24"/>
        </w:rPr>
        <w:t xml:space="preserve">w związku z art. 3 ustawy </w:t>
      </w:r>
      <w:r w:rsidR="00F84B0E" w:rsidRPr="00F84B0E">
        <w:rPr>
          <w:rFonts w:cs="Calibri"/>
          <w:bCs/>
          <w:sz w:val="24"/>
          <w:szCs w:val="24"/>
        </w:rPr>
        <w:t xml:space="preserve">z dnia 4 listopada 2022 r. o zmianie ustawy – Prawo o ruchu drogowym oraz ustawy o kierujących pojazdami </w:t>
      </w:r>
      <w:r w:rsidR="00F84B0E">
        <w:rPr>
          <w:rFonts w:cs="Calibri"/>
          <w:bCs/>
          <w:sz w:val="24"/>
          <w:szCs w:val="24"/>
        </w:rPr>
        <w:t xml:space="preserve">(Dz. U. </w:t>
      </w:r>
      <w:r w:rsidR="00D4509F">
        <w:rPr>
          <w:rFonts w:cs="Calibri"/>
          <w:bCs/>
          <w:sz w:val="24"/>
          <w:szCs w:val="24"/>
        </w:rPr>
        <w:t xml:space="preserve">z 2022 r. </w:t>
      </w:r>
      <w:r w:rsidR="00F84B0E">
        <w:rPr>
          <w:rFonts w:cs="Calibri"/>
          <w:bCs/>
          <w:sz w:val="24"/>
          <w:szCs w:val="24"/>
        </w:rPr>
        <w:t xml:space="preserve">poz. 2589) </w:t>
      </w:r>
      <w:r w:rsidR="003672EF">
        <w:rPr>
          <w:rFonts w:cs="Calibri"/>
          <w:bCs/>
          <w:sz w:val="24"/>
          <w:szCs w:val="24"/>
        </w:rPr>
        <w:t>uchwala się, co następuje:</w:t>
      </w:r>
    </w:p>
    <w:p w14:paraId="05C418EA" w14:textId="6E90008E" w:rsidR="003672EF" w:rsidRDefault="003672EF" w:rsidP="009975EC">
      <w:pPr>
        <w:tabs>
          <w:tab w:val="left" w:pos="5670"/>
        </w:tabs>
        <w:spacing w:after="120" w:line="240" w:lineRule="auto"/>
        <w:ind w:firstLine="426"/>
        <w:jc w:val="both"/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1.</w:t>
      </w:r>
      <w:r>
        <w:rPr>
          <w:rFonts w:cs="Calibri"/>
          <w:bCs/>
          <w:sz w:val="24"/>
          <w:szCs w:val="24"/>
        </w:rPr>
        <w:t xml:space="preserve"> Określa się </w:t>
      </w:r>
      <w:r w:rsidR="009975EC">
        <w:rPr>
          <w:rFonts w:cs="Calibri"/>
          <w:bCs/>
          <w:sz w:val="24"/>
          <w:szCs w:val="24"/>
        </w:rPr>
        <w:t xml:space="preserve">warunki wynagradzania </w:t>
      </w:r>
      <w:r w:rsidR="009975EC" w:rsidRPr="009975EC">
        <w:rPr>
          <w:rFonts w:cs="Calibri"/>
          <w:bCs/>
          <w:sz w:val="24"/>
          <w:szCs w:val="24"/>
        </w:rPr>
        <w:t>egzaminatorów przeprowadzających egzaminy kand</w:t>
      </w:r>
      <w:r w:rsidR="009975EC">
        <w:rPr>
          <w:rFonts w:cs="Calibri"/>
          <w:bCs/>
          <w:sz w:val="24"/>
          <w:szCs w:val="24"/>
        </w:rPr>
        <w:t xml:space="preserve">ydatów na kierowców i kierowców </w:t>
      </w:r>
      <w:r w:rsidR="009975EC" w:rsidRPr="009975EC">
        <w:rPr>
          <w:rFonts w:cs="Calibri"/>
          <w:bCs/>
          <w:sz w:val="24"/>
          <w:szCs w:val="24"/>
        </w:rPr>
        <w:t>w Dolnośląskim Ośrodku Ruchu Drogowego</w:t>
      </w:r>
      <w:r w:rsidR="009975EC">
        <w:rPr>
          <w:rFonts w:cs="Calibri"/>
          <w:bCs/>
          <w:sz w:val="24"/>
          <w:szCs w:val="24"/>
        </w:rPr>
        <w:t>, których treść stanowi załącznik do niniejszej uchwały.</w:t>
      </w:r>
    </w:p>
    <w:p w14:paraId="4EFC8EEA" w14:textId="77777777" w:rsidR="003672EF" w:rsidRDefault="003672EF" w:rsidP="0080495A">
      <w:pPr>
        <w:tabs>
          <w:tab w:val="left" w:pos="5670"/>
        </w:tabs>
        <w:spacing w:after="120" w:line="240" w:lineRule="auto"/>
        <w:ind w:firstLine="426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 2.</w:t>
      </w:r>
      <w:r>
        <w:rPr>
          <w:rFonts w:cs="Calibri"/>
          <w:sz w:val="24"/>
          <w:szCs w:val="24"/>
        </w:rPr>
        <w:t xml:space="preserve"> Wykonanie uchwały powierza się Zarządowi Województwa</w:t>
      </w:r>
      <w:r w:rsidR="006E6569">
        <w:rPr>
          <w:rFonts w:cs="Calibri"/>
          <w:sz w:val="24"/>
          <w:szCs w:val="24"/>
        </w:rPr>
        <w:t xml:space="preserve"> </w:t>
      </w:r>
      <w:r w:rsidR="006E6569" w:rsidRPr="00883576">
        <w:rPr>
          <w:rFonts w:cs="Calibri"/>
          <w:sz w:val="24"/>
          <w:szCs w:val="24"/>
        </w:rPr>
        <w:t>Dolnośląskiego</w:t>
      </w:r>
      <w:r w:rsidRPr="00883576">
        <w:rPr>
          <w:rFonts w:cs="Calibri"/>
          <w:sz w:val="24"/>
          <w:szCs w:val="24"/>
        </w:rPr>
        <w:t>.</w:t>
      </w:r>
    </w:p>
    <w:p w14:paraId="4A0392E7" w14:textId="77777777" w:rsidR="003672EF" w:rsidRDefault="003672EF" w:rsidP="0080495A">
      <w:pPr>
        <w:tabs>
          <w:tab w:val="left" w:pos="5670"/>
        </w:tabs>
        <w:spacing w:after="120" w:line="240" w:lineRule="auto"/>
        <w:ind w:firstLine="426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§ 3. </w:t>
      </w:r>
      <w:r>
        <w:rPr>
          <w:rFonts w:cs="Calibri"/>
          <w:sz w:val="24"/>
          <w:szCs w:val="24"/>
        </w:rPr>
        <w:t xml:space="preserve">Uchwała wchodzi </w:t>
      </w:r>
      <w:r w:rsidR="004457BC">
        <w:rPr>
          <w:rFonts w:cs="Calibri"/>
          <w:sz w:val="24"/>
          <w:szCs w:val="24"/>
        </w:rPr>
        <w:t xml:space="preserve">w życie po upływie 14 dni od dnia </w:t>
      </w:r>
      <w:r w:rsidR="0080495A">
        <w:rPr>
          <w:rFonts w:cs="Calibri"/>
          <w:sz w:val="24"/>
          <w:szCs w:val="24"/>
        </w:rPr>
        <w:t>ogłoszenia</w:t>
      </w:r>
      <w:r w:rsidR="006E6569">
        <w:rPr>
          <w:rFonts w:cs="Calibri"/>
          <w:sz w:val="24"/>
          <w:szCs w:val="24"/>
        </w:rPr>
        <w:t xml:space="preserve"> w Dzienniku Urzędowym Województwa Dolnośląskiego.</w:t>
      </w:r>
    </w:p>
    <w:p w14:paraId="06279757" w14:textId="77777777" w:rsidR="003672EF" w:rsidRPr="004451C1" w:rsidRDefault="003672EF" w:rsidP="003672EF">
      <w:pPr>
        <w:tabs>
          <w:tab w:val="left" w:pos="5670"/>
        </w:tabs>
        <w:spacing w:after="120" w:line="240" w:lineRule="auto"/>
        <w:jc w:val="both"/>
        <w:rPr>
          <w:rFonts w:ascii="Calibri Light" w:hAnsi="Calibri Light" w:cs="Calibri Light"/>
        </w:rPr>
      </w:pPr>
    </w:p>
    <w:p w14:paraId="37E59BE7" w14:textId="77777777" w:rsidR="003672EF" w:rsidRPr="0031083D" w:rsidRDefault="003672EF" w:rsidP="003672EF"/>
    <w:p w14:paraId="7E9AC8B4" w14:textId="77777777" w:rsidR="0062757F" w:rsidRPr="003672EF" w:rsidRDefault="0062757F" w:rsidP="003672EF"/>
    <w:sectPr w:rsidR="0062757F" w:rsidRPr="003672EF" w:rsidSect="00F3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361B" w14:textId="77777777" w:rsidR="00D83B95" w:rsidRDefault="00D83B95" w:rsidP="00161AB7">
      <w:pPr>
        <w:spacing w:after="0" w:line="240" w:lineRule="auto"/>
      </w:pPr>
      <w:r>
        <w:separator/>
      </w:r>
    </w:p>
  </w:endnote>
  <w:endnote w:type="continuationSeparator" w:id="0">
    <w:p w14:paraId="6E6925BE" w14:textId="77777777" w:rsidR="00D83B95" w:rsidRDefault="00D83B95" w:rsidP="0016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AD56" w14:textId="77777777" w:rsidR="00D83B95" w:rsidRDefault="00D83B95" w:rsidP="00161AB7">
      <w:pPr>
        <w:spacing w:after="0" w:line="240" w:lineRule="auto"/>
      </w:pPr>
      <w:r>
        <w:separator/>
      </w:r>
    </w:p>
  </w:footnote>
  <w:footnote w:type="continuationSeparator" w:id="0">
    <w:p w14:paraId="34D4D806" w14:textId="77777777" w:rsidR="00D83B95" w:rsidRDefault="00D83B95" w:rsidP="00161AB7">
      <w:pPr>
        <w:spacing w:after="0" w:line="240" w:lineRule="auto"/>
      </w:pPr>
      <w:r>
        <w:continuationSeparator/>
      </w:r>
    </w:p>
  </w:footnote>
  <w:footnote w:id="1">
    <w:p w14:paraId="065F2203" w14:textId="77777777" w:rsidR="00161AB7" w:rsidRDefault="00161AB7">
      <w:pPr>
        <w:pStyle w:val="Tekstprzypisudolnego"/>
      </w:pPr>
      <w:r>
        <w:rPr>
          <w:rStyle w:val="Odwoanieprzypisudolnego"/>
        </w:rPr>
        <w:footnoteRef/>
      </w:r>
      <w:r w:rsidRPr="00161AB7">
        <w:rPr>
          <w:rFonts w:cs="Calibri"/>
          <w:bCs/>
          <w:sz w:val="24"/>
          <w:szCs w:val="24"/>
          <w:vertAlign w:val="superscript"/>
        </w:rPr>
        <w:t>)</w:t>
      </w:r>
      <w:r>
        <w:t xml:space="preserve"> </w:t>
      </w:r>
      <w:r w:rsidR="004457BC" w:rsidRPr="004457BC">
        <w:t xml:space="preserve">Zmiany tekstu jednolitego wymienionej ustawy zostały ogłoszone w Dz. U. z 2022 r. poz.1002, 1768, </w:t>
      </w:r>
      <w:r w:rsidR="004457BC" w:rsidRPr="00B85CB4">
        <w:t>1783,</w:t>
      </w:r>
      <w:r w:rsidR="004457BC" w:rsidRPr="004457BC">
        <w:t xml:space="preserve"> </w:t>
      </w:r>
      <w:r w:rsidR="004457BC" w:rsidRPr="00B85CB4">
        <w:t>2589, 2600 i 2642.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AF7"/>
    <w:multiLevelType w:val="hybridMultilevel"/>
    <w:tmpl w:val="39221AB2"/>
    <w:lvl w:ilvl="0" w:tplc="5EE62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447B3"/>
    <w:multiLevelType w:val="hybridMultilevel"/>
    <w:tmpl w:val="84288374"/>
    <w:lvl w:ilvl="0" w:tplc="7A1E6F2C">
      <w:start w:val="1"/>
      <w:numFmt w:val="lowerLetter"/>
      <w:lvlText w:val="%1)"/>
      <w:lvlJc w:val="left"/>
      <w:pPr>
        <w:ind w:left="770" w:hanging="360"/>
      </w:pPr>
      <w:rPr>
        <w:rFonts w:ascii="Calibri Light" w:eastAsia="Calibr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2BD0170C"/>
    <w:multiLevelType w:val="hybridMultilevel"/>
    <w:tmpl w:val="B192E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72083"/>
    <w:multiLevelType w:val="hybridMultilevel"/>
    <w:tmpl w:val="6B9EE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525A3"/>
    <w:multiLevelType w:val="hybridMultilevel"/>
    <w:tmpl w:val="4B60E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246106">
    <w:abstractNumId w:val="3"/>
  </w:num>
  <w:num w:numId="2" w16cid:durableId="1361861634">
    <w:abstractNumId w:val="0"/>
  </w:num>
  <w:num w:numId="3" w16cid:durableId="166407726">
    <w:abstractNumId w:val="4"/>
  </w:num>
  <w:num w:numId="4" w16cid:durableId="2145349943">
    <w:abstractNumId w:val="1"/>
  </w:num>
  <w:num w:numId="5" w16cid:durableId="1858150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24"/>
    <w:rsid w:val="00037D76"/>
    <w:rsid w:val="00060724"/>
    <w:rsid w:val="000608B7"/>
    <w:rsid w:val="000622FD"/>
    <w:rsid w:val="000677F4"/>
    <w:rsid w:val="000A7BE1"/>
    <w:rsid w:val="000D1F48"/>
    <w:rsid w:val="000D47E4"/>
    <w:rsid w:val="00120C9E"/>
    <w:rsid w:val="00130C60"/>
    <w:rsid w:val="0013380B"/>
    <w:rsid w:val="001550A7"/>
    <w:rsid w:val="00161AB7"/>
    <w:rsid w:val="00167914"/>
    <w:rsid w:val="0019605B"/>
    <w:rsid w:val="001C0583"/>
    <w:rsid w:val="00215760"/>
    <w:rsid w:val="002246B0"/>
    <w:rsid w:val="00255134"/>
    <w:rsid w:val="00274022"/>
    <w:rsid w:val="002E206C"/>
    <w:rsid w:val="00310F79"/>
    <w:rsid w:val="003135BB"/>
    <w:rsid w:val="003156A1"/>
    <w:rsid w:val="0032261C"/>
    <w:rsid w:val="0032709A"/>
    <w:rsid w:val="003344F9"/>
    <w:rsid w:val="00343160"/>
    <w:rsid w:val="003672EF"/>
    <w:rsid w:val="003804DC"/>
    <w:rsid w:val="003A246A"/>
    <w:rsid w:val="00405F70"/>
    <w:rsid w:val="00426577"/>
    <w:rsid w:val="00440782"/>
    <w:rsid w:val="004451C1"/>
    <w:rsid w:val="004457BC"/>
    <w:rsid w:val="00464F25"/>
    <w:rsid w:val="00485FBD"/>
    <w:rsid w:val="00516C0D"/>
    <w:rsid w:val="0056399E"/>
    <w:rsid w:val="00581A90"/>
    <w:rsid w:val="00584EBB"/>
    <w:rsid w:val="00597382"/>
    <w:rsid w:val="005B1B7E"/>
    <w:rsid w:val="005D66F9"/>
    <w:rsid w:val="005E1D79"/>
    <w:rsid w:val="00614F3F"/>
    <w:rsid w:val="0062757F"/>
    <w:rsid w:val="00657BE7"/>
    <w:rsid w:val="00660391"/>
    <w:rsid w:val="00674F97"/>
    <w:rsid w:val="00692003"/>
    <w:rsid w:val="006A4007"/>
    <w:rsid w:val="006C10AD"/>
    <w:rsid w:val="006E6569"/>
    <w:rsid w:val="00706A53"/>
    <w:rsid w:val="0071029D"/>
    <w:rsid w:val="007265F1"/>
    <w:rsid w:val="007643D1"/>
    <w:rsid w:val="00780B4E"/>
    <w:rsid w:val="00795360"/>
    <w:rsid w:val="007A4D37"/>
    <w:rsid w:val="007D57AB"/>
    <w:rsid w:val="0080062D"/>
    <w:rsid w:val="0080495A"/>
    <w:rsid w:val="00806B23"/>
    <w:rsid w:val="0085204D"/>
    <w:rsid w:val="00853748"/>
    <w:rsid w:val="00883576"/>
    <w:rsid w:val="008A34D9"/>
    <w:rsid w:val="008C5BC6"/>
    <w:rsid w:val="008D3A82"/>
    <w:rsid w:val="008D4F99"/>
    <w:rsid w:val="008E2976"/>
    <w:rsid w:val="008E6CFA"/>
    <w:rsid w:val="008F2164"/>
    <w:rsid w:val="00915336"/>
    <w:rsid w:val="00957473"/>
    <w:rsid w:val="009901F8"/>
    <w:rsid w:val="009975EC"/>
    <w:rsid w:val="009B6662"/>
    <w:rsid w:val="009C18E9"/>
    <w:rsid w:val="009D2EC4"/>
    <w:rsid w:val="009E1A43"/>
    <w:rsid w:val="009F5A5A"/>
    <w:rsid w:val="00A1214C"/>
    <w:rsid w:val="00A40B5C"/>
    <w:rsid w:val="00A456C2"/>
    <w:rsid w:val="00A50106"/>
    <w:rsid w:val="00A73CBC"/>
    <w:rsid w:val="00A74B5A"/>
    <w:rsid w:val="00AA115A"/>
    <w:rsid w:val="00AA61AE"/>
    <w:rsid w:val="00AA76F3"/>
    <w:rsid w:val="00AB28CB"/>
    <w:rsid w:val="00AD2B02"/>
    <w:rsid w:val="00B13A79"/>
    <w:rsid w:val="00B34E9B"/>
    <w:rsid w:val="00B379D6"/>
    <w:rsid w:val="00B42DCD"/>
    <w:rsid w:val="00B518EE"/>
    <w:rsid w:val="00B63936"/>
    <w:rsid w:val="00B706C2"/>
    <w:rsid w:val="00B820FC"/>
    <w:rsid w:val="00B85CB4"/>
    <w:rsid w:val="00BC5239"/>
    <w:rsid w:val="00BD4A7C"/>
    <w:rsid w:val="00BD7B83"/>
    <w:rsid w:val="00BF0016"/>
    <w:rsid w:val="00CB6305"/>
    <w:rsid w:val="00CC44F3"/>
    <w:rsid w:val="00CD3211"/>
    <w:rsid w:val="00CE0D09"/>
    <w:rsid w:val="00D02E4F"/>
    <w:rsid w:val="00D151B4"/>
    <w:rsid w:val="00D4509F"/>
    <w:rsid w:val="00D51594"/>
    <w:rsid w:val="00D60B86"/>
    <w:rsid w:val="00D818FA"/>
    <w:rsid w:val="00D83B95"/>
    <w:rsid w:val="00D857A8"/>
    <w:rsid w:val="00D9245F"/>
    <w:rsid w:val="00DA3807"/>
    <w:rsid w:val="00DE2E15"/>
    <w:rsid w:val="00E367F1"/>
    <w:rsid w:val="00E437B1"/>
    <w:rsid w:val="00E83023"/>
    <w:rsid w:val="00E96948"/>
    <w:rsid w:val="00EB2732"/>
    <w:rsid w:val="00F155F5"/>
    <w:rsid w:val="00F333D5"/>
    <w:rsid w:val="00F50437"/>
    <w:rsid w:val="00F57F02"/>
    <w:rsid w:val="00F77FBE"/>
    <w:rsid w:val="00F84B0E"/>
    <w:rsid w:val="00F925CF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7926"/>
  <w15:docId w15:val="{753C78CB-0AFB-47E7-BDF3-1C7790C6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3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6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6B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A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1AB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61AB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61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1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1AB7"/>
    <w:rPr>
      <w:b/>
      <w:bCs/>
      <w:lang w:eastAsia="en-US"/>
    </w:rPr>
  </w:style>
  <w:style w:type="paragraph" w:styleId="Poprawka">
    <w:name w:val="Revision"/>
    <w:hidden/>
    <w:uiPriority w:val="99"/>
    <w:semiHidden/>
    <w:rsid w:val="0019605B"/>
    <w:rPr>
      <w:sz w:val="22"/>
      <w:szCs w:val="22"/>
      <w:lang w:eastAsia="en-US"/>
    </w:rPr>
  </w:style>
  <w:style w:type="character" w:customStyle="1" w:styleId="Bodytext1">
    <w:name w:val="Body text|1_"/>
    <w:basedOn w:val="Domylnaczcionkaakapitu"/>
    <w:link w:val="Bodytext10"/>
    <w:locked/>
    <w:rsid w:val="008C5BC6"/>
    <w:rPr>
      <w:rFonts w:ascii="Arial" w:eastAsia="Arial" w:hAnsi="Arial" w:cs="Arial"/>
    </w:rPr>
  </w:style>
  <w:style w:type="paragraph" w:customStyle="1" w:styleId="Bodytext10">
    <w:name w:val="Body text|1"/>
    <w:basedOn w:val="Normalny"/>
    <w:link w:val="Bodytext1"/>
    <w:rsid w:val="008C5BC6"/>
    <w:pPr>
      <w:widowControl w:val="0"/>
      <w:spacing w:after="50" w:line="360" w:lineRule="auto"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Brząkała Agnieszka</dc:creator>
  <cp:lastModifiedBy>UMWD DS</cp:lastModifiedBy>
  <cp:revision>10</cp:revision>
  <cp:lastPrinted>2023-01-17T07:05:00Z</cp:lastPrinted>
  <dcterms:created xsi:type="dcterms:W3CDTF">2023-02-10T12:14:00Z</dcterms:created>
  <dcterms:modified xsi:type="dcterms:W3CDTF">2023-03-08T07:44:00Z</dcterms:modified>
</cp:coreProperties>
</file>