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u w:val="single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pl-PL"/>
        </w:rPr>
        <w:t xml:space="preserve">Strategia rozwoju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u w:val="single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pl-PL"/>
        </w:rPr>
        <w:t>Gminy Walim na lata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u w:val="single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pl-PL"/>
        </w:rPr>
        <w:t>2000-2006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Walim, grudzień 1999r.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pl-PL"/>
        </w:rPr>
        <w:t>Opracowanie zawiera: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Wstęp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Wizerunek Gminy Walim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Założenia metodologiczne strategii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Wizja Gminy Walim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Analiza SWOT/PEST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Priorytety i czynniki rozwoju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Misja Gminy Walim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Wybór strategii rozwojowej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Cele główne – harmonogram i budżet </w:t>
      </w:r>
    </w:p>
    <w:p w:rsidR="00DA4BF4" w:rsidRPr="00DA4BF4" w:rsidRDefault="00DA4BF4" w:rsidP="00DA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Zakończenie </w:t>
      </w:r>
    </w:p>
    <w:p w:rsidR="00DA4BF4" w:rsidRPr="00DA4BF4" w:rsidRDefault="00DA4BF4" w:rsidP="00DA4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Wstęp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Najważniejszym zadaniem samorządowych władz gminy jest opracowanie i realizacja koncepcji działania na rzecz długotrwałego rozwoju Gminy Walim. Niniejsza strategia wychodzi naprzeciw aspiracjom i dążeniom mieszkańców gminy tworząc podstawę ożywiania wszelkiej społecznej 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br/>
        <w:t>i gospodarczej aktywności.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W pracach nad niniejszym dokumentem brał udział z pełnym zaangażowaniem zespół ludzi nazywany dalej Komitetem Sterującym </w:t>
      </w:r>
      <w:proofErr w:type="spellStart"/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(Ko</w:t>
      </w:r>
      <w:proofErr w:type="spellEnd"/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S), którego pomysły, wizje 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br/>
        <w:t>i wiedza zostały wykorzystane przy opracowywaniu niniejszego dokumentu. Pomoc ze strony Zarządu Gminy oraz pracowników Urzędu Gminy w zbieraniu i kompletowaniu materiałów umożliwiła przeprowadzenie gruntownej i szczegółowej analizy stanu faktycznego, pozwalając na precyzyjne ustalenie odpowiedzi strategicznej z wyznaczeniem wizji i misji.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Okres powstawania Strategii nakładał się z intensywnymi pracami Zarządu Gminy nad budżetem, co miało dobre strony, ponieważ pozwalało przyjrzeć się budżetowi gminy 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br/>
        <w:t>ze strategicznej perspektywy.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Komitet Sterujący, reprezentujący ogół mieszkańców Gminy Walim, dokonał w trakcie prac nad Strategią podstawowych wyborów, które stanowią wspólną deklarację mieszkańców Gminy Walim w realizacji misji dążenia do idealnej przyszłości opisanej przez wypracowaną wizję. W ciągu kolejnych siedmiu lat wizja będzie ogniskowała wszystkie wysiłki ludzi, którzy wytyczyli pożądany społecznie i gospodarczo kierunek rozwoju Gminy Walim.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W pracy nad strategią wykorzystano z powodzeniem uznane jako standardowe metody analizy SWOT/PEST a w warsztatach roboczych techniki wizualizacji, werbalizacji i burzy mózgów.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Podstawą do określania celów strategicznych było sformułowane wizji, misji 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br/>
        <w:t xml:space="preserve">i priorytetów gminy w oparciu o wnioski wynikłe z analizy SWOT/PEST. Po dokonaniu selekcji 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br/>
        <w:t>i wyłonieniu najwartościowszych dążeń strategicznych, Komitet Sterujący wybrał optymalną strategię z kilku opcji strategicznych. Przedstawiciele gminy pracujący wspólnie w Komitecie Sterującym dokonali wyboru najlepszej Strategii Rozwoju Gminy Walim w oparciu o szereg zastosowanych kryteriów optymalizacyjnych.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Powstała Strategia, mimo żmudnego i wymagającego sporego wysiłku procesu tworzenia, jest 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br/>
        <w:t xml:space="preserve">w swojej konstrukcji dokumentem prostym i budzącym pozytywne emocje. Został on opracowany zgodnie z zasadą programowości oraz zasadą partnerstwa społecznego przyjętymi i ogólnie akceptowanymi dla tego rodzaju dokumentów strategicznych. Jako dokument o logicznym 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br/>
        <w:t>i spójnym charakterze ma szansę, po dalszych konsultacjach i uzgodnieniach z szeroką reprezentacją mieszkańców gminy, uzyskać szerokie poparcie i wyzwolić drzemiący w lokalnej społeczności potencjał.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Aktywny udział przedstawicieli Komitetu Sterującego we wszystkich pracach nad przygotowaniem Strategii Rozwoju Gminy Walim zapewnia temu dokumentowi poczucie lokalnej własności i reprezentacji interesów społeczności gminnej. Wysoka ranga nadana procesowi tworzenia strategii pozwala mieć nadzieję, iż jej realizacją żywo będą zainteresowane wszystkie najważniejsze ugrupowania polityczne, społeczne i gospodarcze. Osiągnięto w ten sposób istotny 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br/>
        <w:t>z punktu widzenia planowania strategicznego kryterium zgody i reprezentacji społecznej, co sprawia, że przygotowana Strategia jest dokumentem o charakterze roboczym, pozwalającym określać i przygotowywać projekty służące jej realizacji. Jako dokument, z którego korzystać będą wszystkie ugrupowania społeczne, polityczne i gospodarcze w trakcie kolejnych siedmiu lat, Strategia będzie przedmiotem monitoringu i ewaluacji.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Komitet Sterujący przykładał dużą wagę do kwestii aktualizowania zagadnień strategicznych i kontroli realizacji przyjętych celów strategicznych. Stąd też Strategia zawiera także opis procesów, które w przyszłości zostaną wykorzystane do monitorowania wdrażania celów oraz oceny rezultatów realizacji założeń strategicznych.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Strategia Rozwoju Gminy Walim dzięki zastosowanemu procesowi tworzenia oraz bogatej merytorycznie treści zapewnia sobie należytą nadrzędną pozycję wśród innych dokumentów 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br/>
        <w:t xml:space="preserve">o charakterze planistycznym. Wszelkie kolejne działania podejmowane na rzecz rozwoju gminy powinny być zgodne z jej zapisami, gdyż stanowi ona spójny jednolity program rozwoju społeczno-gospodarczego. Dzięki temu jest ona również dokumentem posiadającym wyjątkowe walory edukacyjne.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Wizerunek Gminy Walim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Dane podstawowe Gminy Walim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Powierzchnia (km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vertAlign w:val="superscript"/>
          <w:lang w:eastAsia="pl-PL"/>
        </w:rPr>
        <w:t>2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) 78,8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Ludność 5906 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Gęstość zaludnienia (os/km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vertAlign w:val="superscript"/>
          <w:lang w:eastAsia="pl-PL"/>
        </w:rPr>
        <w:t>2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) 75 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Ludność produkcyjna 3557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Bezrobotni 701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Użytki rolne (ha) 4139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Grunty rolne (ha) 1542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Łąki i pastwiska (ha) 2580 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Lasy i grunty leśne (ha) 3125 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Sady (ha) 17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Pozostałe (ha) 611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  <w:t xml:space="preserve">2. Charakterystyka ogólna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Gmina Walim leży u podnóża Gór Sowich w dolinie rzeki </w:t>
      </w:r>
      <w:proofErr w:type="spellStart"/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Walimka</w:t>
      </w:r>
      <w:proofErr w:type="spellEnd"/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i położona jest 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br/>
        <w:t xml:space="preserve">w południowo-wschodniej części Powiatu Wałbrzyskiego.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W skład Gminy wchodzi 9 sołectw: Glinno, Jugowice, Dziećmorowice, Michałkowa, Niedźwiedzica, Olszyniec, Rzeczka, Walim i Zagórze Śląskie.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Atutem Walimia i okolic jest korzystny mikroklimat, pomimo niewielkiej odległości od przemysłowego Wałbrzycha, a także warunki </w:t>
      </w:r>
      <w:proofErr w:type="spellStart"/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krąjobrazowe</w:t>
      </w:r>
      <w:proofErr w:type="spellEnd"/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i ciekawe ukształtowanie terenu, które zezwalają na prowadzenie działalności rekreacyjnej przez cały rok.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Turystyczną wizytówką Gminy jest: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-Walim z zabytkowymi kamieniczkami oraz uruchomionym do zwiedzania kompleksem podziemnych sztolni </w:t>
      </w:r>
      <w:r w:rsidRPr="00DA4BF4">
        <w:rPr>
          <w:rFonts w:ascii="Arial Unicode MS" w:eastAsia="Times New Roman" w:hAnsi="Arial Unicode MS" w:cs="Arial Unicode MS"/>
          <w:sz w:val="15"/>
          <w:szCs w:val="15"/>
          <w:lang w:eastAsia="pl-PL"/>
        </w:rPr>
        <w:t>�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RIESE' wybudowanym w czasie II wojny światowej,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- Zagórze Śląskie z trzynastowiecznym zamkiem Grodno położonym na Górze Chojna, zbiornikiem zaporowym na rzece Bystrzycy - Jeziorem Bystrzyckim oraz potężną zaporą wodną - zabytkiem architektury. Wokół Jeziora Bystrzyckiego powstała bogata baza rekreacyjna i noclegowa.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- Rzeczka z ukształtowaniem terenu pozwalającym na uprawianie narciarstwa wyczynowego i śladowego, wyciągami narciarskimi i urządzeniami do wytwarzania sztucznego śniegu.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Poza tym Gmina Walim to mnogość zabytków: stare kościoły kamieniczki, krzyże pokutne, zabytki architektury, pomniki przyrody - stare drzewa, ciekawe górskie widoki, a także propozycja wczasów spędzanych na wsi, bezpośrednio w gospodarstwach rolnych - ciągle rozwijająca się agroturystyka.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  <w:t xml:space="preserve">3. Infrastruktura techniczna Gminy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Gmina Walim należy do gmin o dobrze rozwiniętej sieci dróg, chociaż ich jakość nie jest jeszcze dostateczna. W zakresie telekomunikacji nie ma większych problemów a planowane inwestycje operatorów szybko zaspakajają zapotrzebowanie na tego rodzaju usługi.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Jakość wody w gminie jest bardzo dobra, jednak nie wszystkie wsie są zwodociągowane 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br/>
        <w:t>i skanalizowane. Związane jest to z dużymi wymaganiami nakładowymi ze strony gminy zwłaszcza, że nierozwiązany jest problem rozbudowy oczyszczalni ścieków. Poważne zagrożenie rozwoju stanowi brak własnego składowiska śmieci. Na terenie gminy istnieją tereny pod działalność produkcyjną i usługową, lecz próby odbudowy upadłego przemysłu napotykają na duże trudności.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4. Środowisko naturalne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W gminie nie ma uciążliwych źródeł emisji zanieczyszczeń powietrza, jednak wody powierzchniowe są zanieczyszczone przez zaniedbane gospodarstwa rolne. Natężony ruch pojazdów jest źródłem dodatkowych uciążliwości dla mieszkańców.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Do ważnych zasobów należą źródła wody zmineralizowanej a także wody dla celów przemysłowych. Część ze źródeł wody jest już eksploatowana. Obszar gminy jest w 40 % zalesiony. Zdrowe i piękne lasy są administrowane przez przedsiębiorstwo państwowe.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proofErr w:type="spellStart"/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Sowiogórski</w:t>
      </w:r>
      <w:proofErr w:type="spellEnd"/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Park Krajobrazowy i Rezerwat Przyrody na Górze Chojna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tworzą możliwości rozwoju turystyki. W gminie działa 17 gospodarstw agroturystycznych oraz około 15 domów wypoczynkowych i obiektów hotelarskich skoncentrowanych głównie w Rzeczce i wokół Jeziora Bystrzyckiego. Oprócz tego istnieją liczne atrakcje turyst</w:t>
      </w:r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 xml:space="preserve">yczne jak pomniki przyrody, zabytki sakralne, trasy turystyczne, samochodowe, rajdowe, rowerowe.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5. Przedsiębiorstwa i przemysł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W gminie występują niewielkie przedsiębiorstwa prywatne zlokalizowane głównie w Walimiu i Dziećmorowicach, wśród których znaczenie lokalne mają: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Zakład Przemysłu Drzewnego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Zakład Włókienniczy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Zakład Odzieżowy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2 Rozlewnie Wód Mineralnych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 </w:t>
      </w:r>
    </w:p>
    <w:p w:rsidR="00DA4BF4" w:rsidRPr="00DA4BF4" w:rsidRDefault="00DA4BF4" w:rsidP="00DA4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Fabryka Okien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oraz liczne przedsiębiorstwa związane z handlem i usługami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Zakłady zostały już sprywatyzowane z wyjątkiem oczekującego na prywatyzację zakładu drzewnego.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Gospodarstwa rolne przeżywają ogromne trudności wynikające z zakłóceń na rynku 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br/>
        <w:t xml:space="preserve">i niekonkurencyjnych warunków gospodarowania na obszarach górskich. Gospodarka leśna ma duży, lecz nie w pełni wykorzystany potencjał.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6. </w:t>
      </w:r>
      <w:r w:rsidRPr="00DA4BF4"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  <w:t>Rynek pracy i szkolnictwo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Duży problem stanowi ponad 19,7% bezrobocie. Wśród bezrobotnych przeważają kobiety 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br/>
        <w:t xml:space="preserve">w wieku 35-45 lat oraz młodzież po ukończeniu szkół. Poziom umiejętności i wykształcenia siły roboczej jest bardzo niski, co stwarza konieczność szkolenia zwłaszcza w kierunku turystyki 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br/>
        <w:t>i gastronomii.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Gmina i pobliski Wałbrzych dają wystarczające możliwości kształcenia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7. </w:t>
      </w: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Instytucje i źródła finansowania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Najważniejszą instytucją, która rozwiązuje lokalne problemy jest Urząd Gminy, gdzie koncentruje się życie polityczne i administracyjne. Wokół Urzędu funkcjonują jednostki zależne jak ZUT, GOK, ABK i Ośrodek Pomocy Społecznej a także szkoły podstawowe i gimnazjum.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Aktywnie społeczne są Stowarzyszenie </w:t>
      </w:r>
      <w:proofErr w:type="spellStart"/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Kwaterodawców</w:t>
      </w:r>
      <w:proofErr w:type="spellEnd"/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 Gór Sowich, Ochotnicze Straże Pożarne w Walimiu i Zagórzu Śl. oraz kluby sportowe w Dziećmorowicach i Walimiu. Gmina jest członkiem Stowarzyszenia Gmin </w:t>
      </w:r>
      <w:proofErr w:type="spellStart"/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Książańskich</w:t>
      </w:r>
      <w:proofErr w:type="spellEnd"/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 xml:space="preserve"> oraz Stowarzyszenia Gmin Gór Sowich.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Główne przychody gminy stanowią podatki - 58%. Dotacje z budżetu państwa to 14.5%. Gmina zamierza korzystać ze źródeł pomocowych UE.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proofErr w:type="spellStart"/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III</w:t>
      </w:r>
      <w:r w:rsidRPr="00DA4BF4">
        <w:rPr>
          <w:rFonts w:ascii="Times New Roman" w:eastAsia="Times New Roman" w:hAnsi="Times New Roman" w:cs="Times New Roman"/>
          <w:b/>
          <w:bCs/>
          <w:sz w:val="27"/>
          <w:u w:val="single"/>
          <w:lang w:eastAsia="pl-PL"/>
        </w:rPr>
        <w:t>Założenia</w:t>
      </w:r>
      <w:proofErr w:type="spellEnd"/>
      <w:r w:rsidRPr="00DA4BF4">
        <w:rPr>
          <w:rFonts w:ascii="Times New Roman" w:eastAsia="Times New Roman" w:hAnsi="Times New Roman" w:cs="Times New Roman"/>
          <w:b/>
          <w:bCs/>
          <w:sz w:val="27"/>
          <w:u w:val="single"/>
          <w:lang w:eastAsia="pl-PL"/>
        </w:rPr>
        <w:t xml:space="preserve"> metodologiczne strategii </w:t>
      </w:r>
    </w:p>
    <w:p w:rsidR="00DA4BF4" w:rsidRPr="00DA4BF4" w:rsidRDefault="00DA4BF4" w:rsidP="00DA4B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Opracowanie Strategii opierało się na metodyce budowy strategii rozwoju jednostek samorządowych zalecanej przez Unię Europejską. </w:t>
      </w:r>
    </w:p>
    <w:p w:rsidR="00DA4BF4" w:rsidRPr="00DA4BF4" w:rsidRDefault="00DA4BF4" w:rsidP="00DA4B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Pracami kierował Komitet Sterujący </w:t>
      </w:r>
      <w:proofErr w:type="spellStart"/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(Ko</w:t>
      </w:r>
      <w:proofErr w:type="spellEnd"/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S) liczący 15 osób. </w:t>
      </w:r>
    </w:p>
    <w:p w:rsidR="00DA4BF4" w:rsidRPr="00DA4BF4" w:rsidRDefault="00DA4BF4" w:rsidP="00DA4B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Zadanie było realizowane w formie zajęć seminaryjnych i warsztatowych </w:t>
      </w:r>
    </w:p>
    <w:p w:rsidR="00DA4BF4" w:rsidRPr="00DA4BF4" w:rsidRDefault="00DA4BF4" w:rsidP="00DA4B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W budowie strategii posuwano się następującymi krokami: </w:t>
      </w:r>
    </w:p>
    <w:p w:rsidR="00DA4BF4" w:rsidRPr="00DA4BF4" w:rsidRDefault="00DA4BF4" w:rsidP="00DA4B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Ustalenie wizji - idealnej przyszłości </w:t>
      </w:r>
    </w:p>
    <w:p w:rsidR="00DA4BF4" w:rsidRPr="00DA4BF4" w:rsidRDefault="00DA4BF4" w:rsidP="00DA4B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Określenie bieżącej sytuacji (SWOT/PEST)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Uzgodnienie misji Gminy Walim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Ustalenie celów strategicznych - (SMART)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Wypracowanie alternatyw strategicznych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Wybór optymalnej strategii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5. </w:t>
      </w:r>
      <w:proofErr w:type="spellStart"/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KoS</w:t>
      </w:r>
      <w:proofErr w:type="spellEnd"/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 przyjął myślenie o strategii rozwoju jako o: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realizacji długookresowych celów za pomocą ustalonych środków i przy wykorzystaniu posiadanych zasobów z punktu widzenia kryteriów wynikających z tych celów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sztuce opanowania swojego losu, raczej dokonywania wyborów niż poddawania się, utrzymywania się na powierzchni, zwycięskiej walki konkurencyjnej </w:t>
      </w: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o lokalizację, zasoby, siłę roboczą, siłę nabywczą.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dokumencie, w którym ogniskuje się pomysł na ekspansję gminy wokół pewnych zasobów materialnych, ludzi, tradycji i dorobku kulturowego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koncepcji, w której znajdujemy odpowiedź wobec fundamentalnych zmian społeczno-ekonomicznych otoczenia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spójnym dążeniu programowym, a nie zbiorze życzeń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6.</w:t>
      </w:r>
      <w:r w:rsidRPr="00DA4BF4">
        <w:rPr>
          <w:rFonts w:ascii="Times New Roman" w:eastAsia="Times New Roman" w:hAnsi="Times New Roman" w:cs="Times New Roman"/>
          <w:b/>
          <w:bCs/>
          <w:sz w:val="15"/>
          <w:lang w:eastAsia="pl-PL"/>
        </w:rPr>
        <w:t xml:space="preserve">Budując strategię uznano następujące procesy w otoczeniu za najważniejsze </w:t>
      </w:r>
    </w:p>
    <w:p w:rsidR="00DA4BF4" w:rsidRPr="00DA4BF4" w:rsidRDefault="00DA4BF4" w:rsidP="00DA4BF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szybkie zmiany gospodarcze </w:t>
      </w:r>
    </w:p>
    <w:p w:rsidR="00DA4BF4" w:rsidRPr="00DA4BF4" w:rsidRDefault="00DA4BF4" w:rsidP="00DA4BF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malejący udział rolnictwa w PKB </w:t>
      </w:r>
    </w:p>
    <w:p w:rsidR="00DA4BF4" w:rsidRPr="00DA4BF4" w:rsidRDefault="00DA4BF4" w:rsidP="00DA4BF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spadek zatrudnienia w przemyśle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7. W strategii uwzględniono czynniki polityki regionalnej takie jak </w:t>
      </w:r>
    </w:p>
    <w:p w:rsidR="00DA4BF4" w:rsidRPr="00DA4BF4" w:rsidRDefault="00DA4BF4" w:rsidP="00DA4B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obniżona konkurencyjność polskiej gospodarki </w:t>
      </w:r>
    </w:p>
    <w:p w:rsidR="00DA4BF4" w:rsidRPr="00DA4BF4" w:rsidRDefault="00DA4BF4" w:rsidP="00DA4B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monokultura regionalna </w:t>
      </w:r>
    </w:p>
    <w:p w:rsidR="00DA4BF4" w:rsidRPr="00DA4BF4" w:rsidRDefault="00DA4BF4" w:rsidP="00DA4B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szansa skorzystania z funduszy strukturalnych UE </w:t>
      </w:r>
    </w:p>
    <w:p w:rsidR="00DA4BF4" w:rsidRPr="00DA4BF4" w:rsidRDefault="00DA4BF4" w:rsidP="00DA4B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zasada subsydiarności (decentralizacja) </w:t>
      </w:r>
    </w:p>
    <w:p w:rsidR="00DA4BF4" w:rsidRPr="00DA4BF4" w:rsidRDefault="00DA4BF4" w:rsidP="00DA4B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koncentracja regionalna kapitału na rozwój </w:t>
      </w:r>
    </w:p>
    <w:p w:rsidR="00DA4BF4" w:rsidRPr="00DA4BF4" w:rsidRDefault="00DA4BF4" w:rsidP="00DA4B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zasada montażu finansowego </w:t>
      </w:r>
    </w:p>
    <w:p w:rsidR="00DA4BF4" w:rsidRPr="00DA4BF4" w:rsidRDefault="00DA4BF4" w:rsidP="00DA4B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programy restrukturyzacyjne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8. Przyjęto, że wypracowanie strategii rozwoju pozwoli na </w:t>
      </w:r>
    </w:p>
    <w:p w:rsidR="00DA4BF4" w:rsidRPr="00DA4BF4" w:rsidRDefault="00DA4BF4" w:rsidP="00DA4BF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Uzyskanie szerokiego i entuzjastycznego poparcia ze strony wszystkich mieszkańców dla realizacji Strategii Rozwoju Gminy Walim </w:t>
      </w:r>
    </w:p>
    <w:p w:rsidR="00DA4BF4" w:rsidRPr="00DA4BF4" w:rsidRDefault="00DA4BF4" w:rsidP="00DA4BF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Elastyczność polegającą na szybkiej korekcie bieżących zadań w oparciu </w:t>
      </w: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o zebrane doświadczenia </w:t>
      </w:r>
    </w:p>
    <w:p w:rsidR="00DA4BF4" w:rsidRPr="00DA4BF4" w:rsidRDefault="00DA4BF4" w:rsidP="00DA4BF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Osiągnięcie pełnego zintegrowania wszystkich planów działania </w:t>
      </w:r>
    </w:p>
    <w:p w:rsidR="00DA4BF4" w:rsidRPr="00DA4BF4" w:rsidRDefault="00DA4BF4" w:rsidP="00DA4BF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Ciągłe monitorowanie i ewaluację planów strategicznych w cyklu rocznym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9. W analizie strategicznej użyto jako podstawowe narzędzia SWOT i PEST.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10. Dla określania celów przyjęto schemat SMART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11. Uwzględniono konieczność korelacji strategii z programami </w:t>
      </w:r>
    </w:p>
    <w:p w:rsidR="00DA4BF4" w:rsidRPr="00DA4BF4" w:rsidRDefault="00DA4BF4" w:rsidP="00DA4BF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likwidacji bezrobocia </w:t>
      </w:r>
    </w:p>
    <w:p w:rsidR="00DA4BF4" w:rsidRPr="00DA4BF4" w:rsidRDefault="00DA4BF4" w:rsidP="00DA4BF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przestrzennego zagospodarowania </w:t>
      </w:r>
    </w:p>
    <w:p w:rsidR="00DA4BF4" w:rsidRPr="00DA4BF4" w:rsidRDefault="00DA4BF4" w:rsidP="00DA4BF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budowy infrastruktury </w:t>
      </w:r>
    </w:p>
    <w:p w:rsidR="00DA4BF4" w:rsidRPr="00DA4BF4" w:rsidRDefault="00DA4BF4" w:rsidP="00DA4BF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ochrony środowiska </w:t>
      </w:r>
    </w:p>
    <w:p w:rsidR="00DA4BF4" w:rsidRPr="00DA4BF4" w:rsidRDefault="00DA4BF4" w:rsidP="00DA4BF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rozwoju regionalnego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12. W pracach nad str</w:t>
      </w: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ategią kierowano się polityką rozwoju regionalnego UE w takich aspektach jak </w:t>
      </w:r>
    </w:p>
    <w:p w:rsidR="00DA4BF4" w:rsidRPr="00DA4BF4" w:rsidRDefault="00DA4BF4" w:rsidP="00DA4BF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ochrona walorów środowiska naturalnego </w:t>
      </w:r>
    </w:p>
    <w:p w:rsidR="00DA4BF4" w:rsidRPr="00DA4BF4" w:rsidRDefault="00DA4BF4" w:rsidP="00DA4BF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przeciwdziałanie izolacji regionów peryferyjnych </w:t>
      </w:r>
    </w:p>
    <w:p w:rsidR="00DA4BF4" w:rsidRPr="00DA4BF4" w:rsidRDefault="00DA4BF4" w:rsidP="00DA4BF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zachowanie niekonwencjonalnych walorów wsi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13. Stosowano w strategii następujące kryteria uznania programów za programy rozwoju stosowane w UE </w:t>
      </w:r>
    </w:p>
    <w:p w:rsidR="00DA4BF4" w:rsidRPr="00DA4BF4" w:rsidRDefault="00DA4BF4" w:rsidP="00DA4BF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koncepcja rozwoju oparta jest na lokalnym pomyśle wykorzystującym lokalne zasoby i mocne strony gminy </w:t>
      </w:r>
    </w:p>
    <w:p w:rsidR="00DA4BF4" w:rsidRPr="00DA4BF4" w:rsidRDefault="00DA4BF4" w:rsidP="00DA4BF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uruchomione zostaną istniejące narzędzia / instytucje kreujące aktywność, monitorujące wykonanie, koordynujące siły i środki, wspierające realizację </w:t>
      </w: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w zakresie finansów i doradztwa/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program zostanie zharmonizowany z innymi programami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istnieją środki finansowe wspierające realizację programu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14. Przyjęto kryteria uruchamiania programów zgodnie z zasadami UE </w:t>
      </w:r>
    </w:p>
    <w:p w:rsidR="00DA4BF4" w:rsidRPr="00DA4BF4" w:rsidRDefault="00DA4BF4" w:rsidP="00DA4BF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otwarcie społeczności lokalnej na zmiany </w:t>
      </w:r>
    </w:p>
    <w:p w:rsidR="00DA4BF4" w:rsidRPr="00DA4BF4" w:rsidRDefault="00DA4BF4" w:rsidP="00DA4BF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wzmacnianie już istniejących inicjatyw lokalnych </w:t>
      </w:r>
    </w:p>
    <w:p w:rsidR="00DA4BF4" w:rsidRPr="00DA4BF4" w:rsidRDefault="00DA4BF4" w:rsidP="00DA4BF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identyfikowanie się z regionem i gminą</w:t>
      </w: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15. Jako najważniejsze przyjęto zasady UE udzielania wsparcia finansowego na rozwój inicjatyw lokalnych </w:t>
      </w:r>
    </w:p>
    <w:p w:rsidR="00DA4BF4" w:rsidRPr="00DA4BF4" w:rsidRDefault="00DA4BF4" w:rsidP="00DA4B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planowania i programowania </w:t>
      </w:r>
    </w:p>
    <w:p w:rsidR="00DA4BF4" w:rsidRPr="00DA4BF4" w:rsidRDefault="00DA4BF4" w:rsidP="00DA4B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partnerstwa i solidarności społeczności lokalnej </w:t>
      </w:r>
    </w:p>
    <w:p w:rsidR="00DA4BF4" w:rsidRPr="00DA4BF4" w:rsidRDefault="00DA4BF4" w:rsidP="00DA4B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ilościowo wymiernych efektów </w:t>
      </w:r>
    </w:p>
    <w:p w:rsidR="00DA4BF4" w:rsidRPr="00DA4BF4" w:rsidRDefault="00DA4BF4" w:rsidP="00DA4B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łączenia inwestycji technicznych z inwestycjami w szkolenie ludzi </w:t>
      </w:r>
    </w:p>
    <w:p w:rsidR="00DA4BF4" w:rsidRPr="00DA4BF4" w:rsidRDefault="00DA4BF4" w:rsidP="00DA4B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koordynacji sił i środków oraz montażu finansowego </w:t>
      </w:r>
    </w:p>
    <w:p w:rsidR="00DA4BF4" w:rsidRPr="00DA4BF4" w:rsidRDefault="00DA4BF4" w:rsidP="00DA4B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uzupełniania środków finansowych przez UE </w:t>
      </w:r>
    </w:p>
    <w:p w:rsidR="00DA4BF4" w:rsidRPr="00DA4BF4" w:rsidRDefault="00DA4BF4" w:rsidP="00DA4BF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wysokiego priorytetu dla monitorowania i ewaluacji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16. Zasadę planowania i programowania opisano następująco </w:t>
      </w:r>
    </w:p>
    <w:p w:rsidR="00DA4BF4" w:rsidRPr="00DA4BF4" w:rsidRDefault="00DA4BF4" w:rsidP="00DA4BF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Środki finansowe mogą być wydane tylko na programy składające się </w:t>
      </w: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na realizację strategii rozwoju </w:t>
      </w:r>
    </w:p>
    <w:p w:rsidR="00DA4BF4" w:rsidRPr="00DA4BF4" w:rsidRDefault="00DA4BF4" w:rsidP="00DA4BF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Strategia jest spójna poprzez dopasowanie do siebie wszystkich jej elementów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17. Zasada partnerstwa rozumiano jako: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Planową i celową współpracę pomiędzy sektorem publicznym a prywatnym, szczeblem centralnym, regionalnym a lokalnym, rolnictwem i działalnością nierolniczą, wsią a miastem, podmiotami biorącymi udział w realizacji poszczególnych programów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</w:pPr>
      <w:proofErr w:type="spellStart"/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IV</w:t>
      </w:r>
      <w:r w:rsidRPr="00DA4BF4">
        <w:rPr>
          <w:rFonts w:ascii="Verdana" w:eastAsia="Times New Roman" w:hAnsi="Verdana" w:cs="Times New Roman"/>
          <w:b/>
          <w:bCs/>
          <w:sz w:val="27"/>
          <w:u w:val="single"/>
          <w:lang w:eastAsia="pl-PL"/>
        </w:rPr>
        <w:t>Analiza</w:t>
      </w:r>
      <w:proofErr w:type="spellEnd"/>
      <w:r w:rsidRPr="00DA4BF4">
        <w:rPr>
          <w:rFonts w:ascii="Verdana" w:eastAsia="Times New Roman" w:hAnsi="Verdana" w:cs="Times New Roman"/>
          <w:b/>
          <w:bCs/>
          <w:sz w:val="27"/>
          <w:u w:val="single"/>
          <w:lang w:eastAsia="pl-PL"/>
        </w:rPr>
        <w:t xml:space="preserve"> SWOT/PEST </w:t>
      </w:r>
    </w:p>
    <w:tbl>
      <w:tblPr>
        <w:tblW w:w="89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55"/>
      </w:tblGrid>
      <w:tr w:rsidR="00DA4BF4" w:rsidRPr="00DA4BF4" w:rsidTr="00DA4B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Silne Strony Gminy Walim (stan obecny)</w:t>
            </w:r>
          </w:p>
        </w:tc>
      </w:tr>
      <w:tr w:rsidR="00DA4BF4" w:rsidRPr="00DA4BF4" w:rsidTr="00DA4BF4">
        <w:trPr>
          <w:trHeight w:val="8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Brak politycznych nacisków na organy gminy;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Kompatybilność Rady i Zarządu Gminy w pracy; </w:t>
            </w: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Radą i Zarządem Powiatu Grodzkiego i Ziemskiego;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Infrastruktura turystyki całorocznej;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Eksploatowane źródła wody mineralizowanej;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Istniejący system gospodarstw agroturystycznych oraz obiektów hotelarskich;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Duża liczba nieruchomości do zagospodarowania;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Istnienie obiektów o dużych walorach turystycznych; </w:t>
            </w: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sztolnie, Zamek Grodno, Jezioro Bystrzyckie;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Zróżnicowane terenowo środowisko naturalne;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Istnienie dużej, taniej siły roboczej;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Istnienie naturalnych zasobów leśnych oraz wody czystej do celów przemysłowych;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gminy w związkach gmin;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Istnienie obiektów o walorach turystycznych w ościennych gminach;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Bliskość dużych ośrodków miejskich;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Napływ osób z zewnątrz w celach osiedleńczych, turystycznych, sportowo-rekreacyjnych;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Dobrze rozwinięta sieć drogowa; </w:t>
            </w:r>
          </w:p>
          <w:p w:rsidR="00DA4BF4" w:rsidRPr="00DA4BF4" w:rsidRDefault="00DA4BF4" w:rsidP="00DA4B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Dobrze rozwinięta sieć telekomunikacyjna.</w:t>
            </w: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A4BF4" w:rsidRPr="00DA4BF4" w:rsidRDefault="00DA4BF4" w:rsidP="00DA4BF4">
      <w:pPr>
        <w:spacing w:after="0" w:line="320" w:lineRule="exact"/>
        <w:ind w:right="72"/>
        <w:rPr>
          <w:rFonts w:ascii="Verdana" w:eastAsia="Times New Roman" w:hAnsi="Verdana" w:cs="Times New Roman"/>
          <w:vanish/>
          <w:sz w:val="15"/>
          <w:szCs w:val="15"/>
          <w:lang w:eastAsia="pl-PL"/>
        </w:rPr>
      </w:pPr>
    </w:p>
    <w:tbl>
      <w:tblPr>
        <w:tblW w:w="9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90"/>
      </w:tblGrid>
      <w:tr w:rsidR="00DA4BF4" w:rsidRPr="00DA4BF4" w:rsidTr="00DA4B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Słabe Strony (stan obecny)</w:t>
            </w:r>
          </w:p>
        </w:tc>
      </w:tr>
      <w:tr w:rsidR="00DA4BF4" w:rsidRPr="00DA4BF4" w:rsidTr="00DA4B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Brak reprezentacji gminy na poziomie wojewódzkim i krajowym;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Niski poziom inicjatywy gospodarczej i przedsiębiorczości;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Niska świadomość społeczna w zakresie roli samorządu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Wysokie bezrobocie ok. 20% lokalnie oraz ponad 15% w regionie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Niski poziomo wykształcenia zawodowego i technicznego;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Migracja młodych, wykształconych mieszkańców – starzejące się społeczeństwo;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Mała ilość mieszkań;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Likwidacja zakładów pracy w gminie w ościennych gminach;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Brak tradycji kultu</w:t>
            </w: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ralnych Dolnego Śląska;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Słaba jakość nawierzchni dróg;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Słabo rozwinięte usługi rekreacyjno-sportowe;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Mała ilość obiektów rekreacyjno-sportowych;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Brak systemu informacji turystycznej;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Mała ilość obiektów gastronomicznych; 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zasięgu przenośnej telefonii cyfrowej; </w:t>
            </w:r>
          </w:p>
          <w:p w:rsidR="00DA4BF4" w:rsidRPr="00DA4BF4" w:rsidRDefault="00DA4BF4" w:rsidP="00DA4B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Brak systemu oznakowania oferty turystycznej. </w:t>
            </w:r>
          </w:p>
        </w:tc>
      </w:tr>
      <w:tr w:rsidR="00DA4BF4" w:rsidRPr="00DA4BF4" w:rsidTr="00DA4BF4">
        <w:trPr>
          <w:trHeight w:val="5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A4BF4" w:rsidRPr="00DA4BF4" w:rsidTr="00DA4BF4">
        <w:trPr>
          <w:trHeight w:val="5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Szanse (przyszłe)</w:t>
            </w:r>
          </w:p>
        </w:tc>
      </w:tr>
      <w:tr w:rsidR="00DA4BF4" w:rsidRPr="00DA4BF4" w:rsidTr="00DA4B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Zgoda grup społecznych i politycznych wobec realizacji przyjętych celów i opieranie się o rachunek ekonomiczny; 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Rozwój współpracy pomiędzy </w:t>
            </w:r>
            <w:proofErr w:type="spellStart"/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kwaterodawcami</w:t>
            </w:r>
            <w:proofErr w:type="spellEnd"/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gospodarstwami rolnymi; 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Wzrost popytu na ofertę turystyczno-rekreacyjnej oraz kulturalnej gminy; 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Wspólne działania stowarzyszeń gminnych w przyciąganiu kapitału zagranicznego; 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Większe możliwości pozyskiwania środków pomocowych; 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Zmiana struktury własności komunalnej; 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Rozwój infrastruktury dróg w pobliżu autostrady; 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Inwestycje kapitału w SSE;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Wspólne oferty turystyczne;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Stworzenie gminno -powiatowego systemu informacji;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Powstanie uczelni wyższych w Wałbrzychu o kierunku turystycznym;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Powstanie nowych miejsc pracy </w:t>
            </w: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Wałbrzychu;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Wzrost zainteresowania turystów ofertą gminy; Zmiana własności lasów;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leśny i związana z nim technologia;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Powstanie planów szczegółowego zagospodarowania sołectw; </w:t>
            </w:r>
          </w:p>
        </w:tc>
      </w:tr>
    </w:tbl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tbl>
      <w:tblPr>
        <w:tblW w:w="9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90"/>
      </w:tblGrid>
      <w:tr w:rsidR="00DA4BF4" w:rsidRPr="00DA4BF4" w:rsidTr="00DA4B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Zagrożenia (przyszłe)</w:t>
            </w:r>
          </w:p>
        </w:tc>
      </w:tr>
      <w:tr w:rsidR="00DA4BF4" w:rsidRPr="00DA4BF4" w:rsidTr="00DA4B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Wzrost nacisków politycznych wewnętrznych i zewnętrznych;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Prowincjonalność gminy;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środków gminnych na montaż finansowy dla przyszłych przedsięwzięć;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Nierozwiązane problemy ekologiczne;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Zagrożenie powodziowe;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Wzmocnienie tendencji negatywnych – alkoholizm społeczności lokalnej i wzrost przestępczości;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Wzrost natężenia ruchu ciężkich pojazdów;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Przestarzała technologia oczyszczalni w Jugowicach; 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A4BF4" w:rsidRPr="00DA4BF4" w:rsidRDefault="00DA4BF4" w:rsidP="00DA4B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własnego składowiska odpadów komunalnych; </w:t>
            </w:r>
          </w:p>
        </w:tc>
      </w:tr>
    </w:tbl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pl-PL"/>
        </w:rPr>
      </w:pPr>
      <w:proofErr w:type="spellStart"/>
      <w:r w:rsidRPr="00DA4BF4">
        <w:rPr>
          <w:rFonts w:ascii="Verdana" w:eastAsia="Times New Roman" w:hAnsi="Verdana" w:cs="Times New Roman"/>
          <w:sz w:val="27"/>
          <w:szCs w:val="27"/>
          <w:lang w:eastAsia="pl-PL"/>
        </w:rPr>
        <w:t>V.</w:t>
      </w:r>
      <w:r w:rsidRPr="00DA4BF4">
        <w:rPr>
          <w:rFonts w:ascii="Verdana" w:eastAsia="Times New Roman" w:hAnsi="Verdana" w:cs="Times New Roman"/>
          <w:b/>
          <w:bCs/>
          <w:sz w:val="27"/>
          <w:u w:val="single"/>
          <w:lang w:eastAsia="pl-PL"/>
        </w:rPr>
        <w:t>Wizja</w:t>
      </w:r>
      <w:proofErr w:type="spellEnd"/>
      <w:r w:rsidRPr="00DA4BF4">
        <w:rPr>
          <w:rFonts w:ascii="Verdana" w:eastAsia="Times New Roman" w:hAnsi="Verdana" w:cs="Times New Roman"/>
          <w:b/>
          <w:bCs/>
          <w:sz w:val="27"/>
          <w:u w:val="single"/>
          <w:lang w:eastAsia="pl-PL"/>
        </w:rPr>
        <w:t xml:space="preserve"> Gminy Walim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Verdana" w:eastAsia="Times New Roman" w:hAnsi="Verdana" w:cs="Times New Roman"/>
          <w:sz w:val="27"/>
          <w:szCs w:val="27"/>
          <w:lang w:eastAsia="pl-PL"/>
        </w:rPr>
        <w:t>1.</w:t>
      </w:r>
      <w:r w:rsidRPr="00DA4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Komitetu Sterującego biorący udział w warsztatach określili, czym jest dla nich wizja i w dalszej kolejności powstały koncepcje wizji, które: </w:t>
      </w:r>
    </w:p>
    <w:p w:rsidR="00DA4BF4" w:rsidRPr="00DA4BF4" w:rsidRDefault="00DA4BF4" w:rsidP="00DA4BF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wskazują idealną przyszłość </w:t>
      </w:r>
    </w:p>
    <w:p w:rsidR="00DA4BF4" w:rsidRPr="00DA4BF4" w:rsidRDefault="00DA4BF4" w:rsidP="00DA4BF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wytwarzają poczucie jedności dążenia </w:t>
      </w:r>
    </w:p>
    <w:p w:rsidR="00DA4BF4" w:rsidRPr="00DA4BF4" w:rsidRDefault="00DA4BF4" w:rsidP="00DA4BF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są treścią marzeń mieszkańców gminy </w:t>
      </w:r>
    </w:p>
    <w:p w:rsidR="00DA4BF4" w:rsidRPr="00DA4BF4" w:rsidRDefault="00DA4BF4" w:rsidP="00DA4BF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pokazują kierunek zmagań </w:t>
      </w:r>
    </w:p>
    <w:p w:rsidR="00DA4BF4" w:rsidRPr="00DA4BF4" w:rsidRDefault="00DA4BF4" w:rsidP="00DA4BF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są spełniającą się namiętnością </w:t>
      </w:r>
    </w:p>
    <w:p w:rsidR="00DA4BF4" w:rsidRPr="00DA4BF4" w:rsidRDefault="00DA4BF4" w:rsidP="00DA4BF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są zmysłowym osiągnięciem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Początkowo zrodziło się 11 wizji, a po żywej dyskusji, która uwzględniała aspekty przyszłych potrzeb mieszkańców gminy, wyróżniających cech wizji oraz korzyści społecznych opracowano następujące wizje Gminy Walim: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Wizja 1 : turystyczna perła – soczysta, czerwona truskawka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Wizja 2 : turystyczna perła w ekologicznej oprawie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Wizja 3 : turystyczna część południowo-zachodniej Polski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>Wizja 4 : czysty ekologicznie, silnie rozwinięty kurort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wyniku dyskusji i prac Komitetu Sterującego za najlepszą wizję uznano: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DA4BF4">
        <w:rPr>
          <w:rFonts w:ascii="Arial" w:eastAsia="Times New Roman" w:hAnsi="Arial" w:cs="Arial"/>
          <w:sz w:val="27"/>
          <w:szCs w:val="27"/>
          <w:lang w:eastAsia="pl-PL"/>
        </w:rPr>
        <w:t>Gmina Walim – turystyczna perła - soczysta, czerwona truskawka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pl-PL"/>
        </w:rPr>
      </w:pPr>
      <w:r w:rsidRPr="00DA4BF4">
        <w:rPr>
          <w:rFonts w:ascii="Verdana" w:eastAsia="Times New Roman" w:hAnsi="Verdana" w:cs="Times New Roman"/>
          <w:sz w:val="27"/>
          <w:szCs w:val="27"/>
          <w:lang w:eastAsia="pl-PL"/>
        </w:rPr>
        <w:t xml:space="preserve">VI. </w:t>
      </w:r>
      <w:r w:rsidRPr="00DA4BF4">
        <w:rPr>
          <w:rFonts w:ascii="Verdana" w:eastAsia="Times New Roman" w:hAnsi="Verdana" w:cs="Times New Roman"/>
          <w:b/>
          <w:bCs/>
          <w:sz w:val="27"/>
          <w:u w:val="single"/>
          <w:lang w:eastAsia="pl-PL"/>
        </w:rPr>
        <w:t xml:space="preserve">Priorytety i czynniki rozwoju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Przeprowadzając wartościowanie poszczególnych kategorii w analizie SWOT/PEST uznano, że największy wpływ na rozwój gminy będą miały: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Źródła finansowania zewnętrznego (Unia Europejska);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Rozwój obiektów i urządzeń turystycznych;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Ochrona środowiska;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Wartościując kluczowe problemy rozwojowe za najważniejsze uznano: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Przygotowanie terenów pod inwestycje;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Walka o pozycję na mapie gospodarczej regionu; </w:t>
      </w:r>
    </w:p>
    <w:p w:rsidR="00DA4BF4" w:rsidRPr="00DA4BF4" w:rsidRDefault="00DA4BF4" w:rsidP="00DA4BF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System wspierania Małych Średnich Przedsiębiorstw.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W syntetycznym ujęciu według hierarchii ważności wybrano trzy podstawowe priorytety rozwojowe gminy: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Priorytet 1 – Pozyskanie źródeł finansowania zewnętrznego (Unia Europejska)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Priorytet 2 - Rozwój infrastruktury turystycznej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Priorytet 3 - System wspierania MSP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proofErr w:type="spellStart"/>
      <w:r w:rsidRPr="00DA4BF4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VII.</w:t>
      </w:r>
      <w:r w:rsidRPr="00DA4BF4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  <w:t>Misja</w:t>
      </w:r>
      <w:proofErr w:type="spellEnd"/>
      <w:r w:rsidRPr="00DA4BF4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  <w:t xml:space="preserve"> Gminy Walim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W kroku trzecim </w:t>
      </w:r>
      <w:proofErr w:type="spellStart"/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KoS</w:t>
      </w:r>
      <w:proofErr w:type="spellEnd"/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zdefiniował misję jako precyzyjną konkretną odpowiedź na wizję strategiczną:</w:t>
      </w:r>
    </w:p>
    <w:p w:rsidR="00DA4BF4" w:rsidRPr="00DA4BF4" w:rsidRDefault="00DA4BF4" w:rsidP="00DA4BF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zapewniającą zaangażowanie zarządu i rady gminy, pracowników urzędu, przedsiębiorstw turystycznych, inwestorów i klientów </w:t>
      </w:r>
    </w:p>
    <w:p w:rsidR="00DA4BF4" w:rsidRPr="00DA4BF4" w:rsidRDefault="00DA4BF4" w:rsidP="00DA4BF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dającą solidną wskazówkę dla samodzielnego podejmowania decyzji przez kierownictwo oraz wszystkich pracowników i współpracowników </w:t>
      </w:r>
    </w:p>
    <w:p w:rsidR="00DA4BF4" w:rsidRPr="00DA4BF4" w:rsidRDefault="00DA4BF4" w:rsidP="00DA4BF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stawiającą przed całą wspólnotą wyzwania, skłaniające ją do doskonalenia się i najlepszego wykorzystania zasobów </w:t>
      </w:r>
    </w:p>
    <w:p w:rsidR="00DA4BF4" w:rsidRPr="00DA4BF4" w:rsidRDefault="00DA4BF4" w:rsidP="00DA4BF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uruchamiającą potencjał marzeń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proofErr w:type="spellStart"/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KoS</w:t>
      </w:r>
      <w:proofErr w:type="spellEnd"/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sformułował po burzy mózgów następujące misje gminy ujmujące najpełniej dążenia strategiczne: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M1 – całoroczna rekreacja w Górach Sowich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M2 – rodzinny wypoczynek i turystyka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M3 – całoroczna rekreacja w Gminie Walim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M4 – wiodący przedsiębiorca turystyczny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proofErr w:type="spellStart"/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KoS</w:t>
      </w:r>
      <w:proofErr w:type="spellEnd"/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po dyskusji uznał, że najlepiej wyraża dążenia strategiczne misja oznaczona jako M1 ze stylistycznym wygładzeniem.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Misja Gminy Walim – zapewnić zdrowy wypoczynek w Górach Sowich</w:t>
      </w:r>
      <w:r w:rsidRPr="00DA4BF4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proofErr w:type="spellStart"/>
      <w:r w:rsidRPr="00DA4BF4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VIII.</w:t>
      </w:r>
      <w:r w:rsidRPr="00DA4BF4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  <w:t>Wybór</w:t>
      </w:r>
      <w:proofErr w:type="spellEnd"/>
      <w:r w:rsidRPr="00DA4BF4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  <w:t xml:space="preserve"> strategii rozwojowej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Strategia rozwoju gminy zawiera: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Wizję gminy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Priorytety rozwojowe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Misję gminy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Cele główne do zrealizowania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W toku prac powstało początkowo 15 celów. Po selekcji i wyborze tych celów, które najbardziej przybliżają wizję oraz najpełniej realizują misję Gminy wyznaczono według hierarchicznej kolejności następujące cele główne: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Cel 1 – stworzenie systemu informacyjno doradczego dla promocji i rozwoju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Cel 2 – rozwiązanie gospodarki wodno-ściekowej wszystkich miejscowości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Cel 3 – wskazanie i uzbrojenie terenów pod budowę obiektów turystycznych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Cel 4 – rozwój bazy turystycznej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Cel 5 – modernizacja i rozbudowa dróg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Cel 6 – wypracowanie systemu preferencji dla Małych i Średnich Przedsiębiorstw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Dokonano wyboru Strategii Ro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>zwoju Gminy Walim, która wyraża się następująco: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  <w:t>Wizja Gminy Walim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15"/>
          <w:szCs w:val="15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lang w:eastAsia="pl-PL"/>
        </w:rPr>
        <w:t>turystyczna perła – soczysta, czerwona truskawka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  <w:t>Priorytety rozwoju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15"/>
          <w:szCs w:val="15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lang w:eastAsia="pl-PL"/>
        </w:rPr>
        <w:t>1. Pozyskanie źródeł finansowania zewnętrznego (Unia Europejska)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15"/>
          <w:szCs w:val="15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lang w:eastAsia="pl-PL"/>
        </w:rPr>
        <w:t>2. Rozwój infrastruktury turystycznej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15"/>
          <w:szCs w:val="15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lang w:eastAsia="pl-PL"/>
        </w:rPr>
        <w:t>3. System wspierania Małych i Średnich Przedsiębiorstw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pl-PL"/>
        </w:rPr>
        <w:t>Misja Gminy Walim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15"/>
          <w:szCs w:val="15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lang w:eastAsia="pl-PL"/>
        </w:rPr>
        <w:t>zapewnić zdrowy wypoczynek w Górach Sowich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pl-PL"/>
        </w:rPr>
        <w:t>Cele główne do realizacji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  <w:t xml:space="preserve">C1 – stworzenie systemu informacyjno doradczego dla promocji i rozwoju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  <w:t>C2 – rozwiązanie gospodarki wodno-ściekowej wszystkich miejscowości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  <w:t>C3 – wskazanie i uzbrojenie terenów pod budowę obiektów turystycznych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  <w:t>C4 – rozwój bazy turystycznej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  <w:t>C5 – modernizacja i rozbudowa dróg</w:t>
      </w:r>
    </w:p>
    <w:p w:rsidR="00DA4BF4" w:rsidRPr="00DA4BF4" w:rsidRDefault="00DA4BF4" w:rsidP="00DA4BF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</w:pPr>
      <w:r w:rsidRPr="00DA4BF4">
        <w:rPr>
          <w:rFonts w:ascii="Arial" w:eastAsia="Times New Roman" w:hAnsi="Arial" w:cs="Arial"/>
          <w:b/>
          <w:bCs/>
          <w:i/>
          <w:iCs/>
          <w:sz w:val="15"/>
          <w:szCs w:val="15"/>
          <w:u w:val="single"/>
          <w:lang w:eastAsia="pl-PL"/>
        </w:rPr>
        <w:t xml:space="preserve">C6 – wypracowanie systemu preferencji dla MSP 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W poszukiwaniu optymalnego wariantu Strategii Rozwoju Gminy Walim,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przyjęto kryterium najlepszego wykorzystania zasobów naturalnych gminy. Uznano, że główne wysiłki należy koncentrować na strategii wyznaczonej przez następującą ścieżkę: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Wizja 1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turystyczna perła – soczysta, czerwona truskawka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Priorytet 1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Pozyskanie źródeł finansowania zewnętrznego (Unia Europejska)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Misja 1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zapewnić zdrowy wypoczynek w Górach Sowich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Cel 1</w:t>
      </w:r>
    </w:p>
    <w:p w:rsidR="00DA4BF4" w:rsidRPr="00DA4BF4" w:rsidRDefault="00DA4BF4" w:rsidP="00DA4B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stworzenie systemu informacyjno doradczego dla promocji i rozwoju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IX. Cele główne - harmonogram i budżet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Po dokonaniu wyboru najlepszej Strategii Rozwoju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Gminy Walim postawiono dla zrealizowania celów głównych zabezpieczyć środki finansowe w budżetach Gminy Walim według następującego harmonogramu: </w:t>
      </w:r>
    </w:p>
    <w:tbl>
      <w:tblPr>
        <w:tblW w:w="95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6"/>
        <w:gridCol w:w="1239"/>
        <w:gridCol w:w="1240"/>
        <w:gridCol w:w="1240"/>
        <w:gridCol w:w="1240"/>
        <w:gridCol w:w="1240"/>
        <w:gridCol w:w="1240"/>
        <w:gridCol w:w="870"/>
      </w:tblGrid>
      <w:tr w:rsidR="00DA4BF4" w:rsidRPr="00DA4BF4" w:rsidTr="00DA4BF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Cel/Rok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2006</w:t>
            </w:r>
          </w:p>
        </w:tc>
      </w:tr>
      <w:tr w:rsidR="00DA4BF4" w:rsidRPr="00DA4BF4" w:rsidTr="00DA4BF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</w:t>
            </w:r>
          </w:p>
        </w:tc>
      </w:tr>
      <w:tr w:rsidR="00DA4BF4" w:rsidRPr="00DA4BF4" w:rsidTr="00DA4BF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16,6</w:t>
            </w:r>
          </w:p>
        </w:tc>
      </w:tr>
      <w:tr w:rsidR="00DA4BF4" w:rsidRPr="00DA4BF4" w:rsidTr="00DA4BF4">
        <w:trPr>
          <w:trHeight w:val="19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2,5</w:t>
            </w:r>
          </w:p>
        </w:tc>
      </w:tr>
      <w:tr w:rsidR="00DA4BF4" w:rsidRPr="00DA4BF4" w:rsidTr="00DA4BF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DA4BF4" w:rsidRPr="00DA4BF4" w:rsidTr="00DA4BF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3,5</w:t>
            </w:r>
          </w:p>
        </w:tc>
      </w:tr>
      <w:tr w:rsidR="00DA4BF4" w:rsidRPr="00DA4BF4" w:rsidTr="00DA4BF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</w:t>
            </w:r>
          </w:p>
        </w:tc>
      </w:tr>
      <w:tr w:rsidR="00DA4BF4" w:rsidRPr="00DA4BF4" w:rsidTr="00DA4BF4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23,0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BF4" w:rsidRPr="00DA4BF4" w:rsidRDefault="00DA4BF4" w:rsidP="00DA4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A4B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24,0</w:t>
            </w:r>
          </w:p>
        </w:tc>
      </w:tr>
    </w:tbl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BF4">
        <w:rPr>
          <w:rFonts w:ascii="Times New Roman" w:eastAsia="Times New Roman" w:hAnsi="Times New Roman" w:cs="Times New Roman"/>
          <w:sz w:val="20"/>
          <w:szCs w:val="20"/>
          <w:lang w:eastAsia="pl-PL"/>
        </w:rPr>
        <w:t>* liczby wyrażają (%) rocznego budżetu Gminy Walim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r w:rsidRPr="00DA4BF4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X. </w:t>
      </w:r>
      <w:r w:rsidRPr="00DA4B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Zakończenie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Verdana" w:eastAsia="Times New Roman" w:hAnsi="Verdana" w:cs="Times New Roman"/>
          <w:sz w:val="15"/>
          <w:szCs w:val="15"/>
          <w:lang w:eastAsia="pl-PL"/>
        </w:rPr>
        <w:t>Proces budowy Strate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gii Rozwoju Gminy Walim był okresem ciekawych i ekscytujących doznań. Uczestnicy tego procesu doświadczyli różnych uczuć związanych z wytyczaniem 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br/>
        <w:t>i konkretyzowaniem kierunku rozwoju gminy.</w:t>
      </w:r>
    </w:p>
    <w:p w:rsidR="00DA4BF4" w:rsidRPr="00DA4BF4" w:rsidRDefault="00DA4BF4" w:rsidP="00DA4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Wszyscy mieli świadomość rangi podejmowanych wyborów i ich dalekosiężnych skutków. Jednak Komitet Sterujący, korzystając z pomocy ekspertów z firmy doradczej NJM Polska </w:t>
      </w:r>
      <w:r w:rsidRPr="00DA4BF4">
        <w:rPr>
          <w:rFonts w:ascii="Times New Roman" w:eastAsia="Times New Roman" w:hAnsi="Times New Roman" w:cs="Times New Roman"/>
          <w:sz w:val="15"/>
          <w:szCs w:val="15"/>
          <w:lang w:eastAsia="pl-PL"/>
        </w:rPr>
        <w:br/>
        <w:t>sp. z o.o., wziął na siebie pełną odpowiedzialność za wskazanie najlepszej drogi rozwoju. Pozwoli to z pewnością na zaangażowanie wszystkich mieszkańców Gminy Walim w trudną realizację zamierzonych celów dla osiągnięcia wspólnie zakreślonej wizji.</w:t>
      </w:r>
    </w:p>
    <w:p w:rsidR="00CD3FDB" w:rsidRDefault="00CD3FDB"/>
    <w:sectPr w:rsidR="00CD3FDB" w:rsidSect="00CD3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93"/>
    <w:multiLevelType w:val="multilevel"/>
    <w:tmpl w:val="AC08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B7262"/>
    <w:multiLevelType w:val="multilevel"/>
    <w:tmpl w:val="C92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E33C1"/>
    <w:multiLevelType w:val="multilevel"/>
    <w:tmpl w:val="7B1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D134D"/>
    <w:multiLevelType w:val="multilevel"/>
    <w:tmpl w:val="449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61288"/>
    <w:multiLevelType w:val="multilevel"/>
    <w:tmpl w:val="44D6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65248"/>
    <w:multiLevelType w:val="multilevel"/>
    <w:tmpl w:val="922E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E6F88"/>
    <w:multiLevelType w:val="multilevel"/>
    <w:tmpl w:val="2BCE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325FA"/>
    <w:multiLevelType w:val="multilevel"/>
    <w:tmpl w:val="43CA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F27FC"/>
    <w:multiLevelType w:val="multilevel"/>
    <w:tmpl w:val="45FC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B3CDB"/>
    <w:multiLevelType w:val="multilevel"/>
    <w:tmpl w:val="B7B6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E6CA8"/>
    <w:multiLevelType w:val="multilevel"/>
    <w:tmpl w:val="648E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77340"/>
    <w:multiLevelType w:val="multilevel"/>
    <w:tmpl w:val="68C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55110"/>
    <w:multiLevelType w:val="multilevel"/>
    <w:tmpl w:val="4F8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83142"/>
    <w:multiLevelType w:val="multilevel"/>
    <w:tmpl w:val="1ED40E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71E073E"/>
    <w:multiLevelType w:val="multilevel"/>
    <w:tmpl w:val="2A5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D41EA"/>
    <w:multiLevelType w:val="multilevel"/>
    <w:tmpl w:val="C782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63A07"/>
    <w:multiLevelType w:val="multilevel"/>
    <w:tmpl w:val="DD64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564FD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2E4745"/>
    <w:multiLevelType w:val="multilevel"/>
    <w:tmpl w:val="E1C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6005A"/>
    <w:multiLevelType w:val="multilevel"/>
    <w:tmpl w:val="5082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F0997"/>
    <w:multiLevelType w:val="multilevel"/>
    <w:tmpl w:val="26A0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E23E9A"/>
    <w:multiLevelType w:val="multilevel"/>
    <w:tmpl w:val="A360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92CA5"/>
    <w:multiLevelType w:val="multilevel"/>
    <w:tmpl w:val="D88A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  <w:lvlOverride w:ilv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0"/>
  </w:num>
  <w:num w:numId="5">
    <w:abstractNumId w:val="4"/>
  </w:num>
  <w:num w:numId="6">
    <w:abstractNumId w:val="21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22"/>
  </w:num>
  <w:num w:numId="12">
    <w:abstractNumId w:val="14"/>
  </w:num>
  <w:num w:numId="13">
    <w:abstractNumId w:val="9"/>
  </w:num>
  <w:num w:numId="14">
    <w:abstractNumId w:val="16"/>
  </w:num>
  <w:num w:numId="15">
    <w:abstractNumId w:val="3"/>
  </w:num>
  <w:num w:numId="16">
    <w:abstractNumId w:val="18"/>
  </w:num>
  <w:num w:numId="17">
    <w:abstractNumId w:val="17"/>
  </w:num>
  <w:num w:numId="18">
    <w:abstractNumId w:val="6"/>
  </w:num>
  <w:num w:numId="19">
    <w:abstractNumId w:val="7"/>
  </w:num>
  <w:num w:numId="20">
    <w:abstractNumId w:val="5"/>
  </w:num>
  <w:num w:numId="21">
    <w:abstractNumId w:val="1"/>
  </w:num>
  <w:num w:numId="22">
    <w:abstractNumId w:val="19"/>
  </w:num>
  <w:num w:numId="23">
    <w:abstractNumId w:val="10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BF4"/>
    <w:rsid w:val="00CD3FDB"/>
    <w:rsid w:val="00D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4BF4"/>
    <w:rPr>
      <w:b/>
      <w:bCs/>
    </w:rPr>
  </w:style>
  <w:style w:type="paragraph" w:styleId="NormalnyWeb">
    <w:name w:val="Normal (Web)"/>
    <w:basedOn w:val="Normalny"/>
    <w:uiPriority w:val="99"/>
    <w:unhideWhenUsed/>
    <w:rsid w:val="00DA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4B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54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84369866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3346</Words>
  <Characters>20081</Characters>
  <Application>Microsoft Office Word</Application>
  <DocSecurity>0</DocSecurity>
  <Lines>167</Lines>
  <Paragraphs>46</Paragraphs>
  <ScaleCrop>false</ScaleCrop>
  <Company/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apastrykiewicz</dc:creator>
  <cp:keywords/>
  <dc:description/>
  <cp:lastModifiedBy>apastrykiewicz</cp:lastModifiedBy>
  <cp:revision>1</cp:revision>
  <dcterms:created xsi:type="dcterms:W3CDTF">2011-01-11T13:12:00Z</dcterms:created>
  <dcterms:modified xsi:type="dcterms:W3CDTF">2011-01-11T13:13:00Z</dcterms:modified>
</cp:coreProperties>
</file>