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B" w:rsidRDefault="002B2ADB" w:rsidP="002B2ADB">
      <w:pPr>
        <w:widowControl w:val="0"/>
        <w:autoSpaceDE w:val="0"/>
        <w:jc w:val="center"/>
        <w:rPr>
          <w:b/>
          <w:bCs/>
          <w:u w:val="single"/>
          <w:lang w:val="pl-PL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b/>
          <w:bCs/>
          <w:u w:val="single"/>
          <w:lang w:val="pl-PL"/>
          <w14:shadow w14:blurRad="50749" w14:dist="37630" w14:dir="2700000" w14:sx="100000" w14:sy="100000" w14:kx="0" w14:ky="0" w14:algn="b">
            <w14:srgbClr w14:val="000000"/>
          </w14:shadow>
        </w:rPr>
        <w:t>Program „Erasmus dla młodych przedsiębiorców” („Erasmus for Young Entrepreneurs”)</w:t>
      </w:r>
    </w:p>
    <w:p w:rsidR="002B2ADB" w:rsidRDefault="002B2ADB" w:rsidP="002B2ADB">
      <w:pPr>
        <w:widowControl w:val="0"/>
        <w:autoSpaceDE w:val="0"/>
        <w:rPr>
          <w:b/>
          <w:bCs/>
          <w:lang w:val="pl-PL"/>
        </w:rPr>
      </w:pPr>
    </w:p>
    <w:p w:rsidR="002B2ADB" w:rsidRDefault="002B2ADB" w:rsidP="002B2ADB">
      <w:pPr>
        <w:rPr>
          <w:lang w:val="pl-PL"/>
        </w:rPr>
      </w:pPr>
      <w:r>
        <w:rPr>
          <w:lang w:val="pl-PL"/>
        </w:rPr>
        <w:t>Program „Erasmus dla młodych przedsiębiorców” przeznaczony jest  dla młodych ludzi, którzy chcą założyć własny biznes, lub już go założyli w ciągu ostatnich  trzech lat. Dzięki udziałowi w tym programie odbędą kilkumiesięczny staż (1-6 miesięcy) udoświadczonego przedsiębiorcy, prowadzącego małe lub średnie przedsiębiorstwo w jednym z 27 krajów UE. Od swego biznesowego mentora stażyści będą mogli sięwiele nauczyć, a taki pobyt ułatwi im dostęp do zagranicznych rynków. Komisja Europejska sfinansuje koszty stażu. W zależności od kraju pobytu na stażu młody przedsiębiorca otrzyma miesięcznie 560-1100 euro.</w:t>
      </w:r>
    </w:p>
    <w:p w:rsidR="002B2ADB" w:rsidRDefault="002B2ADB" w:rsidP="002B2ADB">
      <w:pPr>
        <w:widowControl w:val="0"/>
        <w:autoSpaceDE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Cel</w:t>
      </w:r>
    </w:p>
    <w:p w:rsidR="002B2ADB" w:rsidRPr="00CE303B" w:rsidRDefault="002B2ADB" w:rsidP="002B2ADB">
      <w:pPr>
        <w:widowControl w:val="0"/>
        <w:autoSpaceDE w:val="0"/>
        <w:jc w:val="both"/>
        <w:rPr>
          <w:lang w:val="pl-PL"/>
        </w:rPr>
      </w:pPr>
      <w:r>
        <w:rPr>
          <w:bCs/>
          <w:lang w:val="pl-PL"/>
        </w:rPr>
        <w:t>Głównym celem Programu jest w</w:t>
      </w:r>
      <w:r>
        <w:rPr>
          <w:lang w:val="pl-PL"/>
        </w:rPr>
        <w:t>zmocnienie przedsiębiorczości, internacjonalizację i konkurencyjność europejskich M</w:t>
      </w:r>
      <w:r>
        <w:rPr>
          <w:rFonts w:cs="Calibri"/>
          <w:lang w:val="pl-PL"/>
        </w:rPr>
        <w:t xml:space="preserve">ŚP </w:t>
      </w:r>
      <w:r>
        <w:rPr>
          <w:lang w:val="pl-PL"/>
        </w:rPr>
        <w:t>poprzez wzbogacenie doświadczenia młodych przedsiębiorców, naukę i nawiązywanie kontaktów.</w:t>
      </w:r>
    </w:p>
    <w:p w:rsidR="002B2ADB" w:rsidRDefault="002B2ADB" w:rsidP="002B2ADB">
      <w:pPr>
        <w:rPr>
          <w:b/>
          <w:bCs/>
          <w:lang w:val="pl-PL"/>
        </w:rPr>
      </w:pPr>
      <w:r>
        <w:rPr>
          <w:b/>
          <w:bCs/>
          <w:lang w:val="pl-PL"/>
        </w:rPr>
        <w:t>Finansowanie</w:t>
      </w:r>
    </w:p>
    <w:p w:rsidR="002B2ADB" w:rsidRDefault="002B2ADB" w:rsidP="002B2ADB">
      <w:pPr>
        <w:rPr>
          <w:lang w:val="pl-PL"/>
        </w:rPr>
      </w:pPr>
      <w:r>
        <w:rPr>
          <w:lang w:val="pl-PL"/>
        </w:rPr>
        <w:t>W zależności od kraju pobytu na stażu młody przedsiębiorca otrzyma miesięcznie 560-1100 euro.</w:t>
      </w:r>
    </w:p>
    <w:p w:rsidR="002B2ADB" w:rsidRDefault="002B2ADB" w:rsidP="002B2ADB">
      <w:pPr>
        <w:widowControl w:val="0"/>
        <w:autoSpaceDE w:val="0"/>
        <w:rPr>
          <w:b/>
          <w:bCs/>
          <w:lang w:val="pl-PL"/>
        </w:rPr>
      </w:pPr>
      <w:r>
        <w:rPr>
          <w:b/>
          <w:bCs/>
          <w:lang w:val="pl-PL"/>
        </w:rPr>
        <w:t>Wnioskodawcy</w:t>
      </w:r>
    </w:p>
    <w:p w:rsidR="002B2ADB" w:rsidRDefault="002B2ADB" w:rsidP="002B2ADB">
      <w:pPr>
        <w:widowControl w:val="0"/>
        <w:autoSpaceDE w:val="0"/>
        <w:rPr>
          <w:lang w:val="pl-PL"/>
        </w:rPr>
      </w:pPr>
      <w:r>
        <w:rPr>
          <w:lang w:val="pl-PL"/>
        </w:rPr>
        <w:t xml:space="preserve">Przedsiębiorcy z UE, którzy chcą założyć własny biznes, lub już go założyli w ciągu ostatnich  trzech lat lub doświadczonych przedsiębiorców, prowadzący małe i średnie firmy i którzy są gotowi do przyjęcia stażystów. </w:t>
      </w:r>
    </w:p>
    <w:p w:rsidR="002B2ADB" w:rsidRDefault="002B2ADB" w:rsidP="002B2ADB">
      <w:pPr>
        <w:widowControl w:val="0"/>
        <w:autoSpaceDE w:val="0"/>
        <w:rPr>
          <w:b/>
          <w:lang w:val="pl-PL"/>
        </w:rPr>
      </w:pPr>
      <w:r>
        <w:rPr>
          <w:b/>
          <w:lang w:val="pl-PL"/>
        </w:rPr>
        <w:t>Jak wziąć udział w programie?</w:t>
      </w:r>
    </w:p>
    <w:p w:rsidR="002B2ADB" w:rsidRPr="00CE303B" w:rsidRDefault="002B2ADB" w:rsidP="002B2ADB">
      <w:pPr>
        <w:widowControl w:val="0"/>
        <w:autoSpaceDE w:val="0"/>
        <w:rPr>
          <w:lang w:val="pl-PL"/>
        </w:rPr>
      </w:pPr>
      <w:r>
        <w:rPr>
          <w:lang w:val="pl-PL"/>
        </w:rPr>
        <w:t xml:space="preserve">Poprzez stronę </w:t>
      </w:r>
      <w:hyperlink r:id="rId5" w:history="1">
        <w:r>
          <w:rPr>
            <w:rStyle w:val="Hyperlink"/>
            <w:lang w:val="pl-PL"/>
          </w:rPr>
          <w:t>http://www.erasmus-entrepreneurs.eu/index.php</w:t>
        </w:r>
      </w:hyperlink>
      <w:r>
        <w:rPr>
          <w:lang w:val="pl-PL"/>
        </w:rPr>
        <w:t>,  należy wypełnić  formularz aplikacyjny. Trafi on do InQbatora Poznańskiego Parku Naukowo-Technologicznego Fundacji UAM, który jest instytucją pośredniczącą w kontakcie między początkującymi przedsiębiorcami, chętnymi do udziału w projekcie, a doświadczonymi firmami. Kandydaci na stażystów, którzy pomyślnie przejdą proces rekrutacji, podpiszą umowę regulującą warunki wyjazdu.</w:t>
      </w:r>
    </w:p>
    <w:p w:rsidR="002B2ADB" w:rsidRPr="00CE303B" w:rsidRDefault="002B2ADB" w:rsidP="002B2ADB">
      <w:pPr>
        <w:spacing w:after="0" w:line="240" w:lineRule="auto"/>
        <w:rPr>
          <w:lang w:val="pl-PL"/>
        </w:rPr>
      </w:pPr>
      <w:r>
        <w:rPr>
          <w:rFonts w:eastAsia="Times New Roman" w:cs="Calibri"/>
          <w:b/>
          <w:lang w:val="pl-PL"/>
        </w:rPr>
        <w:t>Termin składania wniosków</w:t>
      </w:r>
      <w:r>
        <w:rPr>
          <w:rFonts w:eastAsia="Times New Roman" w:cs="Calibri"/>
          <w:lang w:val="pl-PL"/>
        </w:rPr>
        <w:t xml:space="preserve"> 31/05/2012</w:t>
      </w:r>
    </w:p>
    <w:p w:rsidR="002B2ADB" w:rsidRDefault="002B2ADB" w:rsidP="002B2ADB">
      <w:pPr>
        <w:spacing w:after="0" w:line="240" w:lineRule="auto"/>
        <w:rPr>
          <w:rFonts w:eastAsia="Times New Roman" w:cs="Calibri"/>
          <w:lang w:val="pl-PL"/>
        </w:rPr>
      </w:pPr>
      <w:r>
        <w:rPr>
          <w:rFonts w:eastAsia="Times New Roman" w:cs="Calibri"/>
          <w:lang w:val="pl-PL"/>
        </w:rPr>
        <w:t>Nr referencyjny: 30-G-ENT-CIP-12-E-N01C051</w:t>
      </w:r>
    </w:p>
    <w:p w:rsidR="002B2ADB" w:rsidRDefault="002B2ADB" w:rsidP="002B2ADB">
      <w:pPr>
        <w:spacing w:after="0" w:line="240" w:lineRule="auto"/>
        <w:rPr>
          <w:rFonts w:eastAsia="Times New Roman" w:cs="Calibri"/>
          <w:lang w:val="pl-PL"/>
        </w:rPr>
      </w:pPr>
    </w:p>
    <w:p w:rsidR="002B2ADB" w:rsidRDefault="002B2ADB" w:rsidP="002B2ADB">
      <w:pPr>
        <w:spacing w:after="0" w:line="240" w:lineRule="auto"/>
        <w:rPr>
          <w:rFonts w:eastAsia="Times New Roman" w:cs="Calibri"/>
          <w:lang w:val="pl-PL"/>
        </w:rPr>
      </w:pPr>
    </w:p>
    <w:p w:rsidR="002B2ADB" w:rsidRPr="00CE303B" w:rsidRDefault="002B2ADB" w:rsidP="002B2ADB">
      <w:pPr>
        <w:widowControl w:val="0"/>
        <w:autoSpaceDE w:val="0"/>
        <w:rPr>
          <w:lang w:val="pl-PL"/>
        </w:rPr>
      </w:pPr>
      <w:r>
        <w:rPr>
          <w:b/>
          <w:bCs/>
          <w:lang w:val="pl-PL"/>
        </w:rPr>
        <w:t>Strona www</w:t>
      </w:r>
    </w:p>
    <w:p w:rsidR="002B2ADB" w:rsidRPr="00CE303B" w:rsidRDefault="002B2ADB" w:rsidP="002B2ADB">
      <w:pPr>
        <w:rPr>
          <w:lang w:val="pl-PL"/>
        </w:rPr>
      </w:pPr>
      <w:r>
        <w:rPr>
          <w:bCs/>
          <w:lang w:val="pl-PL"/>
        </w:rPr>
        <w:t>Szczegółowe informacje znajdują się na stronach:</w:t>
      </w:r>
    </w:p>
    <w:p w:rsidR="002B2ADB" w:rsidRPr="00CE303B" w:rsidRDefault="002B2ADB" w:rsidP="002B2ADB">
      <w:pPr>
        <w:rPr>
          <w:lang w:val="pl-PL"/>
        </w:rPr>
      </w:pPr>
      <w:hyperlink r:id="rId6" w:history="1">
        <w:r>
          <w:rPr>
            <w:rStyle w:val="Hyperlink"/>
            <w:bCs/>
            <w:lang w:val="pl-PL"/>
          </w:rPr>
          <w:t>www.erasmus-entrepreneurs.eu</w:t>
        </w:r>
      </w:hyperlink>
    </w:p>
    <w:p w:rsidR="002B2ADB" w:rsidRPr="00CE303B" w:rsidRDefault="002B2ADB" w:rsidP="002B2ADB">
      <w:pPr>
        <w:rPr>
          <w:lang w:val="pl-PL"/>
        </w:rPr>
      </w:pPr>
      <w:hyperlink r:id="rId7" w:history="1">
        <w:r>
          <w:rPr>
            <w:rStyle w:val="Hyperlink"/>
            <w:lang w:val="pl-PL"/>
          </w:rPr>
          <w:t>http://ec.europa.eu/enterprise/contracts-grants/calls-for-proposals/</w:t>
        </w:r>
      </w:hyperlink>
    </w:p>
    <w:p w:rsidR="002B2ADB" w:rsidRPr="00CE303B" w:rsidRDefault="002B2ADB" w:rsidP="002B2ADB">
      <w:pPr>
        <w:rPr>
          <w:lang w:val="pl-PL"/>
        </w:rPr>
      </w:pPr>
      <w:hyperlink r:id="rId8" w:history="1">
        <w:r>
          <w:rPr>
            <w:rStyle w:val="Hyperlink"/>
            <w:lang w:val="pl-PL"/>
          </w:rPr>
          <w:t>http://ec.europa.eu/enterprise/newsroom/cf/itemdetail.cfm?item_id=5774&amp;lang=en</w:t>
        </w:r>
      </w:hyperlink>
    </w:p>
    <w:p w:rsidR="002B2ADB" w:rsidRPr="00CE303B" w:rsidRDefault="002B2ADB" w:rsidP="002B2ADB">
      <w:pPr>
        <w:rPr>
          <w:lang w:val="fr-BE"/>
        </w:rPr>
      </w:pPr>
      <w:r>
        <w:rPr>
          <w:lang w:val="fr-BE"/>
        </w:rPr>
        <w:t xml:space="preserve">E- mail: </w:t>
      </w:r>
      <w:hyperlink r:id="rId9" w:history="1">
        <w:r>
          <w:rPr>
            <w:rStyle w:val="Hyperlink"/>
            <w:lang w:val="fr-BE"/>
          </w:rPr>
          <w:t>entr-erasmus-call@ec.europa.eu</w:t>
        </w:r>
      </w:hyperlink>
    </w:p>
    <w:p w:rsidR="002B2ADB" w:rsidRDefault="002B2ADB" w:rsidP="002B2ADB">
      <w:pPr>
        <w:rPr>
          <w:b/>
          <w:lang w:val="fr-BE"/>
        </w:rPr>
      </w:pPr>
    </w:p>
    <w:p w:rsidR="002B2ADB" w:rsidRDefault="002B2ADB" w:rsidP="002B2ADB">
      <w:pPr>
        <w:rPr>
          <w:b/>
          <w:lang w:val="pl-PL"/>
        </w:rPr>
      </w:pPr>
      <w:r>
        <w:rPr>
          <w:b/>
          <w:lang w:val="pl-PL"/>
        </w:rPr>
        <w:t>Krajowy Punkt Kontaktowy</w:t>
      </w:r>
    </w:p>
    <w:p w:rsidR="002B2ADB" w:rsidRPr="00CE303B" w:rsidRDefault="002B2ADB" w:rsidP="002B2ADB">
      <w:pPr>
        <w:rPr>
          <w:lang w:val="pl-PL"/>
        </w:rPr>
      </w:pPr>
      <w:r>
        <w:rPr>
          <w:rStyle w:val="Strong"/>
          <w:lang w:val="pl-PL"/>
        </w:rPr>
        <w:t>Fundacja Uniwersytetu im. Adama Mickiewicza w Poznaniu</w:t>
      </w:r>
      <w:r>
        <w:rPr>
          <w:lang w:val="pl-PL"/>
        </w:rPr>
        <w:br/>
        <w:t>ul. Rubiez 46</w:t>
      </w:r>
      <w:r>
        <w:rPr>
          <w:lang w:val="pl-PL"/>
        </w:rPr>
        <w:br/>
        <w:t>61-612 POZNAN</w:t>
      </w:r>
      <w:r>
        <w:rPr>
          <w:lang w:val="pl-PL"/>
        </w:rPr>
        <w:br/>
      </w:r>
      <w:r>
        <w:rPr>
          <w:rStyle w:val="Strong"/>
          <w:lang w:val="pl-PL"/>
        </w:rPr>
        <w:t>Wojciech Przygocki</w:t>
      </w:r>
      <w:r>
        <w:rPr>
          <w:lang w:val="pl-PL"/>
        </w:rPr>
        <w:br/>
        <w:t>Tel.+48 61.62.26.969</w:t>
      </w:r>
      <w:r>
        <w:rPr>
          <w:lang w:val="pl-PL"/>
        </w:rPr>
        <w:br/>
      </w:r>
      <w:hyperlink r:id="rId10" w:history="1">
        <w:r>
          <w:rPr>
            <w:rStyle w:val="Hyperlink"/>
            <w:lang w:val="pl-PL"/>
          </w:rPr>
          <w:t>wojciech.przygocki@ppnt.poznan.pl</w:t>
        </w:r>
      </w:hyperlink>
    </w:p>
    <w:p w:rsidR="002B2ADB" w:rsidRPr="00CE303B" w:rsidRDefault="002B2ADB" w:rsidP="002B2ADB">
      <w:pPr>
        <w:rPr>
          <w:lang w:val="pl-PL"/>
        </w:rPr>
      </w:pPr>
      <w:r>
        <w:rPr>
          <w:rStyle w:val="Strong"/>
          <w:lang w:val="pl-PL"/>
        </w:rPr>
        <w:t xml:space="preserve">Stowarzyszenie Ekologiczno-Kulturalne </w:t>
      </w:r>
      <w:r>
        <w:rPr>
          <w:lang w:val="pl-PL"/>
        </w:rPr>
        <w:br/>
        <w:t>Grzybów 1/2</w:t>
      </w:r>
      <w:r>
        <w:rPr>
          <w:lang w:val="pl-PL"/>
        </w:rPr>
        <w:br/>
        <w:t>09-533 SLUBICE</w:t>
      </w:r>
      <w:r>
        <w:rPr>
          <w:lang w:val="pl-PL"/>
        </w:rPr>
        <w:br/>
      </w:r>
      <w:r>
        <w:rPr>
          <w:rStyle w:val="Strong"/>
          <w:lang w:val="pl-PL"/>
        </w:rPr>
        <w:t>Ewa Smuk Stratenwerth</w:t>
      </w:r>
      <w:r>
        <w:rPr>
          <w:lang w:val="pl-PL"/>
        </w:rPr>
        <w:br/>
        <w:t>Tel.+48 242778963</w:t>
      </w:r>
      <w:r>
        <w:rPr>
          <w:lang w:val="pl-PL"/>
        </w:rPr>
        <w:br/>
      </w:r>
      <w:hyperlink r:id="rId11" w:history="1">
        <w:r>
          <w:rPr>
            <w:rStyle w:val="Hyperlink"/>
            <w:lang w:val="pl-PL"/>
          </w:rPr>
          <w:t>ewapeter@poczta.onet.pl</w:t>
        </w:r>
      </w:hyperlink>
    </w:p>
    <w:p w:rsidR="00D36E61" w:rsidRPr="002B2ADB" w:rsidRDefault="00D36E61">
      <w:pPr>
        <w:rPr>
          <w:lang w:val="pl-PL"/>
        </w:rPr>
      </w:pPr>
      <w:bookmarkStart w:id="0" w:name="_GoBack"/>
      <w:bookmarkEnd w:id="0"/>
    </w:p>
    <w:sectPr w:rsidR="00D36E61" w:rsidRPr="002B2ADB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DB"/>
    <w:rsid w:val="002B2ADB"/>
    <w:rsid w:val="00D3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2AD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ADB"/>
    <w:rPr>
      <w:color w:val="0000FF"/>
      <w:u w:val="single"/>
    </w:rPr>
  </w:style>
  <w:style w:type="character" w:styleId="Strong">
    <w:name w:val="Strong"/>
    <w:basedOn w:val="DefaultParagraphFont"/>
    <w:rsid w:val="002B2A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2AD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ADB"/>
    <w:rPr>
      <w:color w:val="0000FF"/>
      <w:u w:val="single"/>
    </w:rPr>
  </w:style>
  <w:style w:type="character" w:styleId="Strong">
    <w:name w:val="Strong"/>
    <w:basedOn w:val="DefaultParagraphFont"/>
    <w:rsid w:val="002B2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terprise/newsroom/cf/itemdetail.cfm?item_id=5774&amp;lang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nterprise/contracts-grants/calls-for-proposal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asmus-entrepreneurs.eu" TargetMode="External"/><Relationship Id="rId11" Type="http://schemas.openxmlformats.org/officeDocument/2006/relationships/hyperlink" Target="mailto:ewapeter@poczta.onet.pl" TargetMode="External"/><Relationship Id="rId5" Type="http://schemas.openxmlformats.org/officeDocument/2006/relationships/hyperlink" Target="http://www.erasmus-entrepreneurs.eu/index.php" TargetMode="External"/><Relationship Id="rId10" Type="http://schemas.openxmlformats.org/officeDocument/2006/relationships/hyperlink" Target="mailto:wojciech.przygocki@ppnt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r-erasmus-call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patrioci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2012-03-08T10:08:00Z</dcterms:created>
  <dcterms:modified xsi:type="dcterms:W3CDTF">2012-03-08T10:09:00Z</dcterms:modified>
</cp:coreProperties>
</file>