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13F" w:rsidRPr="00C07446" w:rsidRDefault="00A70B8B">
      <w:pPr>
        <w:keepNext/>
        <w:spacing w:after="0" w:line="240" w:lineRule="auto"/>
        <w:jc w:val="both"/>
        <w:rPr>
          <w:rFonts w:ascii="Calibri" w:eastAsia="Calibri" w:hAnsi="Calibri" w:cs="Calibri"/>
          <w:b/>
          <w:sz w:val="32"/>
          <w:lang w:val="en-US"/>
        </w:rPr>
      </w:pPr>
      <w:bookmarkStart w:id="0" w:name="_GoBack"/>
      <w:bookmarkEnd w:id="0"/>
      <w:r w:rsidRPr="00C07446">
        <w:rPr>
          <w:rFonts w:ascii="Calibri" w:eastAsia="Calibri" w:hAnsi="Calibri" w:cs="Calibri"/>
          <w:b/>
          <w:sz w:val="32"/>
          <w:lang w:val="en-US"/>
        </w:rPr>
        <w:t>Partner Search from West Sweden</w:t>
      </w:r>
      <w:r w:rsidR="00C07446">
        <w:rPr>
          <w:rFonts w:ascii="Calibri" w:eastAsia="Calibri" w:hAnsi="Calibri" w:cs="Calibri"/>
          <w:b/>
          <w:sz w:val="32"/>
          <w:lang w:val="en-US"/>
        </w:rPr>
        <w:t xml:space="preserve">                            </w:t>
      </w:r>
      <w:r w:rsidR="00C07446">
        <w:object w:dxaOrig="2419" w:dyaOrig="1814">
          <v:rect id="rectole0000000000" o:spid="_x0000_i1025" style="width:120.75pt;height:90.75pt" o:ole="" o:preferrelative="t" stroked="f">
            <v:imagedata r:id="rId5" o:title=""/>
          </v:rect>
          <o:OLEObject Type="Embed" ProgID="StaticMetafile" ShapeID="rectole0000000000" DrawAspect="Content" ObjectID="_1414239952" r:id="rId6"/>
        </w:object>
      </w:r>
    </w:p>
    <w:p w:rsidR="00F4613F" w:rsidRPr="00C07446" w:rsidRDefault="00F4613F">
      <w:pPr>
        <w:spacing w:after="0" w:line="240" w:lineRule="auto"/>
        <w:jc w:val="both"/>
        <w:rPr>
          <w:rFonts w:ascii="Calibri" w:eastAsia="Calibri" w:hAnsi="Calibri" w:cs="Calibri"/>
          <w:lang w:val="en-US"/>
        </w:rPr>
      </w:pPr>
    </w:p>
    <w:tbl>
      <w:tblPr>
        <w:tblW w:w="0" w:type="auto"/>
        <w:tblInd w:w="98" w:type="dxa"/>
        <w:tblCellMar>
          <w:left w:w="10" w:type="dxa"/>
          <w:right w:w="10" w:type="dxa"/>
        </w:tblCellMar>
        <w:tblLook w:val="0000"/>
      </w:tblPr>
      <w:tblGrid>
        <w:gridCol w:w="1548"/>
        <w:gridCol w:w="7308"/>
      </w:tblGrid>
      <w:tr w:rsidR="00F4613F" w:rsidRPr="007C7A57">
        <w:trPr>
          <w:trHeight w:val="1"/>
        </w:trPr>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613F" w:rsidRDefault="00A70B8B" w:rsidP="007C7A57">
            <w:pPr>
              <w:spacing w:after="0" w:line="240" w:lineRule="auto"/>
              <w:jc w:val="both"/>
              <w:rPr>
                <w:rFonts w:ascii="Calibri" w:eastAsia="Calibri" w:hAnsi="Calibri" w:cs="Calibri"/>
              </w:rPr>
            </w:pPr>
            <w:r>
              <w:rPr>
                <w:rFonts w:ascii="Calibri" w:eastAsia="Calibri" w:hAnsi="Calibri" w:cs="Calibri"/>
                <w:b/>
              </w:rPr>
              <w:t>Programme:</w:t>
            </w:r>
          </w:p>
        </w:tc>
        <w:tc>
          <w:tcPr>
            <w:tcW w:w="73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613F" w:rsidRPr="00C07446" w:rsidRDefault="00A70B8B" w:rsidP="007C7A57">
            <w:pPr>
              <w:spacing w:after="0" w:line="240" w:lineRule="auto"/>
              <w:jc w:val="both"/>
              <w:rPr>
                <w:rFonts w:ascii="Calibri" w:eastAsia="Calibri" w:hAnsi="Calibri" w:cs="Calibri"/>
                <w:lang w:val="en-US"/>
              </w:rPr>
            </w:pPr>
            <w:r w:rsidRPr="00C07446">
              <w:rPr>
                <w:rFonts w:ascii="Calibri" w:eastAsia="Calibri" w:hAnsi="Calibri" w:cs="Calibri"/>
                <w:lang w:val="en-US"/>
              </w:rPr>
              <w:t xml:space="preserve">Lifelong Learning Programme, Leonardo </w:t>
            </w:r>
            <w:proofErr w:type="spellStart"/>
            <w:r w:rsidRPr="00C07446">
              <w:rPr>
                <w:rFonts w:ascii="Calibri" w:eastAsia="Calibri" w:hAnsi="Calibri" w:cs="Calibri"/>
                <w:lang w:val="en-US"/>
              </w:rPr>
              <w:t>da</w:t>
            </w:r>
            <w:proofErr w:type="spellEnd"/>
            <w:r w:rsidRPr="00C07446">
              <w:rPr>
                <w:rFonts w:ascii="Calibri" w:eastAsia="Calibri" w:hAnsi="Calibri" w:cs="Calibri"/>
                <w:lang w:val="en-US"/>
              </w:rPr>
              <w:t xml:space="preserve"> Vinci - Partnership</w:t>
            </w:r>
          </w:p>
          <w:p w:rsidR="00F4613F" w:rsidRPr="00C07446" w:rsidRDefault="00F4613F" w:rsidP="007C7A57">
            <w:pPr>
              <w:spacing w:after="0" w:line="240" w:lineRule="auto"/>
              <w:jc w:val="both"/>
              <w:rPr>
                <w:rFonts w:ascii="Calibri" w:eastAsia="Calibri" w:hAnsi="Calibri" w:cs="Calibri"/>
                <w:sz w:val="24"/>
                <w:lang w:val="en-US"/>
              </w:rPr>
            </w:pPr>
          </w:p>
          <w:p w:rsidR="00F4613F" w:rsidRDefault="00A70B8B" w:rsidP="007C7A57">
            <w:pPr>
              <w:spacing w:after="0" w:line="240" w:lineRule="auto"/>
              <w:jc w:val="both"/>
              <w:rPr>
                <w:rFonts w:ascii="Calibri" w:eastAsia="Calibri" w:hAnsi="Calibri" w:cs="Calibri"/>
                <w:sz w:val="24"/>
              </w:rPr>
            </w:pPr>
            <w:r>
              <w:object w:dxaOrig="3444" w:dyaOrig="1349">
                <v:rect id="rectole0000000001" o:spid="_x0000_i1026" style="width:172.5pt;height:67.5pt" o:ole="" o:preferrelative="t" stroked="f">
                  <v:imagedata r:id="rId7" o:title=""/>
                </v:rect>
                <o:OLEObject Type="Embed" ProgID="StaticMetafile" ShapeID="rectole0000000001" DrawAspect="Content" ObjectID="_1414239953" r:id="rId8"/>
              </w:object>
            </w:r>
          </w:p>
          <w:p w:rsidR="00F4613F" w:rsidRDefault="00F4613F" w:rsidP="007C7A57">
            <w:pPr>
              <w:spacing w:after="0" w:line="240" w:lineRule="auto"/>
              <w:jc w:val="both"/>
              <w:rPr>
                <w:rFonts w:ascii="Calibri" w:eastAsia="Calibri" w:hAnsi="Calibri" w:cs="Calibri"/>
                <w:sz w:val="24"/>
              </w:rPr>
            </w:pPr>
          </w:p>
          <w:p w:rsidR="00F4613F" w:rsidRPr="00C07446" w:rsidRDefault="00A70B8B" w:rsidP="007C7A57">
            <w:pPr>
              <w:spacing w:after="0" w:line="240" w:lineRule="auto"/>
              <w:jc w:val="both"/>
              <w:rPr>
                <w:rFonts w:ascii="Calibri" w:eastAsia="Calibri" w:hAnsi="Calibri" w:cs="Calibri"/>
                <w:sz w:val="24"/>
                <w:lang w:val="en-US"/>
              </w:rPr>
            </w:pPr>
            <w:r w:rsidRPr="00C07446">
              <w:rPr>
                <w:rFonts w:ascii="Calibri" w:eastAsia="Calibri" w:hAnsi="Calibri" w:cs="Calibri"/>
                <w:lang w:val="en-US"/>
              </w:rPr>
              <w:t>More information:</w:t>
            </w:r>
          </w:p>
          <w:p w:rsidR="00F4613F" w:rsidRPr="00C07446" w:rsidRDefault="000C3A28" w:rsidP="007C7A57">
            <w:pPr>
              <w:spacing w:after="0" w:line="240" w:lineRule="auto"/>
              <w:jc w:val="both"/>
              <w:rPr>
                <w:rFonts w:ascii="Calibri" w:eastAsia="Calibri" w:hAnsi="Calibri" w:cs="Calibri"/>
                <w:sz w:val="24"/>
                <w:lang w:val="en-US"/>
              </w:rPr>
            </w:pPr>
            <w:hyperlink r:id="rId9">
              <w:r w:rsidR="00A70B8B" w:rsidRPr="00C07446">
                <w:rPr>
                  <w:rFonts w:ascii="Calibri" w:eastAsia="Calibri" w:hAnsi="Calibri" w:cs="Calibri"/>
                  <w:color w:val="0000FF"/>
                  <w:u w:val="single"/>
                  <w:lang w:val="en-US"/>
                </w:rPr>
                <w:t>http://ec.europa.eu/education/lifelong-learning-programme/ldv_en.htm</w:t>
              </w:r>
            </w:hyperlink>
            <w:r w:rsidR="00A70B8B" w:rsidRPr="00C07446">
              <w:rPr>
                <w:rFonts w:ascii="Calibri" w:eastAsia="Calibri" w:hAnsi="Calibri" w:cs="Calibri"/>
                <w:lang w:val="en-US"/>
              </w:rPr>
              <w:t xml:space="preserve"> </w:t>
            </w:r>
          </w:p>
          <w:p w:rsidR="00F4613F" w:rsidRPr="00C07446" w:rsidRDefault="00F4613F" w:rsidP="007C7A57">
            <w:pPr>
              <w:spacing w:after="0" w:line="240" w:lineRule="auto"/>
              <w:jc w:val="both"/>
              <w:rPr>
                <w:rFonts w:ascii="Calibri" w:eastAsia="Calibri" w:hAnsi="Calibri" w:cs="Calibri"/>
                <w:lang w:val="en-US"/>
              </w:rPr>
            </w:pPr>
          </w:p>
        </w:tc>
      </w:tr>
      <w:tr w:rsidR="00F4613F" w:rsidRPr="007C7A57">
        <w:trPr>
          <w:trHeight w:val="1"/>
        </w:trPr>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613F" w:rsidRDefault="00A70B8B" w:rsidP="007C7A57">
            <w:pPr>
              <w:spacing w:after="0" w:line="240" w:lineRule="auto"/>
              <w:jc w:val="both"/>
              <w:rPr>
                <w:rFonts w:ascii="Calibri" w:eastAsia="Calibri" w:hAnsi="Calibri" w:cs="Calibri"/>
              </w:rPr>
            </w:pPr>
            <w:r>
              <w:rPr>
                <w:rFonts w:ascii="Calibri" w:eastAsia="Calibri" w:hAnsi="Calibri" w:cs="Calibri"/>
                <w:b/>
              </w:rPr>
              <w:t>Deadline:</w:t>
            </w:r>
          </w:p>
        </w:tc>
        <w:tc>
          <w:tcPr>
            <w:tcW w:w="73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613F" w:rsidRPr="00C07446" w:rsidRDefault="00A70B8B" w:rsidP="007C7A57">
            <w:pPr>
              <w:spacing w:after="0" w:line="240" w:lineRule="auto"/>
              <w:jc w:val="both"/>
              <w:rPr>
                <w:rFonts w:ascii="Calibri" w:eastAsia="Calibri" w:hAnsi="Calibri" w:cs="Calibri"/>
                <w:sz w:val="24"/>
                <w:lang w:val="en-US"/>
              </w:rPr>
            </w:pPr>
            <w:r w:rsidRPr="00C07446">
              <w:rPr>
                <w:rFonts w:ascii="Calibri" w:eastAsia="Calibri" w:hAnsi="Calibri" w:cs="Calibri"/>
                <w:lang w:val="en-US"/>
              </w:rPr>
              <w:t>Deadline for Leonardo da Vinci – Partnership: 21</w:t>
            </w:r>
            <w:r w:rsidRPr="00C07446">
              <w:rPr>
                <w:rFonts w:ascii="Calibri" w:eastAsia="Calibri" w:hAnsi="Calibri" w:cs="Calibri"/>
                <w:vertAlign w:val="superscript"/>
                <w:lang w:val="en-US"/>
              </w:rPr>
              <w:t>st</w:t>
            </w:r>
            <w:r w:rsidRPr="00C07446">
              <w:rPr>
                <w:rFonts w:ascii="Calibri" w:eastAsia="Calibri" w:hAnsi="Calibri" w:cs="Calibri"/>
                <w:lang w:val="en-US"/>
              </w:rPr>
              <w:t xml:space="preserve"> February 2013</w:t>
            </w:r>
          </w:p>
          <w:p w:rsidR="00F4613F" w:rsidRPr="00C07446" w:rsidRDefault="00F4613F" w:rsidP="007C7A57">
            <w:pPr>
              <w:spacing w:after="0" w:line="240" w:lineRule="auto"/>
              <w:jc w:val="both"/>
              <w:rPr>
                <w:rFonts w:ascii="Calibri" w:eastAsia="Calibri" w:hAnsi="Calibri" w:cs="Calibri"/>
                <w:lang w:val="en-US"/>
              </w:rPr>
            </w:pPr>
          </w:p>
        </w:tc>
      </w:tr>
      <w:tr w:rsidR="00F4613F">
        <w:trPr>
          <w:trHeight w:val="1"/>
        </w:trPr>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613F" w:rsidRDefault="00A70B8B" w:rsidP="007C7A57">
            <w:pPr>
              <w:spacing w:after="0" w:line="240" w:lineRule="auto"/>
              <w:jc w:val="both"/>
              <w:rPr>
                <w:rFonts w:ascii="Calibri" w:eastAsia="Calibri" w:hAnsi="Calibri" w:cs="Calibri"/>
              </w:rPr>
            </w:pPr>
            <w:r>
              <w:rPr>
                <w:rFonts w:ascii="Calibri" w:eastAsia="Calibri" w:hAnsi="Calibri" w:cs="Calibri"/>
                <w:b/>
              </w:rPr>
              <w:t>Contact person:</w:t>
            </w:r>
          </w:p>
        </w:tc>
        <w:tc>
          <w:tcPr>
            <w:tcW w:w="73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613F" w:rsidRPr="00C07446" w:rsidRDefault="00A70B8B" w:rsidP="007C7A57">
            <w:pPr>
              <w:spacing w:after="0" w:line="240" w:lineRule="auto"/>
              <w:jc w:val="both"/>
              <w:rPr>
                <w:rFonts w:ascii="Calibri" w:eastAsia="Calibri" w:hAnsi="Calibri" w:cs="Calibri"/>
                <w:sz w:val="24"/>
                <w:lang w:val="en-US"/>
              </w:rPr>
            </w:pPr>
            <w:r w:rsidRPr="00C07446">
              <w:rPr>
                <w:rFonts w:ascii="Calibri" w:eastAsia="Calibri" w:hAnsi="Calibri" w:cs="Calibri"/>
                <w:lang w:val="en-US"/>
              </w:rPr>
              <w:t xml:space="preserve">Name: Ann-Karin </w:t>
            </w:r>
            <w:proofErr w:type="spellStart"/>
            <w:r w:rsidRPr="00C07446">
              <w:rPr>
                <w:rFonts w:ascii="Calibri" w:eastAsia="Calibri" w:hAnsi="Calibri" w:cs="Calibri"/>
                <w:lang w:val="en-US"/>
              </w:rPr>
              <w:t>Bohl</w:t>
            </w:r>
            <w:proofErr w:type="spellEnd"/>
          </w:p>
          <w:p w:rsidR="00F4613F" w:rsidRPr="00C07446" w:rsidRDefault="00A70B8B" w:rsidP="007C7A57">
            <w:pPr>
              <w:spacing w:after="0" w:line="240" w:lineRule="auto"/>
              <w:jc w:val="both"/>
              <w:rPr>
                <w:rFonts w:ascii="Calibri" w:eastAsia="Calibri" w:hAnsi="Calibri" w:cs="Calibri"/>
                <w:color w:val="FF0000"/>
                <w:sz w:val="24"/>
                <w:lang w:val="en-US"/>
              </w:rPr>
            </w:pPr>
            <w:r w:rsidRPr="00C07446">
              <w:rPr>
                <w:rFonts w:ascii="Calibri" w:eastAsia="Calibri" w:hAnsi="Calibri" w:cs="Calibri"/>
                <w:lang w:val="en-US"/>
              </w:rPr>
              <w:t xml:space="preserve">Title/profession: Manager of Development </w:t>
            </w:r>
          </w:p>
          <w:p w:rsidR="00F4613F" w:rsidRPr="00C07446" w:rsidRDefault="00A70B8B" w:rsidP="007C7A57">
            <w:pPr>
              <w:spacing w:after="0" w:line="240" w:lineRule="auto"/>
              <w:jc w:val="both"/>
              <w:rPr>
                <w:rFonts w:ascii="Calibri" w:eastAsia="Calibri" w:hAnsi="Calibri" w:cs="Calibri"/>
                <w:sz w:val="24"/>
                <w:lang w:val="en-US"/>
              </w:rPr>
            </w:pPr>
            <w:r w:rsidRPr="00C07446">
              <w:rPr>
                <w:rFonts w:ascii="Calibri" w:eastAsia="Calibri" w:hAnsi="Calibri" w:cs="Calibri"/>
                <w:lang w:val="en-US"/>
              </w:rPr>
              <w:t xml:space="preserve">E-mail: </w:t>
            </w:r>
            <w:r w:rsidRPr="00C07446">
              <w:rPr>
                <w:rFonts w:ascii="Calibri" w:eastAsia="Calibri" w:hAnsi="Calibri" w:cs="Calibri"/>
                <w:color w:val="0000FF"/>
                <w:u w:val="single"/>
                <w:lang w:val="en-US"/>
              </w:rPr>
              <w:t>ann-karin.bohl@karlstad.se</w:t>
            </w:r>
            <w:r w:rsidRPr="00C07446">
              <w:rPr>
                <w:rFonts w:ascii="Calibri" w:eastAsia="Calibri" w:hAnsi="Calibri" w:cs="Calibri"/>
                <w:lang w:val="en-US"/>
              </w:rPr>
              <w:t xml:space="preserve"> </w:t>
            </w:r>
          </w:p>
          <w:p w:rsidR="00F4613F" w:rsidRDefault="00A70B8B" w:rsidP="007C7A57">
            <w:pPr>
              <w:spacing w:after="0" w:line="240" w:lineRule="auto"/>
              <w:jc w:val="both"/>
              <w:rPr>
                <w:rFonts w:ascii="Calibri" w:eastAsia="Calibri" w:hAnsi="Calibri" w:cs="Calibri"/>
                <w:sz w:val="24"/>
              </w:rPr>
            </w:pPr>
            <w:r>
              <w:rPr>
                <w:rFonts w:ascii="Calibri" w:eastAsia="Calibri" w:hAnsi="Calibri" w:cs="Calibri"/>
              </w:rPr>
              <w:t>Telephone: +46 54 540 49 55</w:t>
            </w:r>
          </w:p>
          <w:p w:rsidR="00F4613F" w:rsidRDefault="00A70B8B" w:rsidP="007C7A57">
            <w:pPr>
              <w:spacing w:after="0" w:line="240" w:lineRule="auto"/>
              <w:jc w:val="both"/>
              <w:rPr>
                <w:rFonts w:ascii="Calibri" w:eastAsia="Calibri" w:hAnsi="Calibri" w:cs="Calibri"/>
                <w:sz w:val="24"/>
              </w:rPr>
            </w:pPr>
            <w:proofErr w:type="spellStart"/>
            <w:r>
              <w:rPr>
                <w:rFonts w:ascii="Calibri" w:eastAsia="Calibri" w:hAnsi="Calibri" w:cs="Calibri"/>
              </w:rPr>
              <w:t>Address</w:t>
            </w:r>
            <w:proofErr w:type="spellEnd"/>
            <w:r>
              <w:rPr>
                <w:rFonts w:ascii="Calibri" w:eastAsia="Calibri" w:hAnsi="Calibri" w:cs="Calibri"/>
              </w:rPr>
              <w:t>: Arbetsmarknads- och socialförvaltningen, 651 84 Karlstad, Sweden</w:t>
            </w:r>
          </w:p>
          <w:p w:rsidR="00F4613F" w:rsidRDefault="00A70B8B" w:rsidP="007C7A57">
            <w:pPr>
              <w:spacing w:after="0" w:line="240" w:lineRule="auto"/>
              <w:jc w:val="both"/>
              <w:rPr>
                <w:rFonts w:ascii="Calibri" w:eastAsia="Calibri" w:hAnsi="Calibri" w:cs="Calibri"/>
                <w:sz w:val="24"/>
              </w:rPr>
            </w:pPr>
            <w:proofErr w:type="spellStart"/>
            <w:r>
              <w:rPr>
                <w:rFonts w:ascii="Calibri" w:eastAsia="Calibri" w:hAnsi="Calibri" w:cs="Calibri"/>
              </w:rPr>
              <w:t>Website</w:t>
            </w:r>
            <w:proofErr w:type="spellEnd"/>
            <w:r>
              <w:rPr>
                <w:rFonts w:ascii="Calibri" w:eastAsia="Calibri" w:hAnsi="Calibri" w:cs="Calibri"/>
              </w:rPr>
              <w:t xml:space="preserve">: </w:t>
            </w:r>
            <w:hyperlink r:id="rId10">
              <w:r>
                <w:rPr>
                  <w:rFonts w:ascii="Calibri" w:eastAsia="Calibri" w:hAnsi="Calibri" w:cs="Calibri"/>
                  <w:color w:val="0000FF"/>
                  <w:u w:val="single"/>
                </w:rPr>
                <w:t>www.karlstad.se</w:t>
              </w:r>
            </w:hyperlink>
            <w:r>
              <w:rPr>
                <w:rFonts w:ascii="Calibri" w:eastAsia="Calibri" w:hAnsi="Calibri" w:cs="Calibri"/>
              </w:rPr>
              <w:t xml:space="preserve"> </w:t>
            </w:r>
          </w:p>
          <w:p w:rsidR="00F4613F" w:rsidRDefault="00F4613F" w:rsidP="007C7A57">
            <w:pPr>
              <w:spacing w:after="0" w:line="240" w:lineRule="auto"/>
              <w:jc w:val="both"/>
              <w:rPr>
                <w:rFonts w:ascii="Calibri" w:eastAsia="Calibri" w:hAnsi="Calibri" w:cs="Calibri"/>
              </w:rPr>
            </w:pPr>
          </w:p>
        </w:tc>
      </w:tr>
      <w:tr w:rsidR="00F4613F" w:rsidRPr="007C7A57">
        <w:trPr>
          <w:trHeight w:val="1"/>
        </w:trPr>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613F" w:rsidRDefault="00A70B8B" w:rsidP="007C7A57">
            <w:pPr>
              <w:spacing w:after="0" w:line="240" w:lineRule="auto"/>
              <w:jc w:val="both"/>
              <w:rPr>
                <w:rFonts w:ascii="Calibri" w:eastAsia="Calibri" w:hAnsi="Calibri" w:cs="Calibri"/>
              </w:rPr>
            </w:pPr>
            <w:r>
              <w:rPr>
                <w:rFonts w:ascii="Calibri" w:eastAsia="Calibri" w:hAnsi="Calibri" w:cs="Calibri"/>
                <w:b/>
              </w:rPr>
              <w:t>Organisation</w:t>
            </w:r>
          </w:p>
        </w:tc>
        <w:tc>
          <w:tcPr>
            <w:tcW w:w="73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613F" w:rsidRDefault="00A70B8B" w:rsidP="007C7A57">
            <w:pPr>
              <w:tabs>
                <w:tab w:val="left" w:pos="1303"/>
              </w:tabs>
              <w:spacing w:after="0" w:line="240" w:lineRule="auto"/>
              <w:jc w:val="both"/>
              <w:rPr>
                <w:rFonts w:ascii="Calibri" w:eastAsia="Calibri" w:hAnsi="Calibri" w:cs="Calibri"/>
                <w:lang w:val="en-US"/>
              </w:rPr>
            </w:pPr>
            <w:r w:rsidRPr="00C07446">
              <w:rPr>
                <w:rFonts w:ascii="Calibri" w:eastAsia="Calibri" w:hAnsi="Calibri" w:cs="Calibri"/>
                <w:lang w:val="en-US"/>
              </w:rPr>
              <w:t xml:space="preserve">The Municipality of Karlstad is located in the County of Värmland in the southwestern part of Sweden. Karlstad is located in the delta of the </w:t>
            </w:r>
            <w:proofErr w:type="spellStart"/>
            <w:r w:rsidRPr="00C07446">
              <w:rPr>
                <w:rFonts w:ascii="Calibri" w:eastAsia="Calibri" w:hAnsi="Calibri" w:cs="Calibri"/>
                <w:lang w:val="en-US"/>
              </w:rPr>
              <w:t>Klarälven</w:t>
            </w:r>
            <w:proofErr w:type="spellEnd"/>
            <w:r w:rsidRPr="00C07446">
              <w:rPr>
                <w:rFonts w:ascii="Calibri" w:eastAsia="Calibri" w:hAnsi="Calibri" w:cs="Calibri"/>
                <w:lang w:val="en-US"/>
              </w:rPr>
              <w:t xml:space="preserve"> river on the northern shore of </w:t>
            </w:r>
            <w:proofErr w:type="spellStart"/>
            <w:r w:rsidRPr="00C07446">
              <w:rPr>
                <w:rFonts w:ascii="Calibri" w:eastAsia="Calibri" w:hAnsi="Calibri" w:cs="Calibri"/>
                <w:lang w:val="en-US"/>
              </w:rPr>
              <w:t>Vänern</w:t>
            </w:r>
            <w:proofErr w:type="spellEnd"/>
            <w:r w:rsidRPr="00C07446">
              <w:rPr>
                <w:rFonts w:ascii="Calibri" w:eastAsia="Calibri" w:hAnsi="Calibri" w:cs="Calibri"/>
                <w:lang w:val="en-US"/>
              </w:rPr>
              <w:t xml:space="preserve"> lake, halfway between Stockholm and Oslo. The municipality has around 87,000 inhabitants, making it the 22</w:t>
            </w:r>
            <w:r w:rsidRPr="00C07446">
              <w:rPr>
                <w:rFonts w:ascii="Calibri" w:eastAsia="Calibri" w:hAnsi="Calibri" w:cs="Calibri"/>
                <w:vertAlign w:val="superscript"/>
                <w:lang w:val="en-US"/>
              </w:rPr>
              <w:t>nd</w:t>
            </w:r>
            <w:r w:rsidRPr="00C07446">
              <w:rPr>
                <w:rFonts w:ascii="Calibri" w:eastAsia="Calibri" w:hAnsi="Calibri" w:cs="Calibri"/>
                <w:lang w:val="en-US"/>
              </w:rPr>
              <w:t> largest municipality in Sweden.</w:t>
            </w:r>
          </w:p>
          <w:p w:rsidR="00CB76C7" w:rsidRPr="00C07446" w:rsidRDefault="00CB76C7" w:rsidP="007C7A57">
            <w:pPr>
              <w:tabs>
                <w:tab w:val="left" w:pos="1303"/>
              </w:tabs>
              <w:spacing w:after="0" w:line="240" w:lineRule="auto"/>
              <w:jc w:val="both"/>
              <w:rPr>
                <w:rFonts w:ascii="Calibri" w:eastAsia="Calibri" w:hAnsi="Calibri" w:cs="Calibri"/>
                <w:sz w:val="24"/>
                <w:lang w:val="en-US"/>
              </w:rPr>
            </w:pPr>
          </w:p>
          <w:p w:rsidR="00F4613F" w:rsidRDefault="00A70B8B" w:rsidP="007C7A57">
            <w:pPr>
              <w:tabs>
                <w:tab w:val="left" w:pos="1303"/>
              </w:tabs>
              <w:spacing w:after="0" w:line="240" w:lineRule="auto"/>
              <w:jc w:val="both"/>
              <w:rPr>
                <w:rFonts w:ascii="Arial" w:eastAsia="Arial" w:hAnsi="Arial" w:cs="Arial"/>
                <w:lang w:val="en-US"/>
              </w:rPr>
            </w:pPr>
            <w:r w:rsidRPr="00C07446">
              <w:rPr>
                <w:rFonts w:ascii="Calibri" w:eastAsia="Calibri" w:hAnsi="Calibri" w:cs="Calibri"/>
                <w:lang w:val="en-US"/>
              </w:rPr>
              <w:t xml:space="preserve">Karlstad is the capital city of the County of Värmland. Services are administrated here for the entire Karlstad region, which in addition to Karlstad comprises the surrounding municipalities of </w:t>
            </w:r>
            <w:proofErr w:type="spellStart"/>
            <w:r w:rsidRPr="00C07446">
              <w:rPr>
                <w:rFonts w:ascii="Calibri" w:eastAsia="Calibri" w:hAnsi="Calibri" w:cs="Calibri"/>
                <w:lang w:val="en-US"/>
              </w:rPr>
              <w:t>Forshaga</w:t>
            </w:r>
            <w:proofErr w:type="spellEnd"/>
            <w:r w:rsidRPr="00C07446">
              <w:rPr>
                <w:rFonts w:ascii="Calibri" w:eastAsia="Calibri" w:hAnsi="Calibri" w:cs="Calibri"/>
                <w:lang w:val="en-US"/>
              </w:rPr>
              <w:t xml:space="preserve">, </w:t>
            </w:r>
            <w:proofErr w:type="spellStart"/>
            <w:r w:rsidRPr="00C07446">
              <w:rPr>
                <w:rFonts w:ascii="Calibri" w:eastAsia="Calibri" w:hAnsi="Calibri" w:cs="Calibri"/>
                <w:lang w:val="en-US"/>
              </w:rPr>
              <w:t>Grums</w:t>
            </w:r>
            <w:proofErr w:type="spellEnd"/>
            <w:r w:rsidRPr="00C07446">
              <w:rPr>
                <w:rFonts w:ascii="Calibri" w:eastAsia="Calibri" w:hAnsi="Calibri" w:cs="Calibri"/>
                <w:lang w:val="en-US"/>
              </w:rPr>
              <w:t xml:space="preserve">, </w:t>
            </w:r>
            <w:proofErr w:type="spellStart"/>
            <w:r w:rsidRPr="00C07446">
              <w:rPr>
                <w:rFonts w:ascii="Calibri" w:eastAsia="Calibri" w:hAnsi="Calibri" w:cs="Calibri"/>
                <w:lang w:val="en-US"/>
              </w:rPr>
              <w:t>Hammarö</w:t>
            </w:r>
            <w:proofErr w:type="spellEnd"/>
            <w:r w:rsidRPr="00C07446">
              <w:rPr>
                <w:rFonts w:ascii="Calibri" w:eastAsia="Calibri" w:hAnsi="Calibri" w:cs="Calibri"/>
                <w:lang w:val="en-US"/>
              </w:rPr>
              <w:t xml:space="preserve"> and </w:t>
            </w:r>
            <w:proofErr w:type="spellStart"/>
            <w:r w:rsidRPr="00C07446">
              <w:rPr>
                <w:rFonts w:ascii="Calibri" w:eastAsia="Calibri" w:hAnsi="Calibri" w:cs="Calibri"/>
                <w:lang w:val="en-US"/>
              </w:rPr>
              <w:t>Kil</w:t>
            </w:r>
            <w:proofErr w:type="spellEnd"/>
            <w:r w:rsidRPr="00C07446">
              <w:rPr>
                <w:rFonts w:ascii="Calibri" w:eastAsia="Calibri" w:hAnsi="Calibri" w:cs="Calibri"/>
                <w:lang w:val="en-US"/>
              </w:rPr>
              <w:t>. This region comprises around 130,000 inhabitants</w:t>
            </w:r>
            <w:r w:rsidRPr="00C07446">
              <w:rPr>
                <w:rFonts w:ascii="Arial" w:eastAsia="Arial" w:hAnsi="Arial" w:cs="Arial"/>
                <w:lang w:val="en-US"/>
              </w:rPr>
              <w:t>.</w:t>
            </w:r>
          </w:p>
          <w:p w:rsidR="00CB76C7" w:rsidRPr="00C07446" w:rsidRDefault="00CB76C7" w:rsidP="007C7A57">
            <w:pPr>
              <w:tabs>
                <w:tab w:val="left" w:pos="1303"/>
              </w:tabs>
              <w:spacing w:after="0" w:line="240" w:lineRule="auto"/>
              <w:jc w:val="both"/>
              <w:rPr>
                <w:rFonts w:ascii="Arial" w:eastAsia="Arial" w:hAnsi="Arial" w:cs="Arial"/>
                <w:sz w:val="24"/>
                <w:lang w:val="en-US"/>
              </w:rPr>
            </w:pPr>
          </w:p>
          <w:p w:rsidR="00F4613F" w:rsidRDefault="00A70B8B" w:rsidP="007C7A57">
            <w:pPr>
              <w:tabs>
                <w:tab w:val="left" w:pos="1303"/>
              </w:tabs>
              <w:spacing w:after="0" w:line="240" w:lineRule="auto"/>
              <w:jc w:val="both"/>
              <w:rPr>
                <w:rFonts w:ascii="Calibri" w:eastAsia="Calibri" w:hAnsi="Calibri" w:cs="Calibri"/>
                <w:lang w:val="en-US"/>
              </w:rPr>
            </w:pPr>
            <w:r w:rsidRPr="00C07446">
              <w:rPr>
                <w:rFonts w:ascii="Calibri" w:eastAsia="Calibri" w:hAnsi="Calibri" w:cs="Calibri"/>
                <w:lang w:val="en-US"/>
              </w:rPr>
              <w:t>Karlstad is home to one of Sweden’s youngest universities. Karlstad University has around 12,500 students studying to become teachers, engineers, accountants and nurses. Karlstad also has a hospital and is home to several key national authorities, including the Swedish Consumer Agency and the Swedish Civil Contingencies Agency.</w:t>
            </w:r>
          </w:p>
          <w:p w:rsidR="00CB76C7" w:rsidRPr="00C07446" w:rsidRDefault="00CB76C7" w:rsidP="007C7A57">
            <w:pPr>
              <w:tabs>
                <w:tab w:val="left" w:pos="1303"/>
              </w:tabs>
              <w:spacing w:after="0" w:line="240" w:lineRule="auto"/>
              <w:jc w:val="both"/>
              <w:rPr>
                <w:rFonts w:ascii="Calibri" w:eastAsia="Calibri" w:hAnsi="Calibri" w:cs="Calibri"/>
                <w:sz w:val="24"/>
                <w:lang w:val="en-US"/>
              </w:rPr>
            </w:pPr>
          </w:p>
          <w:p w:rsidR="00F4613F" w:rsidRPr="00C07446" w:rsidRDefault="00A70B8B" w:rsidP="007C7A57">
            <w:pPr>
              <w:tabs>
                <w:tab w:val="left" w:pos="1303"/>
              </w:tabs>
              <w:suppressAutoHyphens/>
              <w:spacing w:after="0" w:line="240" w:lineRule="auto"/>
              <w:jc w:val="both"/>
              <w:rPr>
                <w:rFonts w:ascii="Calibri" w:eastAsia="Calibri" w:hAnsi="Calibri" w:cs="Calibri"/>
                <w:lang w:val="en-US"/>
              </w:rPr>
            </w:pPr>
            <w:r w:rsidRPr="00C07446">
              <w:rPr>
                <w:rFonts w:ascii="Calibri" w:eastAsia="Calibri" w:hAnsi="Calibri" w:cs="Calibri"/>
                <w:lang w:val="en-US"/>
              </w:rPr>
              <w:t xml:space="preserve">The Department of Labour Market and Social Service Administration is responsible for the coordination of development work around specific shared competences as well as for the municipal competences on pre-school, primary school, secondary school, labour market, social service, recreation and cultural activities and rescue association. </w:t>
            </w:r>
          </w:p>
          <w:p w:rsidR="00F4613F" w:rsidRPr="00C07446" w:rsidRDefault="00F4613F" w:rsidP="007C7A57">
            <w:pPr>
              <w:tabs>
                <w:tab w:val="left" w:pos="1303"/>
              </w:tabs>
              <w:suppressAutoHyphens/>
              <w:spacing w:after="0" w:line="240" w:lineRule="auto"/>
              <w:jc w:val="both"/>
              <w:rPr>
                <w:lang w:val="en-US"/>
              </w:rPr>
            </w:pPr>
          </w:p>
        </w:tc>
      </w:tr>
      <w:tr w:rsidR="00F4613F" w:rsidRPr="007C7A57">
        <w:trPr>
          <w:trHeight w:val="1"/>
        </w:trPr>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613F" w:rsidRDefault="00A70B8B" w:rsidP="007C7A57">
            <w:pPr>
              <w:spacing w:after="0" w:line="240" w:lineRule="auto"/>
              <w:jc w:val="both"/>
              <w:rPr>
                <w:rFonts w:ascii="Calibri" w:eastAsia="Calibri" w:hAnsi="Calibri" w:cs="Calibri"/>
              </w:rPr>
            </w:pPr>
            <w:r>
              <w:rPr>
                <w:rFonts w:ascii="Calibri" w:eastAsia="Calibri" w:hAnsi="Calibri" w:cs="Calibri"/>
                <w:b/>
              </w:rPr>
              <w:lastRenderedPageBreak/>
              <w:t xml:space="preserve">Project </w:t>
            </w:r>
            <w:proofErr w:type="spellStart"/>
            <w:r>
              <w:rPr>
                <w:rFonts w:ascii="Calibri" w:eastAsia="Calibri" w:hAnsi="Calibri" w:cs="Calibri"/>
                <w:b/>
              </w:rPr>
              <w:t>idea</w:t>
            </w:r>
            <w:proofErr w:type="spellEnd"/>
            <w:r>
              <w:rPr>
                <w:rFonts w:ascii="Calibri" w:eastAsia="Calibri" w:hAnsi="Calibri" w:cs="Calibri"/>
                <w:b/>
              </w:rPr>
              <w:t>:</w:t>
            </w:r>
          </w:p>
        </w:tc>
        <w:tc>
          <w:tcPr>
            <w:tcW w:w="73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613F" w:rsidRPr="00C07446" w:rsidRDefault="00A70B8B" w:rsidP="007C7A57">
            <w:pPr>
              <w:tabs>
                <w:tab w:val="left" w:pos="1303"/>
              </w:tabs>
              <w:spacing w:after="0" w:line="240" w:lineRule="auto"/>
              <w:jc w:val="both"/>
              <w:rPr>
                <w:rFonts w:ascii="Calibri" w:eastAsia="Calibri" w:hAnsi="Calibri" w:cs="Calibri"/>
                <w:lang w:val="en-US"/>
              </w:rPr>
            </w:pPr>
            <w:r w:rsidRPr="00C07446">
              <w:rPr>
                <w:rFonts w:ascii="Calibri" w:eastAsia="Calibri" w:hAnsi="Calibri" w:cs="Calibri"/>
                <w:lang w:val="en-US"/>
              </w:rPr>
              <w:t xml:space="preserve">The Municipality of Karlstad is looking for European partners interested to participate in a project proposal within the frame of Leonardo da Vinci – Partnership Project. The project activities will include the sharing of experiences and exchanging of best practices used by staff in different European </w:t>
            </w:r>
            <w:proofErr w:type="spellStart"/>
            <w:r w:rsidRPr="00C07446">
              <w:rPr>
                <w:rFonts w:ascii="Calibri" w:eastAsia="Calibri" w:hAnsi="Calibri" w:cs="Calibri"/>
                <w:lang w:val="en-US"/>
              </w:rPr>
              <w:t>organisations</w:t>
            </w:r>
            <w:proofErr w:type="spellEnd"/>
            <w:r w:rsidRPr="00C07446">
              <w:rPr>
                <w:rFonts w:ascii="Calibri" w:eastAsia="Calibri" w:hAnsi="Calibri" w:cs="Calibri"/>
                <w:lang w:val="en-US"/>
              </w:rPr>
              <w:t xml:space="preserve"> on how to work with young adults and families experiencing poverty and social exclusion. </w:t>
            </w:r>
          </w:p>
          <w:p w:rsidR="00F4613F" w:rsidRPr="00C07446" w:rsidRDefault="00F4613F" w:rsidP="007C7A57">
            <w:pPr>
              <w:tabs>
                <w:tab w:val="left" w:pos="1303"/>
              </w:tabs>
              <w:spacing w:after="0" w:line="240" w:lineRule="auto"/>
              <w:jc w:val="both"/>
              <w:rPr>
                <w:rFonts w:ascii="Calibri" w:eastAsia="Calibri" w:hAnsi="Calibri" w:cs="Calibri"/>
                <w:b/>
                <w:lang w:val="en-US"/>
              </w:rPr>
            </w:pPr>
          </w:p>
          <w:p w:rsidR="00F4613F" w:rsidRPr="00C07446" w:rsidRDefault="00A70B8B" w:rsidP="007C7A57">
            <w:pPr>
              <w:tabs>
                <w:tab w:val="left" w:pos="1303"/>
              </w:tabs>
              <w:spacing w:after="0" w:line="240" w:lineRule="auto"/>
              <w:jc w:val="both"/>
              <w:rPr>
                <w:rFonts w:ascii="Calibri" w:eastAsia="Calibri" w:hAnsi="Calibri" w:cs="Calibri"/>
                <w:lang w:val="en-US"/>
              </w:rPr>
            </w:pPr>
            <w:r w:rsidRPr="00C07446">
              <w:rPr>
                <w:rFonts w:ascii="Calibri" w:eastAsia="Calibri" w:hAnsi="Calibri" w:cs="Calibri"/>
                <w:b/>
                <w:lang w:val="en-US"/>
              </w:rPr>
              <w:t>Working title: Joint development to combat poverty and social exclusion</w:t>
            </w:r>
          </w:p>
          <w:p w:rsidR="00F4613F" w:rsidRPr="00C07446" w:rsidRDefault="00F4613F" w:rsidP="007C7A57">
            <w:pPr>
              <w:tabs>
                <w:tab w:val="left" w:pos="1303"/>
              </w:tabs>
              <w:spacing w:after="0" w:line="240" w:lineRule="auto"/>
              <w:jc w:val="both"/>
              <w:rPr>
                <w:rFonts w:ascii="Calibri" w:eastAsia="Calibri" w:hAnsi="Calibri" w:cs="Calibri"/>
                <w:b/>
                <w:lang w:val="en-US"/>
              </w:rPr>
            </w:pPr>
          </w:p>
          <w:p w:rsidR="00F4613F" w:rsidRPr="00C07446" w:rsidRDefault="00A70B8B" w:rsidP="007C7A57">
            <w:pPr>
              <w:tabs>
                <w:tab w:val="left" w:pos="1303"/>
              </w:tabs>
              <w:spacing w:after="0" w:line="240" w:lineRule="auto"/>
              <w:jc w:val="both"/>
              <w:rPr>
                <w:rFonts w:ascii="Calibri" w:eastAsia="Calibri" w:hAnsi="Calibri" w:cs="Calibri"/>
                <w:lang w:val="en-US"/>
              </w:rPr>
            </w:pPr>
            <w:r w:rsidRPr="00C07446">
              <w:rPr>
                <w:rFonts w:ascii="Calibri" w:eastAsia="Calibri" w:hAnsi="Calibri" w:cs="Calibri"/>
                <w:b/>
                <w:lang w:val="en-US"/>
              </w:rPr>
              <w:t>Background</w:t>
            </w:r>
            <w:r w:rsidRPr="00C07446">
              <w:rPr>
                <w:rFonts w:ascii="Calibri" w:eastAsia="Calibri" w:hAnsi="Calibri" w:cs="Calibri"/>
                <w:lang w:val="en-US"/>
              </w:rPr>
              <w:t>: Since the late 90s the different departments working to combat policy and social exclusion have been working in silos. There is now a need to overcome the barriers resulting from this division of responsibility between administrations. Karlstad is therefore keen to develop new methods for cooperation, seek common approaches and building a common picture regarding the needs of the target groups.</w:t>
            </w:r>
          </w:p>
          <w:p w:rsidR="00F4613F" w:rsidRPr="00C07446" w:rsidRDefault="00F4613F" w:rsidP="007C7A57">
            <w:pPr>
              <w:tabs>
                <w:tab w:val="left" w:pos="1303"/>
              </w:tabs>
              <w:spacing w:after="0" w:line="240" w:lineRule="auto"/>
              <w:jc w:val="both"/>
              <w:rPr>
                <w:rFonts w:ascii="Calibri" w:eastAsia="Calibri" w:hAnsi="Calibri" w:cs="Calibri"/>
                <w:lang w:val="en-US"/>
              </w:rPr>
            </w:pPr>
          </w:p>
          <w:p w:rsidR="00F4613F" w:rsidRPr="00C07446" w:rsidRDefault="00A70B8B" w:rsidP="007C7A57">
            <w:pPr>
              <w:tabs>
                <w:tab w:val="left" w:pos="1303"/>
              </w:tabs>
              <w:spacing w:after="0" w:line="240" w:lineRule="auto"/>
              <w:jc w:val="both"/>
              <w:rPr>
                <w:rFonts w:ascii="Calibri" w:eastAsia="Calibri" w:hAnsi="Calibri" w:cs="Calibri"/>
                <w:lang w:val="en-US"/>
              </w:rPr>
            </w:pPr>
            <w:r w:rsidRPr="00C07446">
              <w:rPr>
                <w:rFonts w:ascii="Calibri" w:eastAsia="Calibri" w:hAnsi="Calibri" w:cs="Calibri"/>
                <w:lang w:val="en-US"/>
              </w:rPr>
              <w:t xml:space="preserve">We are looking for partners to exchange experiences and develop common guidelines for prevention, detection and treatment plans for the areas below. We wish to send groups of professionals from different departments and we are also interested in hosting groups from other municipalities in Europe to enable them to take part in the activities of the project. </w:t>
            </w:r>
          </w:p>
          <w:p w:rsidR="00F4613F" w:rsidRPr="00C07446" w:rsidRDefault="00F4613F" w:rsidP="007C7A57">
            <w:pPr>
              <w:tabs>
                <w:tab w:val="left" w:pos="1303"/>
              </w:tabs>
              <w:spacing w:after="0" w:line="240" w:lineRule="auto"/>
              <w:jc w:val="both"/>
              <w:rPr>
                <w:rFonts w:ascii="Calibri" w:eastAsia="Calibri" w:hAnsi="Calibri" w:cs="Calibri"/>
                <w:b/>
                <w:lang w:val="en-US"/>
              </w:rPr>
            </w:pPr>
          </w:p>
          <w:p w:rsidR="00F4613F" w:rsidRPr="00C07446" w:rsidRDefault="00A70B8B" w:rsidP="007C7A57">
            <w:pPr>
              <w:tabs>
                <w:tab w:val="left" w:pos="1303"/>
              </w:tabs>
              <w:spacing w:after="0" w:line="240" w:lineRule="auto"/>
              <w:jc w:val="both"/>
              <w:rPr>
                <w:rFonts w:ascii="Calibri" w:eastAsia="Calibri" w:hAnsi="Calibri" w:cs="Calibri"/>
                <w:lang w:val="en-US"/>
              </w:rPr>
            </w:pPr>
            <w:r w:rsidRPr="00C07446">
              <w:rPr>
                <w:rFonts w:ascii="Calibri" w:eastAsia="Calibri" w:hAnsi="Calibri" w:cs="Calibri"/>
                <w:b/>
                <w:lang w:val="en-US"/>
              </w:rPr>
              <w:t>Project idea:</w:t>
            </w:r>
            <w:r w:rsidRPr="00C07446">
              <w:rPr>
                <w:rFonts w:ascii="Calibri" w:eastAsia="Calibri" w:hAnsi="Calibri" w:cs="Calibri"/>
                <w:lang w:val="en-US"/>
              </w:rPr>
              <w:t xml:space="preserve"> The project will focus on four themes:</w:t>
            </w:r>
          </w:p>
          <w:p w:rsidR="00F4613F" w:rsidRPr="007C7A57" w:rsidRDefault="00A70B8B" w:rsidP="007C7A57">
            <w:pPr>
              <w:pStyle w:val="ListParagraph"/>
              <w:numPr>
                <w:ilvl w:val="0"/>
                <w:numId w:val="5"/>
              </w:numPr>
              <w:spacing w:after="0" w:line="240" w:lineRule="auto"/>
              <w:rPr>
                <w:rFonts w:ascii="Calibri" w:eastAsia="Calibri" w:hAnsi="Calibri" w:cs="Calibri"/>
                <w:b/>
                <w:lang w:val="en-US"/>
              </w:rPr>
            </w:pPr>
            <w:r w:rsidRPr="007C7A57">
              <w:rPr>
                <w:rFonts w:ascii="Calibri" w:eastAsia="Calibri" w:hAnsi="Calibri" w:cs="Calibri"/>
                <w:b/>
                <w:lang w:val="en-US"/>
              </w:rPr>
              <w:t>Child poverty;</w:t>
            </w:r>
            <w:r w:rsidRPr="007C7A57">
              <w:rPr>
                <w:rFonts w:ascii="Calibri" w:eastAsia="Calibri" w:hAnsi="Calibri" w:cs="Calibri"/>
                <w:lang w:val="en-US"/>
              </w:rPr>
              <w:t xml:space="preserve"> Poverty takes different forms in Europe. Sweden is one of the most advanced countries in protecting the rights of children and individuals in general. Despite this, there are a number of areas in the public sector that need further development. We are now working on an action plan to combat child poverty.</w:t>
            </w:r>
            <w:r w:rsidRPr="007C7A57">
              <w:rPr>
                <w:rFonts w:ascii="Calibri" w:eastAsia="Calibri" w:hAnsi="Calibri" w:cs="Calibri"/>
                <w:b/>
                <w:lang w:val="en-US"/>
              </w:rPr>
              <w:t xml:space="preserve"> </w:t>
            </w:r>
            <w:r w:rsidRPr="007C7A57">
              <w:rPr>
                <w:rFonts w:ascii="Calibri" w:eastAsia="Calibri" w:hAnsi="Calibri" w:cs="Calibri"/>
                <w:lang w:val="en-US"/>
              </w:rPr>
              <w:t xml:space="preserve">We are looking for inspiration and good examples on how to work with families who are in sustained income support </w:t>
            </w:r>
            <w:r w:rsidR="007C7A57" w:rsidRPr="007C7A57">
              <w:rPr>
                <w:rFonts w:ascii="Calibri" w:eastAsia="Calibri" w:hAnsi="Calibri" w:cs="Calibri"/>
                <w:lang w:val="en-US"/>
              </w:rPr>
              <w:t xml:space="preserve">promoting active parenting. </w:t>
            </w:r>
          </w:p>
          <w:p w:rsidR="007C7A57" w:rsidRPr="007C7A57" w:rsidRDefault="007C7A57" w:rsidP="007C7A57">
            <w:pPr>
              <w:pStyle w:val="ListParagraph"/>
              <w:spacing w:after="0" w:line="240" w:lineRule="auto"/>
              <w:rPr>
                <w:rFonts w:ascii="Calibri" w:eastAsia="Calibri" w:hAnsi="Calibri" w:cs="Calibri"/>
                <w:b/>
                <w:lang w:val="en-US"/>
              </w:rPr>
            </w:pPr>
          </w:p>
          <w:p w:rsidR="00F4613F" w:rsidRPr="00C07446" w:rsidRDefault="00A70B8B" w:rsidP="007C7A57">
            <w:pPr>
              <w:numPr>
                <w:ilvl w:val="0"/>
                <w:numId w:val="2"/>
              </w:numPr>
              <w:tabs>
                <w:tab w:val="left" w:pos="1303"/>
              </w:tabs>
              <w:spacing w:after="0" w:line="240" w:lineRule="auto"/>
              <w:ind w:left="720" w:hanging="360"/>
              <w:jc w:val="both"/>
              <w:rPr>
                <w:rFonts w:ascii="Calibri" w:eastAsia="Calibri" w:hAnsi="Calibri" w:cs="Calibri"/>
                <w:color w:val="FF0000"/>
                <w:lang w:val="en-US"/>
              </w:rPr>
            </w:pPr>
            <w:r w:rsidRPr="00C07446">
              <w:rPr>
                <w:rFonts w:ascii="Calibri" w:eastAsia="Calibri" w:hAnsi="Calibri" w:cs="Calibri"/>
                <w:b/>
                <w:lang w:val="en-US"/>
              </w:rPr>
              <w:t>Dropouts;</w:t>
            </w:r>
            <w:r w:rsidRPr="00C07446">
              <w:rPr>
                <w:rFonts w:ascii="Calibri" w:eastAsia="Calibri" w:hAnsi="Calibri" w:cs="Calibri"/>
                <w:lang w:val="en-US"/>
              </w:rPr>
              <w:t xml:space="preserve"> </w:t>
            </w:r>
            <w:r w:rsidRPr="00C07446">
              <w:rPr>
                <w:rFonts w:ascii="Calibri" w:eastAsia="Calibri" w:hAnsi="Calibri" w:cs="Calibri"/>
                <w:color w:val="000000"/>
                <w:lang w:val="en-US"/>
              </w:rPr>
              <w:t xml:space="preserve">A new project called “Horizon” started in 2011. The target group is young adults between 16 and 24. The aim is to help young adults that have dropped out of school or are near dropping out to make their own plan for the future, including an education path aimed for a specific </w:t>
            </w:r>
            <w:r w:rsidRPr="00C07446">
              <w:rPr>
                <w:rFonts w:ascii="Calibri" w:eastAsia="Calibri" w:hAnsi="Calibri" w:cs="Calibri"/>
                <w:lang w:val="en-US"/>
              </w:rPr>
              <w:t>occupation. The project will also look to increase their self-awareness, possibilities and empower them to take responsibility for their own "career planning". Karlstad will continue to work within this field and are therefore looking for partners that are interested in these issues to exchange ideas and experiences on different methods and activities.</w:t>
            </w:r>
          </w:p>
          <w:p w:rsidR="00F4613F" w:rsidRPr="00C07446" w:rsidRDefault="00F4613F" w:rsidP="007C7A57">
            <w:pPr>
              <w:tabs>
                <w:tab w:val="left" w:pos="1303"/>
              </w:tabs>
              <w:spacing w:after="0" w:line="240" w:lineRule="auto"/>
              <w:jc w:val="both"/>
              <w:rPr>
                <w:rFonts w:ascii="Calibri" w:eastAsia="Calibri" w:hAnsi="Calibri" w:cs="Calibri"/>
                <w:lang w:val="en-US"/>
              </w:rPr>
            </w:pPr>
          </w:p>
          <w:p w:rsidR="00F4613F" w:rsidRPr="00C07446" w:rsidRDefault="00A70B8B" w:rsidP="007C7A57">
            <w:pPr>
              <w:numPr>
                <w:ilvl w:val="0"/>
                <w:numId w:val="3"/>
              </w:numPr>
              <w:tabs>
                <w:tab w:val="left" w:pos="1303"/>
              </w:tabs>
              <w:spacing w:after="0" w:line="240" w:lineRule="auto"/>
              <w:ind w:left="720" w:hanging="360"/>
              <w:jc w:val="both"/>
              <w:rPr>
                <w:rFonts w:ascii="Calibri" w:eastAsia="Calibri" w:hAnsi="Calibri" w:cs="Calibri"/>
                <w:b/>
                <w:lang w:val="en-US"/>
              </w:rPr>
            </w:pPr>
            <w:r w:rsidRPr="00C07446">
              <w:rPr>
                <w:rFonts w:ascii="Calibri" w:eastAsia="Calibri" w:hAnsi="Calibri" w:cs="Calibri"/>
                <w:b/>
                <w:lang w:val="en-US"/>
              </w:rPr>
              <w:t>Early intervention;</w:t>
            </w:r>
            <w:r w:rsidRPr="00C07446">
              <w:rPr>
                <w:rFonts w:ascii="Calibri" w:eastAsia="Calibri" w:hAnsi="Calibri" w:cs="Calibri"/>
                <w:lang w:val="en-US"/>
              </w:rPr>
              <w:t xml:space="preserve"> Swedish studies show that schools do not always identify potential concerns related to a child. At the same time, the majority of the social services investigations lead to no action. Functional support in pre-school and school is dependent on good cooperation between schools and social services. In some of Karlstad’s </w:t>
            </w:r>
            <w:proofErr w:type="spellStart"/>
            <w:r w:rsidRPr="00C07446">
              <w:rPr>
                <w:rFonts w:ascii="Calibri" w:eastAsia="Calibri" w:hAnsi="Calibri" w:cs="Calibri"/>
                <w:lang w:val="en-US"/>
              </w:rPr>
              <w:t>neighbourhoods</w:t>
            </w:r>
            <w:proofErr w:type="spellEnd"/>
            <w:r w:rsidRPr="00C07446">
              <w:rPr>
                <w:rFonts w:ascii="Calibri" w:eastAsia="Calibri" w:hAnsi="Calibri" w:cs="Calibri"/>
                <w:lang w:val="en-US"/>
              </w:rPr>
              <w:t xml:space="preserve"> ongoing attempts have been made to solve these problems. Cross-disciplinary teams have been created to support families with young children and social workers dedicated to outreach work and emergency service have been located in selected areas. Young adults working with children and teenagers and school staff </w:t>
            </w:r>
            <w:r w:rsidRPr="00C07446">
              <w:rPr>
                <w:rFonts w:ascii="Calibri" w:eastAsia="Calibri" w:hAnsi="Calibri" w:cs="Calibri"/>
                <w:lang w:val="en-US"/>
              </w:rPr>
              <w:lastRenderedPageBreak/>
              <w:t>offer parent support. This work has been evaluated and there are plans to develop this further. We wish to develop the cross-professional collaboration to support children at risk.</w:t>
            </w:r>
          </w:p>
          <w:p w:rsidR="00F4613F" w:rsidRPr="00C07446" w:rsidRDefault="00F4613F" w:rsidP="007C7A57">
            <w:pPr>
              <w:tabs>
                <w:tab w:val="left" w:pos="1303"/>
              </w:tabs>
              <w:spacing w:after="0" w:line="240" w:lineRule="auto"/>
              <w:jc w:val="both"/>
              <w:rPr>
                <w:rFonts w:ascii="Calibri" w:eastAsia="Calibri" w:hAnsi="Calibri" w:cs="Calibri"/>
                <w:b/>
                <w:lang w:val="en-US"/>
              </w:rPr>
            </w:pPr>
          </w:p>
          <w:p w:rsidR="00F4613F" w:rsidRPr="00C07446" w:rsidRDefault="00A70B8B" w:rsidP="007C7A57">
            <w:pPr>
              <w:numPr>
                <w:ilvl w:val="0"/>
                <w:numId w:val="4"/>
              </w:numPr>
              <w:tabs>
                <w:tab w:val="left" w:pos="1303"/>
              </w:tabs>
              <w:spacing w:after="0" w:line="240" w:lineRule="auto"/>
              <w:ind w:left="720" w:hanging="360"/>
              <w:jc w:val="both"/>
              <w:rPr>
                <w:rFonts w:ascii="Calibri" w:eastAsia="Calibri" w:hAnsi="Calibri" w:cs="Calibri"/>
                <w:b/>
                <w:lang w:val="en-US"/>
              </w:rPr>
            </w:pPr>
            <w:r w:rsidRPr="00C07446">
              <w:rPr>
                <w:rFonts w:ascii="Calibri" w:eastAsia="Calibri" w:hAnsi="Calibri" w:cs="Calibri"/>
                <w:b/>
                <w:lang w:val="en-US"/>
              </w:rPr>
              <w:t>Security;</w:t>
            </w:r>
            <w:r w:rsidRPr="00C07446">
              <w:rPr>
                <w:rFonts w:ascii="Calibri" w:eastAsia="Calibri" w:hAnsi="Calibri" w:cs="Calibri"/>
                <w:lang w:val="en-US"/>
              </w:rPr>
              <w:t xml:space="preserve"> </w:t>
            </w:r>
            <w:r w:rsidRPr="00C07446">
              <w:rPr>
                <w:rFonts w:ascii="Calibri" w:eastAsia="Calibri" w:hAnsi="Calibri" w:cs="Calibri"/>
                <w:color w:val="000000"/>
                <w:lang w:val="en-US"/>
              </w:rPr>
              <w:t xml:space="preserve">In Karlstad city centre there is a “Safety and security centre” gathering some of the services to citizens concerning safety, rescue service, police, crime victim support and the so-called “Youth for safety”, tasked with prevention and outreach in </w:t>
            </w:r>
            <w:proofErr w:type="spellStart"/>
            <w:r w:rsidRPr="00C07446">
              <w:rPr>
                <w:rFonts w:ascii="Calibri" w:eastAsia="Calibri" w:hAnsi="Calibri" w:cs="Calibri"/>
                <w:color w:val="000000"/>
                <w:lang w:val="en-US"/>
              </w:rPr>
              <w:t>neighbourhoods</w:t>
            </w:r>
            <w:proofErr w:type="spellEnd"/>
            <w:r w:rsidRPr="00C07446">
              <w:rPr>
                <w:rFonts w:ascii="Calibri" w:eastAsia="Calibri" w:hAnsi="Calibri" w:cs="Calibri"/>
                <w:color w:val="000000"/>
                <w:lang w:val="en-US"/>
              </w:rPr>
              <w:t xml:space="preserve">. We want to look for good examples and inspiration in </w:t>
            </w:r>
            <w:proofErr w:type="spellStart"/>
            <w:r w:rsidRPr="00C07446">
              <w:rPr>
                <w:rFonts w:ascii="Calibri" w:eastAsia="Calibri" w:hAnsi="Calibri" w:cs="Calibri"/>
                <w:color w:val="000000"/>
                <w:lang w:val="en-US"/>
              </w:rPr>
              <w:t>neighbourhood</w:t>
            </w:r>
            <w:proofErr w:type="spellEnd"/>
            <w:r w:rsidRPr="00C07446">
              <w:rPr>
                <w:rFonts w:ascii="Calibri" w:eastAsia="Calibri" w:hAnsi="Calibri" w:cs="Calibri"/>
                <w:color w:val="000000"/>
                <w:lang w:val="en-US"/>
              </w:rPr>
              <w:t xml:space="preserve"> outreach work directed at children and adolescents.</w:t>
            </w:r>
          </w:p>
          <w:p w:rsidR="00F4613F" w:rsidRPr="00C07446" w:rsidRDefault="00F4613F" w:rsidP="007C7A57">
            <w:pPr>
              <w:tabs>
                <w:tab w:val="left" w:pos="1303"/>
              </w:tabs>
              <w:spacing w:after="0" w:line="240" w:lineRule="auto"/>
              <w:jc w:val="both"/>
              <w:rPr>
                <w:rFonts w:ascii="Calibri" w:eastAsia="Calibri" w:hAnsi="Calibri" w:cs="Calibri"/>
                <w:b/>
                <w:lang w:val="en-US"/>
              </w:rPr>
            </w:pPr>
          </w:p>
          <w:p w:rsidR="00F4613F" w:rsidRPr="00C07446" w:rsidRDefault="00A70B8B" w:rsidP="007C7A57">
            <w:pPr>
              <w:tabs>
                <w:tab w:val="left" w:pos="1303"/>
              </w:tabs>
              <w:spacing w:after="0" w:line="240" w:lineRule="auto"/>
              <w:jc w:val="both"/>
              <w:rPr>
                <w:rFonts w:ascii="Calibri" w:eastAsia="Calibri" w:hAnsi="Calibri" w:cs="Calibri"/>
                <w:lang w:val="en-US"/>
              </w:rPr>
            </w:pPr>
            <w:r w:rsidRPr="00C07446">
              <w:rPr>
                <w:rFonts w:ascii="Calibri" w:eastAsia="Calibri" w:hAnsi="Calibri" w:cs="Calibri"/>
                <w:b/>
                <w:lang w:val="en-US"/>
              </w:rPr>
              <w:t>Objectives:</w:t>
            </w:r>
            <w:r w:rsidRPr="00C07446">
              <w:rPr>
                <w:rFonts w:ascii="Calibri" w:eastAsia="Calibri" w:hAnsi="Calibri" w:cs="Calibri"/>
                <w:lang w:val="en-US"/>
              </w:rPr>
              <w:t xml:space="preserve"> The goal of the exchange is to look for methods to combat poverty and social exclusion and to exchange experiences between various municipal sectors. The final result will be a catalogue of guidelines on prevention, detection and treatment plans on how to combat poverty and social exclusion. </w:t>
            </w:r>
          </w:p>
          <w:p w:rsidR="00F4613F" w:rsidRPr="00C07446" w:rsidRDefault="00F4613F" w:rsidP="007C7A57">
            <w:pPr>
              <w:tabs>
                <w:tab w:val="left" w:pos="1303"/>
              </w:tabs>
              <w:spacing w:after="0" w:line="240" w:lineRule="auto"/>
              <w:jc w:val="both"/>
              <w:rPr>
                <w:rFonts w:ascii="Calibri" w:eastAsia="Calibri" w:hAnsi="Calibri" w:cs="Calibri"/>
                <w:lang w:val="en-US"/>
              </w:rPr>
            </w:pPr>
          </w:p>
          <w:p w:rsidR="00F4613F" w:rsidRPr="00C07446" w:rsidRDefault="00A70B8B" w:rsidP="007C7A57">
            <w:pPr>
              <w:tabs>
                <w:tab w:val="left" w:pos="1303"/>
              </w:tabs>
              <w:spacing w:after="0" w:line="240" w:lineRule="auto"/>
              <w:jc w:val="both"/>
              <w:rPr>
                <w:rFonts w:ascii="Calibri" w:eastAsia="Calibri" w:hAnsi="Calibri" w:cs="Calibri"/>
                <w:lang w:val="en-US"/>
              </w:rPr>
            </w:pPr>
            <w:r w:rsidRPr="00C07446">
              <w:rPr>
                <w:rFonts w:ascii="Calibri" w:eastAsia="Calibri" w:hAnsi="Calibri" w:cs="Calibri"/>
                <w:lang w:val="en-US"/>
              </w:rPr>
              <w:t xml:space="preserve">We want to exchange experiences on several levels. The following staff categories would be welcome in the project: teachers at different levels, social workers, </w:t>
            </w:r>
            <w:proofErr w:type="gramStart"/>
            <w:r w:rsidRPr="00C07446">
              <w:rPr>
                <w:rFonts w:ascii="Calibri" w:eastAsia="Calibri" w:hAnsi="Calibri" w:cs="Calibri"/>
                <w:lang w:val="en-US"/>
              </w:rPr>
              <w:t>staff</w:t>
            </w:r>
            <w:proofErr w:type="gramEnd"/>
            <w:r w:rsidRPr="00C07446">
              <w:rPr>
                <w:rFonts w:ascii="Calibri" w:eastAsia="Calibri" w:hAnsi="Calibri" w:cs="Calibri"/>
                <w:lang w:val="en-US"/>
              </w:rPr>
              <w:t xml:space="preserve"> working with youth recreation, managers and strategists.</w:t>
            </w:r>
          </w:p>
          <w:p w:rsidR="00F4613F" w:rsidRPr="00C07446" w:rsidRDefault="00F4613F" w:rsidP="007C7A57">
            <w:pPr>
              <w:tabs>
                <w:tab w:val="left" w:pos="1303"/>
              </w:tabs>
              <w:spacing w:after="0" w:line="240" w:lineRule="auto"/>
              <w:jc w:val="both"/>
              <w:rPr>
                <w:rFonts w:ascii="Calibri" w:eastAsia="Calibri" w:hAnsi="Calibri" w:cs="Calibri"/>
                <w:sz w:val="24"/>
                <w:lang w:val="en-US"/>
              </w:rPr>
            </w:pPr>
          </w:p>
          <w:p w:rsidR="00F4613F" w:rsidRPr="00C07446" w:rsidRDefault="00A70B8B" w:rsidP="007C7A57">
            <w:pPr>
              <w:tabs>
                <w:tab w:val="left" w:pos="1303"/>
              </w:tabs>
              <w:spacing w:after="0" w:line="240" w:lineRule="auto"/>
              <w:jc w:val="both"/>
              <w:rPr>
                <w:rFonts w:ascii="Calibri" w:eastAsia="Calibri" w:hAnsi="Calibri" w:cs="Calibri"/>
                <w:b/>
                <w:sz w:val="24"/>
                <w:lang w:val="en-US"/>
              </w:rPr>
            </w:pPr>
            <w:r w:rsidRPr="00C07446">
              <w:rPr>
                <w:rFonts w:ascii="Calibri" w:eastAsia="Calibri" w:hAnsi="Calibri" w:cs="Calibri"/>
                <w:lang w:val="en-US"/>
              </w:rPr>
              <w:t xml:space="preserve">If you find this proposal interesting, please do not hesitate to make contact for further details </w:t>
            </w:r>
            <w:r w:rsidRPr="00C07446">
              <w:rPr>
                <w:rFonts w:ascii="Calibri" w:eastAsia="Calibri" w:hAnsi="Calibri" w:cs="Calibri"/>
                <w:b/>
                <w:lang w:val="en-US"/>
              </w:rPr>
              <w:t xml:space="preserve">before the 12 December 2012. </w:t>
            </w:r>
          </w:p>
          <w:p w:rsidR="00F4613F" w:rsidRPr="00C07446" w:rsidRDefault="00F4613F" w:rsidP="007C7A57">
            <w:pPr>
              <w:tabs>
                <w:tab w:val="left" w:pos="1303"/>
              </w:tabs>
              <w:spacing w:after="0" w:line="240" w:lineRule="auto"/>
              <w:jc w:val="both"/>
              <w:rPr>
                <w:rFonts w:ascii="Calibri" w:eastAsia="Calibri" w:hAnsi="Calibri" w:cs="Calibri"/>
                <w:lang w:val="en-US"/>
              </w:rPr>
            </w:pPr>
          </w:p>
        </w:tc>
      </w:tr>
      <w:tr w:rsidR="00F4613F" w:rsidRPr="007C7A57">
        <w:trPr>
          <w:trHeight w:val="1"/>
        </w:trPr>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613F" w:rsidRDefault="00A70B8B" w:rsidP="007C7A57">
            <w:pPr>
              <w:spacing w:after="0" w:line="240" w:lineRule="auto"/>
              <w:jc w:val="both"/>
              <w:rPr>
                <w:rFonts w:ascii="Calibri" w:eastAsia="Calibri" w:hAnsi="Calibri" w:cs="Calibri"/>
              </w:rPr>
            </w:pPr>
            <w:r>
              <w:rPr>
                <w:rFonts w:ascii="Calibri" w:eastAsia="Calibri" w:hAnsi="Calibri" w:cs="Calibri"/>
                <w:b/>
              </w:rPr>
              <w:lastRenderedPageBreak/>
              <w:t xml:space="preserve">Partners </w:t>
            </w:r>
            <w:proofErr w:type="spellStart"/>
            <w:r>
              <w:rPr>
                <w:rFonts w:ascii="Calibri" w:eastAsia="Calibri" w:hAnsi="Calibri" w:cs="Calibri"/>
                <w:b/>
              </w:rPr>
              <w:t>searched</w:t>
            </w:r>
            <w:proofErr w:type="spellEnd"/>
            <w:r>
              <w:rPr>
                <w:rFonts w:ascii="Calibri" w:eastAsia="Calibri" w:hAnsi="Calibri" w:cs="Calibri"/>
                <w:b/>
              </w:rPr>
              <w:t>:</w:t>
            </w:r>
          </w:p>
        </w:tc>
        <w:tc>
          <w:tcPr>
            <w:tcW w:w="73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613F" w:rsidRPr="00C07446" w:rsidRDefault="00A70B8B" w:rsidP="00CB76C7">
            <w:pPr>
              <w:spacing w:after="0" w:line="240" w:lineRule="auto"/>
              <w:jc w:val="both"/>
              <w:rPr>
                <w:rFonts w:ascii="Calibri" w:eastAsia="Calibri" w:hAnsi="Calibri" w:cs="Calibri"/>
                <w:lang w:val="en-US"/>
              </w:rPr>
            </w:pPr>
            <w:r w:rsidRPr="00C07446">
              <w:rPr>
                <w:rFonts w:ascii="Calibri" w:eastAsia="Calibri" w:hAnsi="Calibri" w:cs="Calibri"/>
                <w:lang w:val="en-US"/>
              </w:rPr>
              <w:t xml:space="preserve">Municipalities, NGO´s, </w:t>
            </w:r>
            <w:r w:rsidR="00CB76C7">
              <w:rPr>
                <w:rFonts w:ascii="Calibri" w:eastAsia="Calibri" w:hAnsi="Calibri" w:cs="Calibri"/>
                <w:lang w:val="en-US"/>
              </w:rPr>
              <w:t>c</w:t>
            </w:r>
            <w:r w:rsidRPr="00C07446">
              <w:rPr>
                <w:rFonts w:ascii="Calibri" w:eastAsia="Calibri" w:hAnsi="Calibri" w:cs="Calibri"/>
                <w:lang w:val="en-US"/>
              </w:rPr>
              <w:t xml:space="preserve">ounty </w:t>
            </w:r>
            <w:r w:rsidR="00CB76C7">
              <w:rPr>
                <w:rFonts w:ascii="Calibri" w:eastAsia="Calibri" w:hAnsi="Calibri" w:cs="Calibri"/>
                <w:lang w:val="en-US"/>
              </w:rPr>
              <w:t>c</w:t>
            </w:r>
            <w:r w:rsidRPr="00C07446">
              <w:rPr>
                <w:rFonts w:ascii="Calibri" w:eastAsia="Calibri" w:hAnsi="Calibri" w:cs="Calibri"/>
                <w:lang w:val="en-US"/>
              </w:rPr>
              <w:t>ouncils and other local</w:t>
            </w:r>
            <w:r w:rsidR="00CB76C7">
              <w:rPr>
                <w:rFonts w:ascii="Calibri" w:eastAsia="Calibri" w:hAnsi="Calibri" w:cs="Calibri"/>
                <w:lang w:val="en-US"/>
              </w:rPr>
              <w:t>/regional</w:t>
            </w:r>
            <w:r w:rsidRPr="00C07446">
              <w:rPr>
                <w:rFonts w:ascii="Calibri" w:eastAsia="Calibri" w:hAnsi="Calibri" w:cs="Calibri"/>
                <w:lang w:val="en-US"/>
              </w:rPr>
              <w:t xml:space="preserve"> actors.</w:t>
            </w:r>
          </w:p>
        </w:tc>
      </w:tr>
      <w:tr w:rsidR="00F4613F" w:rsidRPr="007C7A57">
        <w:trPr>
          <w:trHeight w:val="1"/>
        </w:trPr>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613F" w:rsidRDefault="00A70B8B" w:rsidP="007C7A57">
            <w:pPr>
              <w:spacing w:after="0" w:line="240" w:lineRule="auto"/>
              <w:jc w:val="both"/>
              <w:rPr>
                <w:rFonts w:ascii="Calibri" w:eastAsia="Calibri" w:hAnsi="Calibri" w:cs="Calibri"/>
              </w:rPr>
            </w:pPr>
            <w:r>
              <w:rPr>
                <w:rFonts w:ascii="Calibri" w:eastAsia="Calibri" w:hAnsi="Calibri" w:cs="Calibri"/>
                <w:b/>
              </w:rPr>
              <w:t xml:space="preserve">Key </w:t>
            </w:r>
            <w:proofErr w:type="spellStart"/>
            <w:r>
              <w:rPr>
                <w:rFonts w:ascii="Calibri" w:eastAsia="Calibri" w:hAnsi="Calibri" w:cs="Calibri"/>
                <w:b/>
              </w:rPr>
              <w:t>words</w:t>
            </w:r>
            <w:proofErr w:type="spellEnd"/>
            <w:r>
              <w:rPr>
                <w:rFonts w:ascii="Calibri" w:eastAsia="Calibri" w:hAnsi="Calibri" w:cs="Calibri"/>
                <w:b/>
              </w:rPr>
              <w:t>:</w:t>
            </w:r>
          </w:p>
        </w:tc>
        <w:tc>
          <w:tcPr>
            <w:tcW w:w="73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613F" w:rsidRPr="00C07446" w:rsidRDefault="00A70B8B" w:rsidP="007C7A57">
            <w:pPr>
              <w:spacing w:after="0" w:line="240" w:lineRule="auto"/>
              <w:jc w:val="both"/>
              <w:rPr>
                <w:rFonts w:ascii="Calibri" w:eastAsia="Calibri" w:hAnsi="Calibri" w:cs="Calibri"/>
                <w:lang w:val="en-US"/>
              </w:rPr>
            </w:pPr>
            <w:r w:rsidRPr="00C07446">
              <w:rPr>
                <w:rFonts w:ascii="Calibri" w:eastAsia="Calibri" w:hAnsi="Calibri" w:cs="Calibri"/>
                <w:lang w:val="en-US"/>
              </w:rPr>
              <w:t>Child poverty, dropouts, alienation, security, early detection, field-based work</w:t>
            </w:r>
          </w:p>
        </w:tc>
      </w:tr>
      <w:tr w:rsidR="00F4613F">
        <w:trPr>
          <w:trHeight w:val="1"/>
        </w:trPr>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613F" w:rsidRDefault="00A70B8B" w:rsidP="007C7A57">
            <w:pPr>
              <w:spacing w:after="0" w:line="240" w:lineRule="auto"/>
              <w:jc w:val="both"/>
              <w:rPr>
                <w:rFonts w:ascii="Calibri" w:eastAsia="Calibri" w:hAnsi="Calibri" w:cs="Calibri"/>
              </w:rPr>
            </w:pPr>
            <w:r>
              <w:rPr>
                <w:rFonts w:ascii="Calibri" w:eastAsia="Calibri" w:hAnsi="Calibri" w:cs="Calibri"/>
                <w:b/>
              </w:rPr>
              <w:t>Project period:</w:t>
            </w:r>
          </w:p>
        </w:tc>
        <w:tc>
          <w:tcPr>
            <w:tcW w:w="73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613F" w:rsidRDefault="00A70B8B" w:rsidP="007C7A57">
            <w:pPr>
              <w:spacing w:after="0" w:line="240" w:lineRule="auto"/>
              <w:jc w:val="both"/>
              <w:rPr>
                <w:rFonts w:ascii="Calibri" w:eastAsia="Calibri" w:hAnsi="Calibri" w:cs="Calibri"/>
              </w:rPr>
            </w:pPr>
            <w:r>
              <w:rPr>
                <w:rFonts w:ascii="Calibri" w:eastAsia="Calibri" w:hAnsi="Calibri" w:cs="Calibri"/>
              </w:rPr>
              <w:t>2013-2015</w:t>
            </w:r>
          </w:p>
        </w:tc>
      </w:tr>
      <w:tr w:rsidR="00F4613F" w:rsidRPr="007C7A57">
        <w:trPr>
          <w:trHeight w:val="1"/>
        </w:trPr>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613F" w:rsidRDefault="00A70B8B" w:rsidP="007C7A57">
            <w:pPr>
              <w:spacing w:after="0" w:line="240" w:lineRule="auto"/>
              <w:jc w:val="both"/>
              <w:rPr>
                <w:rFonts w:ascii="Calibri" w:eastAsia="Calibri" w:hAnsi="Calibri" w:cs="Calibri"/>
                <w:b/>
                <w:sz w:val="24"/>
              </w:rPr>
            </w:pPr>
            <w:proofErr w:type="spellStart"/>
            <w:r>
              <w:rPr>
                <w:rFonts w:ascii="Calibri" w:eastAsia="Calibri" w:hAnsi="Calibri" w:cs="Calibri"/>
                <w:b/>
              </w:rPr>
              <w:t>Other</w:t>
            </w:r>
            <w:proofErr w:type="spellEnd"/>
            <w:r>
              <w:rPr>
                <w:rFonts w:ascii="Calibri" w:eastAsia="Calibri" w:hAnsi="Calibri" w:cs="Calibri"/>
                <w:b/>
              </w:rPr>
              <w:t xml:space="preserve"> information:</w:t>
            </w:r>
          </w:p>
          <w:p w:rsidR="00F4613F" w:rsidRDefault="00F4613F" w:rsidP="007C7A57">
            <w:pPr>
              <w:spacing w:after="0" w:line="240" w:lineRule="auto"/>
              <w:jc w:val="both"/>
              <w:rPr>
                <w:rFonts w:ascii="Calibri" w:eastAsia="Calibri" w:hAnsi="Calibri" w:cs="Calibri"/>
              </w:rPr>
            </w:pPr>
          </w:p>
        </w:tc>
        <w:tc>
          <w:tcPr>
            <w:tcW w:w="73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613F" w:rsidRPr="00C07446" w:rsidRDefault="00A70B8B" w:rsidP="007C7A57">
            <w:pPr>
              <w:spacing w:after="0" w:line="240" w:lineRule="auto"/>
              <w:jc w:val="both"/>
              <w:rPr>
                <w:rFonts w:ascii="Calibri" w:eastAsia="Calibri" w:hAnsi="Calibri" w:cs="Calibri"/>
                <w:lang w:val="en-US"/>
              </w:rPr>
            </w:pPr>
            <w:r w:rsidRPr="00C07446">
              <w:rPr>
                <w:rFonts w:ascii="Calibri" w:eastAsia="Calibri" w:hAnsi="Calibri" w:cs="Calibri"/>
                <w:lang w:val="en-US"/>
              </w:rPr>
              <w:t xml:space="preserve">We would like to ask interested </w:t>
            </w:r>
            <w:proofErr w:type="spellStart"/>
            <w:r w:rsidRPr="00C07446">
              <w:rPr>
                <w:rFonts w:ascii="Calibri" w:eastAsia="Calibri" w:hAnsi="Calibri" w:cs="Calibri"/>
                <w:lang w:val="en-US"/>
              </w:rPr>
              <w:t>organisation</w:t>
            </w:r>
            <w:r>
              <w:rPr>
                <w:rFonts w:ascii="Calibri" w:eastAsia="Calibri" w:hAnsi="Calibri" w:cs="Calibri"/>
                <w:lang w:val="en-US"/>
              </w:rPr>
              <w:t>s</w:t>
            </w:r>
            <w:proofErr w:type="spellEnd"/>
            <w:r w:rsidRPr="00C07446">
              <w:rPr>
                <w:rFonts w:ascii="Calibri" w:eastAsia="Calibri" w:hAnsi="Calibri" w:cs="Calibri"/>
                <w:lang w:val="en-US"/>
              </w:rPr>
              <w:t xml:space="preserve"> to contact us via email. A working group will be involved in the processing of requests and will reply to all as soon as possible. </w:t>
            </w:r>
          </w:p>
        </w:tc>
      </w:tr>
    </w:tbl>
    <w:p w:rsidR="00F4613F" w:rsidRPr="00C07446" w:rsidRDefault="00F4613F" w:rsidP="007C7A57">
      <w:pPr>
        <w:spacing w:after="0" w:line="240" w:lineRule="auto"/>
        <w:jc w:val="both"/>
        <w:rPr>
          <w:rFonts w:ascii="Calibri" w:eastAsia="Calibri" w:hAnsi="Calibri" w:cs="Calibri"/>
          <w:lang w:val="en-US"/>
        </w:rPr>
      </w:pPr>
    </w:p>
    <w:sectPr w:rsidR="00F4613F" w:rsidRPr="00C07446" w:rsidSect="000C3A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7513A"/>
    <w:multiLevelType w:val="multilevel"/>
    <w:tmpl w:val="A57E50FA"/>
    <w:lvl w:ilvl="0">
      <w:start w:val="1"/>
      <w:numFmt w:val="bullet"/>
      <w:lvlText w:val="•"/>
      <w:lvlJc w:val="left"/>
      <w:rPr>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1D2C5E"/>
    <w:multiLevelType w:val="multilevel"/>
    <w:tmpl w:val="BD7E19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E9C19B6"/>
    <w:multiLevelType w:val="hybridMultilevel"/>
    <w:tmpl w:val="19DA13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6DA6EE7"/>
    <w:multiLevelType w:val="multilevel"/>
    <w:tmpl w:val="EA0204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1AE0AD0"/>
    <w:multiLevelType w:val="multilevel"/>
    <w:tmpl w:val="05F846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useFELayout/>
  </w:compat>
  <w:rsids>
    <w:rsidRoot w:val="00F4613F"/>
    <w:rsid w:val="000C3A28"/>
    <w:rsid w:val="00181537"/>
    <w:rsid w:val="007C7A57"/>
    <w:rsid w:val="009A0F80"/>
    <w:rsid w:val="00A70B8B"/>
    <w:rsid w:val="00C07446"/>
    <w:rsid w:val="00CB76C7"/>
    <w:rsid w:val="00F4613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A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7A57"/>
    <w:rPr>
      <w:color w:val="0000FF"/>
      <w:u w:val="single"/>
    </w:rPr>
  </w:style>
  <w:style w:type="paragraph" w:styleId="ListParagraph">
    <w:name w:val="List Paragraph"/>
    <w:basedOn w:val="Normal"/>
    <w:uiPriority w:val="34"/>
    <w:qFormat/>
    <w:rsid w:val="007C7A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9173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karlstad.se/" TargetMode="External"/><Relationship Id="rId4" Type="http://schemas.openxmlformats.org/officeDocument/2006/relationships/webSettings" Target="webSettings.xml"/><Relationship Id="rId9" Type="http://schemas.openxmlformats.org/officeDocument/2006/relationships/hyperlink" Target="http://ec.europa.eu/education/lifelong-learning-programme/ldv_en.h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1041</Words>
  <Characters>5726</Characters>
  <Application>Microsoft Office Word</Application>
  <DocSecurity>4</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Toth</dc:creator>
  <cp:lastModifiedBy>Isabel Poli</cp:lastModifiedBy>
  <cp:revision>2</cp:revision>
  <dcterms:created xsi:type="dcterms:W3CDTF">2012-11-12T14:39:00Z</dcterms:created>
  <dcterms:modified xsi:type="dcterms:W3CDTF">2012-11-12T14:39:00Z</dcterms:modified>
</cp:coreProperties>
</file>