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36" w:rsidRDefault="00C75D36" w:rsidP="00C11A7B">
      <w:pPr>
        <w:spacing w:line="240" w:lineRule="auto"/>
        <w:jc w:val="center"/>
        <w:rPr>
          <w:rFonts w:ascii="Verdana" w:hAnsi="Verdana"/>
          <w:sz w:val="32"/>
          <w:szCs w:val="32"/>
        </w:rPr>
      </w:pPr>
    </w:p>
    <w:p w:rsidR="004F1B42" w:rsidRPr="00C11A7B" w:rsidRDefault="009E25C8" w:rsidP="00C11A7B">
      <w:pPr>
        <w:spacing w:line="240" w:lineRule="auto"/>
        <w:jc w:val="center"/>
        <w:rPr>
          <w:rFonts w:ascii="Verdana" w:hAnsi="Verdana"/>
          <w:bCs/>
          <w:color w:val="auto"/>
          <w:sz w:val="32"/>
          <w:szCs w:val="32"/>
        </w:rPr>
      </w:pPr>
      <w:r w:rsidRPr="00C11A7B">
        <w:rPr>
          <w:noProof/>
          <w:sz w:val="32"/>
          <w:szCs w:val="32"/>
          <w:lang w:val="es-ES" w:eastAsia="es-ES"/>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-523875</wp:posOffset>
            </wp:positionV>
            <wp:extent cx="1314450" cy="409575"/>
            <wp:effectExtent l="0" t="0" r="0" b="9525"/>
            <wp:wrapNone/>
            <wp:docPr id="12" name="Imagen 12" descr="INFO Instituto de Fomento Región de Murc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 Instituto de Fomento Región de Murcia">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A7B">
        <w:rPr>
          <w:noProof/>
          <w:sz w:val="32"/>
          <w:szCs w:val="32"/>
          <w:lang w:val="es-ES" w:eastAsia="es-ES"/>
        </w:rPr>
        <w:drawing>
          <wp:anchor distT="0" distB="0" distL="114300" distR="114300" simplePos="0" relativeHeight="251657216" behindDoc="0" locked="0" layoutInCell="1" allowOverlap="1">
            <wp:simplePos x="0" y="0"/>
            <wp:positionH relativeFrom="column">
              <wp:posOffset>-342900</wp:posOffset>
            </wp:positionH>
            <wp:positionV relativeFrom="paragraph">
              <wp:posOffset>-914400</wp:posOffset>
            </wp:positionV>
            <wp:extent cx="1714500" cy="1148715"/>
            <wp:effectExtent l="0" t="0" r="0" b="0"/>
            <wp:wrapNone/>
            <wp:docPr id="11" name="Imagen 11" descr="LOG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A7B" w:rsidRPr="00C11A7B">
        <w:rPr>
          <w:rFonts w:ascii="Verdana" w:hAnsi="Verdana"/>
          <w:sz w:val="32"/>
          <w:szCs w:val="32"/>
        </w:rPr>
        <w:t>Partner Search Profile</w:t>
      </w:r>
    </w:p>
    <w:tbl>
      <w:tblPr>
        <w:tblW w:w="10620" w:type="dxa"/>
        <w:tblInd w:w="-612" w:type="dxa"/>
        <w:tblBorders>
          <w:top w:val="single" w:sz="18" w:space="0" w:color="C0C0C0"/>
          <w:left w:val="single" w:sz="18" w:space="0" w:color="C0C0C0"/>
          <w:bottom w:val="single" w:sz="18" w:space="0" w:color="C0C0C0"/>
          <w:right w:val="single" w:sz="18" w:space="0" w:color="C0C0C0"/>
          <w:insideH w:val="single" w:sz="2" w:space="0" w:color="C0C0C0"/>
          <w:insideV w:val="single" w:sz="2" w:space="0" w:color="C0C0C0"/>
        </w:tblBorders>
        <w:tblLayout w:type="fixed"/>
        <w:tblLook w:val="00A0" w:firstRow="1" w:lastRow="0" w:firstColumn="1" w:lastColumn="0" w:noHBand="0" w:noVBand="0"/>
      </w:tblPr>
      <w:tblGrid>
        <w:gridCol w:w="1582"/>
        <w:gridCol w:w="9038"/>
      </w:tblGrid>
      <w:tr w:rsidR="004F1B42" w:rsidRPr="006F00E9" w:rsidTr="00C75D36">
        <w:tc>
          <w:tcPr>
            <w:tcW w:w="1582" w:type="dxa"/>
            <w:shd w:val="clear" w:color="auto" w:fill="E0E0E0"/>
          </w:tcPr>
          <w:p w:rsidR="004F1B42" w:rsidRPr="00002517" w:rsidRDefault="004F1B42" w:rsidP="00591285">
            <w:pPr>
              <w:spacing w:line="240" w:lineRule="auto"/>
              <w:jc w:val="left"/>
              <w:rPr>
                <w:rFonts w:ascii="Verdana" w:hAnsi="Verdana"/>
                <w:b/>
                <w:iCs/>
                <w:color w:val="auto"/>
                <w:sz w:val="16"/>
                <w:szCs w:val="16"/>
              </w:rPr>
            </w:pPr>
            <w:r w:rsidRPr="00002517">
              <w:rPr>
                <w:rFonts w:ascii="Verdana" w:hAnsi="Verdana"/>
                <w:b/>
                <w:iCs/>
                <w:color w:val="auto"/>
                <w:sz w:val="16"/>
                <w:szCs w:val="16"/>
              </w:rPr>
              <w:t>Title of the pro</w:t>
            </w:r>
            <w:r w:rsidR="008856CE" w:rsidRPr="00002517">
              <w:rPr>
                <w:rFonts w:ascii="Verdana" w:hAnsi="Verdana"/>
                <w:b/>
                <w:iCs/>
                <w:color w:val="auto"/>
                <w:sz w:val="16"/>
                <w:szCs w:val="16"/>
              </w:rPr>
              <w:t>file</w:t>
            </w:r>
          </w:p>
        </w:tc>
        <w:tc>
          <w:tcPr>
            <w:tcW w:w="9038" w:type="dxa"/>
          </w:tcPr>
          <w:p w:rsidR="004F1B42" w:rsidRPr="00AF1C74" w:rsidRDefault="00C75D36" w:rsidP="00C75D36">
            <w:pPr>
              <w:spacing w:line="240" w:lineRule="auto"/>
              <w:jc w:val="left"/>
              <w:rPr>
                <w:rFonts w:ascii="Verdana" w:hAnsi="Verdana" w:cs="Tahoma"/>
                <w:b/>
                <w:color w:val="auto"/>
                <w:szCs w:val="22"/>
              </w:rPr>
            </w:pPr>
            <w:r w:rsidRPr="00AF1C74">
              <w:rPr>
                <w:rFonts w:ascii="Verdana" w:hAnsi="Verdana" w:cs="Tahoma"/>
                <w:b/>
                <w:bCs/>
                <w:color w:val="auto"/>
                <w:spacing w:val="20"/>
                <w:kern w:val="16"/>
                <w:szCs w:val="22"/>
              </w:rPr>
              <w:t>Cloud Incubator Hub as partner for Innovation and Entrepreneurship Support</w:t>
            </w:r>
          </w:p>
        </w:tc>
      </w:tr>
      <w:tr w:rsidR="004F1B42" w:rsidRPr="006F00E9" w:rsidTr="00C75D36">
        <w:tc>
          <w:tcPr>
            <w:tcW w:w="1582" w:type="dxa"/>
            <w:shd w:val="clear" w:color="auto" w:fill="E0E0E0"/>
          </w:tcPr>
          <w:p w:rsidR="004F1B42" w:rsidRPr="00002517" w:rsidRDefault="004F1B42" w:rsidP="00591285">
            <w:pPr>
              <w:spacing w:line="240" w:lineRule="auto"/>
              <w:jc w:val="left"/>
              <w:rPr>
                <w:rFonts w:ascii="Verdana" w:hAnsi="Verdana"/>
                <w:b/>
                <w:iCs/>
                <w:color w:val="auto"/>
                <w:sz w:val="16"/>
                <w:szCs w:val="16"/>
              </w:rPr>
            </w:pPr>
            <w:r w:rsidRPr="00002517">
              <w:rPr>
                <w:rFonts w:ascii="Verdana" w:hAnsi="Verdana"/>
                <w:b/>
                <w:iCs/>
                <w:color w:val="auto"/>
                <w:sz w:val="16"/>
                <w:szCs w:val="16"/>
              </w:rPr>
              <w:t>Outline of the project idea</w:t>
            </w:r>
          </w:p>
        </w:tc>
        <w:tc>
          <w:tcPr>
            <w:tcW w:w="9038" w:type="dxa"/>
          </w:tcPr>
          <w:p w:rsidR="004C620B" w:rsidRPr="00AF1C74" w:rsidRDefault="008C5E47" w:rsidP="00591285">
            <w:pPr>
              <w:widowControl/>
              <w:autoSpaceDE w:val="0"/>
              <w:autoSpaceDN w:val="0"/>
              <w:adjustRightInd w:val="0"/>
              <w:spacing w:before="0" w:beforeAutospacing="0" w:after="0" w:line="240" w:lineRule="auto"/>
              <w:jc w:val="left"/>
              <w:rPr>
                <w:rFonts w:ascii="Verdana" w:hAnsi="Verdana" w:cs="Tahoma"/>
                <w:color w:val="auto"/>
                <w:szCs w:val="22"/>
              </w:rPr>
            </w:pPr>
            <w:r w:rsidRPr="00AF1C74">
              <w:rPr>
                <w:rFonts w:ascii="Verdana" w:hAnsi="Verdana" w:cs="Tahoma"/>
                <w:color w:val="auto"/>
                <w:szCs w:val="22"/>
              </w:rPr>
              <w:t xml:space="preserve">We offer </w:t>
            </w:r>
            <w:r w:rsidR="00B84D3C" w:rsidRPr="00AF1C74">
              <w:rPr>
                <w:rFonts w:ascii="Verdana" w:hAnsi="Verdana" w:cs="Tahoma"/>
                <w:color w:val="auto"/>
                <w:szCs w:val="22"/>
              </w:rPr>
              <w:t>C</w:t>
            </w:r>
            <w:r w:rsidRPr="00AF1C74">
              <w:rPr>
                <w:rFonts w:ascii="Verdana" w:hAnsi="Verdana" w:cs="Tahoma"/>
                <w:color w:val="auto"/>
                <w:szCs w:val="22"/>
              </w:rPr>
              <w:t xml:space="preserve">loud </w:t>
            </w:r>
            <w:r w:rsidR="00B84D3C" w:rsidRPr="00AF1C74">
              <w:rPr>
                <w:rFonts w:ascii="Verdana" w:hAnsi="Verdana" w:cs="Tahoma"/>
                <w:color w:val="auto"/>
                <w:szCs w:val="22"/>
              </w:rPr>
              <w:t>I</w:t>
            </w:r>
            <w:r w:rsidRPr="00AF1C74">
              <w:rPr>
                <w:rFonts w:ascii="Verdana" w:hAnsi="Verdana" w:cs="Tahoma"/>
                <w:color w:val="auto"/>
                <w:szCs w:val="22"/>
              </w:rPr>
              <w:t xml:space="preserve">ncubator Hub </w:t>
            </w:r>
            <w:r w:rsidR="00A31569" w:rsidRPr="00AF1C74">
              <w:rPr>
                <w:rFonts w:ascii="Verdana" w:hAnsi="Verdana" w:cs="Tahoma"/>
                <w:color w:val="auto"/>
                <w:szCs w:val="22"/>
              </w:rPr>
              <w:t xml:space="preserve">of the </w:t>
            </w:r>
            <w:r w:rsidRPr="00AF1C74">
              <w:rPr>
                <w:rFonts w:ascii="Verdana" w:hAnsi="Verdana" w:cs="Tahoma"/>
                <w:color w:val="auto"/>
                <w:szCs w:val="22"/>
              </w:rPr>
              <w:t xml:space="preserve">Polytechnic University of Cartagena as a reliable partner to be involved in the H2020 </w:t>
            </w:r>
            <w:r w:rsidR="006746B2" w:rsidRPr="00AF1C74">
              <w:rPr>
                <w:rFonts w:ascii="Verdana" w:hAnsi="Verdana" w:cs="Tahoma"/>
                <w:color w:val="auto"/>
                <w:szCs w:val="22"/>
              </w:rPr>
              <w:t>call</w:t>
            </w:r>
            <w:r w:rsidR="00C012E1" w:rsidRPr="00AF1C74">
              <w:rPr>
                <w:rFonts w:ascii="Verdana" w:hAnsi="Verdana" w:cs="Tahoma"/>
                <w:color w:val="auto"/>
                <w:szCs w:val="22"/>
              </w:rPr>
              <w:t xml:space="preserve"> </w:t>
            </w:r>
            <w:hyperlink r:id="rId11" w:history="1">
              <w:r w:rsidR="00894A83" w:rsidRPr="00AF1C74">
                <w:rPr>
                  <w:rStyle w:val="Hipervnculo"/>
                  <w:rFonts w:ascii="Verdana" w:hAnsi="Verdana" w:cs="Tahoma"/>
                  <w:szCs w:val="22"/>
                </w:rPr>
                <w:t>ICT-35-2014. Innovation and Entrepreneurship Support</w:t>
              </w:r>
            </w:hyperlink>
            <w:r w:rsidR="00911075" w:rsidRPr="00AF1C74">
              <w:rPr>
                <w:rFonts w:ascii="Verdana" w:hAnsi="Verdana" w:cs="Tahoma"/>
                <w:color w:val="auto"/>
                <w:szCs w:val="22"/>
              </w:rPr>
              <w:t>.</w:t>
            </w:r>
            <w:r w:rsidR="004C620B" w:rsidRPr="00AF1C74">
              <w:rPr>
                <w:rFonts w:ascii="Verdana" w:hAnsi="Verdana" w:cs="Tahoma"/>
                <w:color w:val="auto"/>
                <w:szCs w:val="22"/>
              </w:rPr>
              <w:t xml:space="preserve"> </w:t>
            </w:r>
            <w:r w:rsidR="00C012E1" w:rsidRPr="00AF1C74">
              <w:rPr>
                <w:rFonts w:ascii="Verdana" w:hAnsi="Verdana" w:cs="Tahoma"/>
                <w:color w:val="auto"/>
                <w:szCs w:val="22"/>
              </w:rPr>
              <w:t xml:space="preserve">The </w:t>
            </w:r>
            <w:r w:rsidR="0073359F" w:rsidRPr="00AF1C74">
              <w:rPr>
                <w:rFonts w:ascii="Verdana" w:hAnsi="Verdana" w:cs="Tahoma"/>
                <w:color w:val="auto"/>
                <w:szCs w:val="22"/>
              </w:rPr>
              <w:t xml:space="preserve">call is perfectly aligned with </w:t>
            </w:r>
            <w:r w:rsidR="00894A83" w:rsidRPr="00AF1C74">
              <w:rPr>
                <w:rFonts w:ascii="Verdana" w:hAnsi="Verdana" w:cs="Tahoma"/>
                <w:color w:val="auto"/>
                <w:szCs w:val="22"/>
              </w:rPr>
              <w:t xml:space="preserve">CLOUD INCUBATOR HUB </w:t>
            </w:r>
            <w:r w:rsidR="001F69FD" w:rsidRPr="00AF1C74">
              <w:rPr>
                <w:rFonts w:ascii="Verdana" w:hAnsi="Verdana" w:cs="Tahoma"/>
                <w:color w:val="auto"/>
                <w:szCs w:val="22"/>
              </w:rPr>
              <w:t xml:space="preserve">development strategy. </w:t>
            </w:r>
            <w:r w:rsidR="004C620B" w:rsidRPr="00AF1C74">
              <w:rPr>
                <w:rFonts w:ascii="Verdana" w:hAnsi="Verdana" w:cs="Tahoma"/>
                <w:color w:val="auto"/>
                <w:szCs w:val="22"/>
              </w:rPr>
              <w:t>The</w:t>
            </w:r>
            <w:r w:rsidR="0073359F" w:rsidRPr="00AF1C74">
              <w:rPr>
                <w:rFonts w:ascii="Verdana" w:hAnsi="Verdana" w:cs="Tahoma"/>
                <w:color w:val="auto"/>
                <w:szCs w:val="22"/>
              </w:rPr>
              <w:t xml:space="preserve"> following 3 aspects makes</w:t>
            </w:r>
            <w:r w:rsidR="003001DC" w:rsidRPr="00AF1C74">
              <w:rPr>
                <w:rFonts w:ascii="Verdana" w:hAnsi="Verdana" w:cs="Tahoma"/>
                <w:color w:val="auto"/>
                <w:szCs w:val="22"/>
              </w:rPr>
              <w:t xml:space="preserve"> us</w:t>
            </w:r>
            <w:r w:rsidR="00C012E1" w:rsidRPr="00AF1C74">
              <w:rPr>
                <w:rFonts w:ascii="Verdana" w:hAnsi="Verdana" w:cs="Tahoma"/>
                <w:color w:val="auto"/>
                <w:szCs w:val="22"/>
              </w:rPr>
              <w:t xml:space="preserve"> a reliable partner for your</w:t>
            </w:r>
            <w:r w:rsidR="0073359F" w:rsidRPr="00AF1C74">
              <w:rPr>
                <w:rFonts w:ascii="Verdana" w:hAnsi="Verdana" w:cs="Tahoma"/>
                <w:color w:val="auto"/>
                <w:szCs w:val="22"/>
              </w:rPr>
              <w:t xml:space="preserve"> proposal</w:t>
            </w:r>
            <w:r w:rsidR="001F69FD" w:rsidRPr="00AF1C74">
              <w:rPr>
                <w:rFonts w:ascii="Verdana" w:hAnsi="Verdana" w:cs="Tahoma"/>
                <w:color w:val="auto"/>
                <w:szCs w:val="22"/>
              </w:rPr>
              <w:t xml:space="preserve">: </w:t>
            </w:r>
          </w:p>
          <w:p w:rsidR="00C11A7B" w:rsidRPr="00AF1C74" w:rsidRDefault="00C11A7B" w:rsidP="00591285">
            <w:pPr>
              <w:widowControl/>
              <w:autoSpaceDE w:val="0"/>
              <w:autoSpaceDN w:val="0"/>
              <w:adjustRightInd w:val="0"/>
              <w:spacing w:before="0" w:beforeAutospacing="0" w:after="0" w:line="240" w:lineRule="auto"/>
              <w:jc w:val="left"/>
              <w:rPr>
                <w:rFonts w:ascii="Verdana" w:hAnsi="Verdana" w:cs="Tahoma"/>
                <w:color w:val="auto"/>
                <w:szCs w:val="22"/>
              </w:rPr>
            </w:pPr>
          </w:p>
          <w:p w:rsidR="0073359F" w:rsidRPr="00AF1C74" w:rsidRDefault="0073359F" w:rsidP="00C75D36">
            <w:pPr>
              <w:widowControl/>
              <w:autoSpaceDE w:val="0"/>
              <w:autoSpaceDN w:val="0"/>
              <w:adjustRightInd w:val="0"/>
              <w:spacing w:before="0" w:beforeAutospacing="0" w:after="0" w:line="240" w:lineRule="auto"/>
              <w:ind w:left="720"/>
              <w:jc w:val="left"/>
              <w:rPr>
                <w:rFonts w:ascii="Verdana" w:hAnsi="Verdana" w:cs="Tahoma"/>
                <w:color w:val="auto"/>
                <w:szCs w:val="22"/>
              </w:rPr>
            </w:pPr>
            <w:r w:rsidRPr="00AF1C74">
              <w:rPr>
                <w:rFonts w:ascii="Verdana" w:hAnsi="Verdana" w:cs="Tahoma"/>
                <w:color w:val="auto"/>
                <w:szCs w:val="22"/>
              </w:rPr>
              <w:t xml:space="preserve">1.- </w:t>
            </w:r>
            <w:r w:rsidR="003E7AD5" w:rsidRPr="00AF1C74">
              <w:rPr>
                <w:rFonts w:ascii="Verdana" w:hAnsi="Verdana" w:cs="Tahoma"/>
                <w:color w:val="auto"/>
                <w:szCs w:val="22"/>
              </w:rPr>
              <w:t>ENTREPRENEURIAL ECOSYSTEM WITH A HIGH LEVEL OF TECHNOLOGICAL INPUT</w:t>
            </w:r>
            <w:r w:rsidR="004C620B" w:rsidRPr="00AF1C74">
              <w:rPr>
                <w:rFonts w:ascii="Verdana" w:hAnsi="Verdana" w:cs="Tahoma"/>
                <w:color w:val="auto"/>
                <w:szCs w:val="22"/>
              </w:rPr>
              <w:t xml:space="preserve">: </w:t>
            </w:r>
            <w:r w:rsidR="00B84D3C" w:rsidRPr="00AF1C74">
              <w:rPr>
                <w:rFonts w:ascii="Verdana" w:hAnsi="Verdana" w:cs="Tahoma"/>
                <w:color w:val="auto"/>
                <w:szCs w:val="22"/>
              </w:rPr>
              <w:t xml:space="preserve">Cloud Incubator HUB is a business incubator/accelerator whose main purpose is to encourage startups in the field of information and communication technologies (ICT). For that purpose we </w:t>
            </w:r>
            <w:r w:rsidR="003E7AD5" w:rsidRPr="00AF1C74">
              <w:rPr>
                <w:rFonts w:ascii="Verdana" w:hAnsi="Verdana" w:cs="Tahoma"/>
                <w:color w:val="auto"/>
                <w:szCs w:val="22"/>
              </w:rPr>
              <w:t xml:space="preserve">periodically </w:t>
            </w:r>
            <w:r w:rsidR="00B84D3C" w:rsidRPr="00AF1C74">
              <w:rPr>
                <w:rFonts w:ascii="Verdana" w:hAnsi="Verdana" w:cs="Tahoma"/>
                <w:color w:val="auto"/>
                <w:szCs w:val="22"/>
              </w:rPr>
              <w:t>organise the Cloud Incubator H</w:t>
            </w:r>
            <w:r w:rsidR="00C75D36" w:rsidRPr="00AF1C74">
              <w:rPr>
                <w:rFonts w:ascii="Verdana" w:hAnsi="Verdana" w:cs="Tahoma"/>
                <w:color w:val="auto"/>
                <w:szCs w:val="22"/>
              </w:rPr>
              <w:t>ub</w:t>
            </w:r>
            <w:r w:rsidR="00B84D3C" w:rsidRPr="00AF1C74">
              <w:rPr>
                <w:rFonts w:ascii="Verdana" w:hAnsi="Verdana" w:cs="Tahoma"/>
                <w:color w:val="auto"/>
                <w:szCs w:val="22"/>
              </w:rPr>
              <w:t xml:space="preserve"> Acceleration Prog</w:t>
            </w:r>
            <w:r w:rsidR="003E7AD5" w:rsidRPr="00AF1C74">
              <w:rPr>
                <w:rFonts w:ascii="Verdana" w:hAnsi="Verdana" w:cs="Tahoma"/>
                <w:color w:val="auto"/>
                <w:szCs w:val="22"/>
              </w:rPr>
              <w:t>ramme</w:t>
            </w:r>
            <w:r w:rsidR="00530E37" w:rsidRPr="00AF1C74">
              <w:rPr>
                <w:rFonts w:ascii="Verdana" w:hAnsi="Verdana" w:cs="Tahoma"/>
                <w:color w:val="auto"/>
                <w:szCs w:val="22"/>
              </w:rPr>
              <w:t>s</w:t>
            </w:r>
            <w:r w:rsidR="003E7AD5" w:rsidRPr="00AF1C74">
              <w:rPr>
                <w:rFonts w:ascii="Verdana" w:hAnsi="Verdana" w:cs="Tahoma"/>
                <w:color w:val="auto"/>
                <w:szCs w:val="22"/>
              </w:rPr>
              <w:t xml:space="preserve"> together the investors of MP Contents</w:t>
            </w:r>
            <w:r w:rsidR="00B84D3C" w:rsidRPr="00AF1C74">
              <w:rPr>
                <w:rFonts w:ascii="Verdana" w:hAnsi="Verdana" w:cs="Tahoma"/>
                <w:color w:val="auto"/>
                <w:szCs w:val="22"/>
              </w:rPr>
              <w:t xml:space="preserve"> and </w:t>
            </w:r>
            <w:r w:rsidR="003E7AD5" w:rsidRPr="00AF1C74">
              <w:rPr>
                <w:rFonts w:ascii="Verdana" w:hAnsi="Verdana" w:cs="Tahoma"/>
                <w:color w:val="auto"/>
                <w:szCs w:val="22"/>
              </w:rPr>
              <w:t>BAL partners</w:t>
            </w:r>
            <w:r w:rsidR="00B84D3C" w:rsidRPr="00AF1C74">
              <w:rPr>
                <w:rFonts w:ascii="Verdana" w:hAnsi="Verdana" w:cs="Tahoma"/>
                <w:color w:val="auto"/>
                <w:szCs w:val="22"/>
              </w:rPr>
              <w:t xml:space="preserve">. We have excellent facilities at </w:t>
            </w:r>
            <w:proofErr w:type="spellStart"/>
            <w:r w:rsidR="00B84D3C" w:rsidRPr="00AF1C74">
              <w:rPr>
                <w:rFonts w:ascii="Verdana" w:hAnsi="Verdana" w:cs="Tahoma"/>
                <w:color w:val="auto"/>
                <w:szCs w:val="22"/>
              </w:rPr>
              <w:t>Fuente</w:t>
            </w:r>
            <w:proofErr w:type="spellEnd"/>
            <w:r w:rsidR="00B84D3C" w:rsidRPr="00AF1C74">
              <w:rPr>
                <w:rFonts w:ascii="Verdana" w:hAnsi="Verdana" w:cs="Tahoma"/>
                <w:color w:val="auto"/>
                <w:szCs w:val="22"/>
              </w:rPr>
              <w:t xml:space="preserve"> </w:t>
            </w:r>
            <w:proofErr w:type="spellStart"/>
            <w:r w:rsidR="00B84D3C" w:rsidRPr="00AF1C74">
              <w:rPr>
                <w:rFonts w:ascii="Verdana" w:hAnsi="Verdana" w:cs="Tahoma"/>
                <w:color w:val="auto"/>
                <w:szCs w:val="22"/>
              </w:rPr>
              <w:t>Álamo</w:t>
            </w:r>
            <w:proofErr w:type="spellEnd"/>
            <w:r w:rsidR="00B84D3C" w:rsidRPr="00AF1C74">
              <w:rPr>
                <w:rFonts w:ascii="Verdana" w:hAnsi="Verdana" w:cs="Tahoma"/>
                <w:color w:val="auto"/>
                <w:szCs w:val="22"/>
              </w:rPr>
              <w:t xml:space="preserve"> Technology Park (Murcia, Spain) and experts in a wide range of topics (art, education, research, industry, entertainment, tourism, etc.). In this way we have created a work ecosystem that provides a natural habitat for the incubation and acceleration of startups, with a high level of technological input.</w:t>
            </w:r>
            <w:r w:rsidR="00C11A7B" w:rsidRPr="00AF1C74">
              <w:rPr>
                <w:rFonts w:ascii="Verdana" w:hAnsi="Verdana" w:cs="Tahoma"/>
                <w:color w:val="auto"/>
                <w:szCs w:val="22"/>
              </w:rPr>
              <w:t xml:space="preserve"> </w:t>
            </w:r>
          </w:p>
          <w:p w:rsidR="0073359F" w:rsidRPr="00AF1C74" w:rsidRDefault="0073359F" w:rsidP="00C75D36">
            <w:pPr>
              <w:widowControl/>
              <w:autoSpaceDE w:val="0"/>
              <w:autoSpaceDN w:val="0"/>
              <w:adjustRightInd w:val="0"/>
              <w:spacing w:before="0" w:beforeAutospacing="0" w:after="0" w:line="240" w:lineRule="auto"/>
              <w:ind w:left="720"/>
              <w:jc w:val="left"/>
              <w:rPr>
                <w:rFonts w:ascii="Verdana" w:hAnsi="Verdana" w:cs="Tahoma"/>
                <w:color w:val="auto"/>
                <w:szCs w:val="22"/>
              </w:rPr>
            </w:pPr>
          </w:p>
          <w:p w:rsidR="004C620B" w:rsidRPr="00AF1C74" w:rsidRDefault="0073359F" w:rsidP="00C75D36">
            <w:pPr>
              <w:widowControl/>
              <w:autoSpaceDE w:val="0"/>
              <w:autoSpaceDN w:val="0"/>
              <w:adjustRightInd w:val="0"/>
              <w:spacing w:before="0" w:beforeAutospacing="0" w:after="0" w:line="240" w:lineRule="auto"/>
              <w:ind w:left="720"/>
              <w:jc w:val="left"/>
              <w:rPr>
                <w:rFonts w:ascii="Verdana" w:hAnsi="Verdana" w:cs="Tahoma"/>
                <w:color w:val="auto"/>
                <w:szCs w:val="22"/>
              </w:rPr>
            </w:pPr>
            <w:r w:rsidRPr="00AF1C74">
              <w:rPr>
                <w:rFonts w:ascii="Verdana" w:hAnsi="Verdana" w:cs="Tahoma"/>
                <w:color w:val="auto"/>
                <w:szCs w:val="22"/>
              </w:rPr>
              <w:t xml:space="preserve">2.- </w:t>
            </w:r>
            <w:r w:rsidR="00337638" w:rsidRPr="00AF1C74">
              <w:rPr>
                <w:rFonts w:ascii="Verdana" w:hAnsi="Verdana" w:cs="Tahoma"/>
                <w:color w:val="auto"/>
                <w:szCs w:val="22"/>
              </w:rPr>
              <w:t>PHYSICAL SPACES FOR ENTREPRENEURS</w:t>
            </w:r>
            <w:r w:rsidRPr="00AF1C74">
              <w:rPr>
                <w:rFonts w:ascii="Verdana" w:hAnsi="Verdana" w:cs="Tahoma"/>
                <w:color w:val="auto"/>
                <w:szCs w:val="22"/>
              </w:rPr>
              <w:t xml:space="preserve">: </w:t>
            </w:r>
            <w:r w:rsidR="00337638" w:rsidRPr="00AF1C74">
              <w:rPr>
                <w:rFonts w:ascii="Verdana" w:hAnsi="Verdana" w:cs="Tahoma"/>
                <w:color w:val="auto"/>
                <w:szCs w:val="22"/>
              </w:rPr>
              <w:t>Cloud Incubator HUB offers excellent facilities for entrepreneurs mature their startups</w:t>
            </w:r>
            <w:r w:rsidR="00C94883" w:rsidRPr="00AF1C74">
              <w:rPr>
                <w:rFonts w:ascii="Verdana" w:hAnsi="Verdana" w:cs="Tahoma"/>
                <w:color w:val="auto"/>
                <w:szCs w:val="22"/>
              </w:rPr>
              <w:t xml:space="preserve"> in the Technological Park of </w:t>
            </w:r>
            <w:proofErr w:type="spellStart"/>
            <w:r w:rsidR="00C94883" w:rsidRPr="00AF1C74">
              <w:rPr>
                <w:rFonts w:ascii="Verdana" w:hAnsi="Verdana" w:cs="Tahoma"/>
                <w:color w:val="auto"/>
                <w:szCs w:val="22"/>
              </w:rPr>
              <w:t>Fuente</w:t>
            </w:r>
            <w:proofErr w:type="spellEnd"/>
            <w:r w:rsidR="00C94883" w:rsidRPr="00AF1C74">
              <w:rPr>
                <w:rFonts w:ascii="Verdana" w:hAnsi="Verdana" w:cs="Tahoma"/>
                <w:color w:val="auto"/>
                <w:szCs w:val="22"/>
              </w:rPr>
              <w:t xml:space="preserve"> </w:t>
            </w:r>
            <w:proofErr w:type="spellStart"/>
            <w:r w:rsidR="00C94883" w:rsidRPr="00AF1C74">
              <w:rPr>
                <w:rFonts w:ascii="Verdana" w:hAnsi="Verdana" w:cs="Tahoma"/>
                <w:color w:val="auto"/>
                <w:szCs w:val="22"/>
              </w:rPr>
              <w:t>Álamo</w:t>
            </w:r>
            <w:proofErr w:type="spellEnd"/>
            <w:r w:rsidR="00337638" w:rsidRPr="00AF1C74">
              <w:rPr>
                <w:rFonts w:ascii="Verdana" w:hAnsi="Verdana" w:cs="Tahoma"/>
                <w:color w:val="auto"/>
                <w:szCs w:val="22"/>
              </w:rPr>
              <w:t>. The HUB has four fully equipped work areas, a laboratory for the development of electronic devices and an intelligent vehicles lab. In total, more than 200</w:t>
            </w:r>
            <w:r w:rsidR="00C94883" w:rsidRPr="00AF1C74">
              <w:rPr>
                <w:rFonts w:ascii="Verdana" w:hAnsi="Verdana" w:cs="Tahoma"/>
                <w:color w:val="auto"/>
                <w:szCs w:val="22"/>
              </w:rPr>
              <w:t>0</w:t>
            </w:r>
            <w:r w:rsidR="00337638" w:rsidRPr="00AF1C74">
              <w:rPr>
                <w:rFonts w:ascii="Verdana" w:hAnsi="Verdana" w:cs="Tahoma"/>
                <w:color w:val="auto"/>
                <w:szCs w:val="22"/>
              </w:rPr>
              <w:t xml:space="preserve"> square meters is available for the in</w:t>
            </w:r>
            <w:r w:rsidR="00C94883" w:rsidRPr="00AF1C74">
              <w:rPr>
                <w:rFonts w:ascii="Verdana" w:hAnsi="Verdana" w:cs="Tahoma"/>
                <w:color w:val="auto"/>
                <w:szCs w:val="22"/>
              </w:rPr>
              <w:t>cubation of technology projects in the south-east of the Region of Murcia (pop. 1,500,000), between the cities of Murcia (pop. 500,000) and Cartagena (pop. 200,000).</w:t>
            </w:r>
            <w:r w:rsidR="00C11A7B" w:rsidRPr="00AF1C74">
              <w:rPr>
                <w:rFonts w:ascii="Verdana" w:hAnsi="Verdana" w:cs="Tahoma"/>
                <w:color w:val="auto"/>
                <w:szCs w:val="22"/>
              </w:rPr>
              <w:t xml:space="preserve"> </w:t>
            </w:r>
          </w:p>
          <w:p w:rsidR="004C620B" w:rsidRPr="00AF1C74" w:rsidRDefault="004C620B" w:rsidP="00C75D36">
            <w:pPr>
              <w:widowControl/>
              <w:autoSpaceDE w:val="0"/>
              <w:autoSpaceDN w:val="0"/>
              <w:adjustRightInd w:val="0"/>
              <w:spacing w:before="0" w:beforeAutospacing="0" w:after="0" w:line="240" w:lineRule="auto"/>
              <w:ind w:left="720"/>
              <w:jc w:val="left"/>
              <w:rPr>
                <w:rFonts w:ascii="Verdana" w:hAnsi="Verdana" w:cs="Tahoma"/>
                <w:color w:val="auto"/>
                <w:szCs w:val="22"/>
              </w:rPr>
            </w:pPr>
          </w:p>
          <w:p w:rsidR="00561803" w:rsidRPr="00AF1C74" w:rsidRDefault="0073359F" w:rsidP="00C75D36">
            <w:pPr>
              <w:widowControl/>
              <w:autoSpaceDE w:val="0"/>
              <w:autoSpaceDN w:val="0"/>
              <w:adjustRightInd w:val="0"/>
              <w:spacing w:before="0" w:beforeAutospacing="0" w:after="0" w:line="240" w:lineRule="auto"/>
              <w:ind w:left="720"/>
              <w:jc w:val="left"/>
              <w:rPr>
                <w:rFonts w:ascii="Verdana" w:hAnsi="Verdana" w:cs="Tahoma"/>
                <w:color w:val="auto"/>
                <w:szCs w:val="22"/>
              </w:rPr>
            </w:pPr>
            <w:r w:rsidRPr="00AF1C74">
              <w:rPr>
                <w:rFonts w:ascii="Verdana" w:hAnsi="Verdana" w:cs="Tahoma"/>
                <w:color w:val="auto"/>
                <w:szCs w:val="22"/>
              </w:rPr>
              <w:t xml:space="preserve">3.- </w:t>
            </w:r>
            <w:r w:rsidR="00C94883" w:rsidRPr="00AF1C74">
              <w:rPr>
                <w:rFonts w:ascii="Verdana" w:hAnsi="Verdana" w:cs="Tahoma"/>
                <w:color w:val="auto"/>
                <w:szCs w:val="22"/>
              </w:rPr>
              <w:t>EXTERNAL COLLABORATORS WHO WORK WITH US AS MENTORS AND BUSINESS ANGELS</w:t>
            </w:r>
            <w:r w:rsidR="00C11A7B" w:rsidRPr="00AF1C74">
              <w:rPr>
                <w:rFonts w:ascii="Verdana" w:hAnsi="Verdana" w:cs="Tahoma"/>
                <w:color w:val="auto"/>
                <w:szCs w:val="22"/>
              </w:rPr>
              <w:t xml:space="preserve">: </w:t>
            </w:r>
            <w:r w:rsidR="00C94883" w:rsidRPr="00AF1C74">
              <w:rPr>
                <w:rFonts w:ascii="Verdana" w:hAnsi="Verdana" w:cs="Tahoma"/>
                <w:color w:val="auto"/>
                <w:szCs w:val="22"/>
              </w:rPr>
              <w:t xml:space="preserve">We also have arrangements with enterprises and organizations that support entrepreneurs benefiting from Cloud Incubator HUB acceleration by providing advice, services and equipment free of charge or on preferential terms. Examples of these include the CEEIM and the CEEIC of the Region of Murcia, the Institute for the Promotion of the Region of Murcia, Murcia Science Park, </w:t>
            </w:r>
            <w:proofErr w:type="spellStart"/>
            <w:r w:rsidR="00C94883" w:rsidRPr="00AF1C74">
              <w:rPr>
                <w:rFonts w:ascii="Verdana" w:hAnsi="Verdana" w:cs="Tahoma"/>
                <w:color w:val="auto"/>
                <w:szCs w:val="22"/>
              </w:rPr>
              <w:t>Fuente</w:t>
            </w:r>
            <w:proofErr w:type="spellEnd"/>
            <w:r w:rsidR="00C94883" w:rsidRPr="00AF1C74">
              <w:rPr>
                <w:rFonts w:ascii="Verdana" w:hAnsi="Verdana" w:cs="Tahoma"/>
                <w:color w:val="auto"/>
                <w:szCs w:val="22"/>
              </w:rPr>
              <w:t xml:space="preserve"> Alamo Technology Park, and the Ministry of Industry, Tourism and Energy program “</w:t>
            </w:r>
            <w:proofErr w:type="spellStart"/>
            <w:r w:rsidR="00C94883" w:rsidRPr="00AF1C74">
              <w:rPr>
                <w:rFonts w:ascii="Verdana" w:hAnsi="Verdana" w:cs="Tahoma"/>
                <w:color w:val="auto"/>
                <w:szCs w:val="22"/>
              </w:rPr>
              <w:t>Emprendemos</w:t>
            </w:r>
            <w:proofErr w:type="spellEnd"/>
            <w:r w:rsidR="00C94883" w:rsidRPr="00AF1C74">
              <w:rPr>
                <w:rFonts w:ascii="Verdana" w:hAnsi="Verdana" w:cs="Tahoma"/>
                <w:color w:val="auto"/>
                <w:szCs w:val="22"/>
              </w:rPr>
              <w:t xml:space="preserve"> </w:t>
            </w:r>
            <w:proofErr w:type="spellStart"/>
            <w:r w:rsidR="00C94883" w:rsidRPr="00AF1C74">
              <w:rPr>
                <w:rFonts w:ascii="Verdana" w:hAnsi="Verdana" w:cs="Tahoma"/>
                <w:color w:val="auto"/>
                <w:szCs w:val="22"/>
              </w:rPr>
              <w:t>Juntos</w:t>
            </w:r>
            <w:proofErr w:type="spellEnd"/>
            <w:r w:rsidR="00C94883" w:rsidRPr="00AF1C74">
              <w:rPr>
                <w:rFonts w:ascii="Verdana" w:hAnsi="Verdana" w:cs="Tahoma"/>
                <w:color w:val="auto"/>
                <w:szCs w:val="22"/>
              </w:rPr>
              <w:t>”.</w:t>
            </w:r>
          </w:p>
          <w:p w:rsidR="00C75D36" w:rsidRPr="00AF1C74" w:rsidRDefault="00C75D36" w:rsidP="00591285">
            <w:pPr>
              <w:widowControl/>
              <w:autoSpaceDE w:val="0"/>
              <w:autoSpaceDN w:val="0"/>
              <w:adjustRightInd w:val="0"/>
              <w:spacing w:before="0" w:beforeAutospacing="0" w:after="0" w:line="240" w:lineRule="auto"/>
              <w:jc w:val="left"/>
              <w:rPr>
                <w:rFonts w:ascii="Verdana" w:hAnsi="Verdana" w:cs="Tahoma"/>
                <w:color w:val="auto"/>
                <w:szCs w:val="22"/>
              </w:rPr>
            </w:pPr>
          </w:p>
          <w:p w:rsidR="0073359F" w:rsidRPr="00AF1C74" w:rsidRDefault="0073359F" w:rsidP="00591285">
            <w:pPr>
              <w:widowControl/>
              <w:autoSpaceDE w:val="0"/>
              <w:autoSpaceDN w:val="0"/>
              <w:adjustRightInd w:val="0"/>
              <w:spacing w:before="0" w:beforeAutospacing="0" w:after="0" w:line="240" w:lineRule="auto"/>
              <w:jc w:val="left"/>
              <w:rPr>
                <w:rFonts w:ascii="Verdana" w:hAnsi="Verdana" w:cs="Tahoma"/>
                <w:color w:val="auto"/>
                <w:szCs w:val="22"/>
              </w:rPr>
            </w:pPr>
            <w:r w:rsidRPr="00AF1C74">
              <w:rPr>
                <w:rFonts w:ascii="Verdana" w:hAnsi="Verdana" w:cs="Tahoma"/>
                <w:color w:val="auto"/>
                <w:szCs w:val="22"/>
              </w:rPr>
              <w:t>More information:</w:t>
            </w:r>
          </w:p>
          <w:p w:rsidR="008C5E47" w:rsidRPr="00AF1C74" w:rsidRDefault="00AF1C74" w:rsidP="008C5E47">
            <w:pPr>
              <w:widowControl/>
              <w:numPr>
                <w:ilvl w:val="0"/>
                <w:numId w:val="23"/>
              </w:numPr>
              <w:autoSpaceDE w:val="0"/>
              <w:autoSpaceDN w:val="0"/>
              <w:adjustRightInd w:val="0"/>
              <w:spacing w:before="0" w:beforeAutospacing="0" w:after="0" w:line="240" w:lineRule="auto"/>
              <w:jc w:val="left"/>
              <w:rPr>
                <w:rFonts w:ascii="Verdana" w:hAnsi="Verdana" w:cs="Tahoma"/>
                <w:color w:val="auto"/>
                <w:szCs w:val="22"/>
              </w:rPr>
            </w:pPr>
            <w:hyperlink r:id="rId12" w:history="1">
              <w:r w:rsidR="008C5E47" w:rsidRPr="00AF1C74">
                <w:rPr>
                  <w:rStyle w:val="Hipervnculo"/>
                  <w:rFonts w:ascii="Verdana" w:hAnsi="Verdana" w:cs="Tahoma"/>
                  <w:szCs w:val="22"/>
                </w:rPr>
                <w:t>http://cincubator.com</w:t>
              </w:r>
            </w:hyperlink>
            <w:r w:rsidR="008C5E47" w:rsidRPr="00AF1C74">
              <w:rPr>
                <w:rFonts w:ascii="Verdana" w:hAnsi="Verdana" w:cs="Tahoma"/>
                <w:color w:val="auto"/>
                <w:szCs w:val="22"/>
              </w:rPr>
              <w:t xml:space="preserve"> </w:t>
            </w:r>
          </w:p>
          <w:p w:rsidR="0073359F" w:rsidRPr="00AF1C74" w:rsidRDefault="00AF1C74" w:rsidP="0073359F">
            <w:pPr>
              <w:widowControl/>
              <w:numPr>
                <w:ilvl w:val="0"/>
                <w:numId w:val="23"/>
              </w:numPr>
              <w:autoSpaceDE w:val="0"/>
              <w:autoSpaceDN w:val="0"/>
              <w:adjustRightInd w:val="0"/>
              <w:spacing w:before="0" w:beforeAutospacing="0" w:after="0" w:line="240" w:lineRule="auto"/>
              <w:jc w:val="left"/>
              <w:rPr>
                <w:rFonts w:ascii="Verdana" w:hAnsi="Verdana" w:cs="Tahoma"/>
                <w:color w:val="auto"/>
                <w:szCs w:val="22"/>
              </w:rPr>
            </w:pPr>
            <w:hyperlink r:id="rId13" w:history="1">
              <w:r w:rsidR="003001DC" w:rsidRPr="00AF1C74">
                <w:rPr>
                  <w:rStyle w:val="Hipervnculo"/>
                  <w:rFonts w:ascii="Verdana" w:hAnsi="Verdana" w:cs="Tahoma"/>
                  <w:szCs w:val="22"/>
                </w:rPr>
                <w:t>Brochure</w:t>
              </w:r>
              <w:r w:rsidR="00540CE6" w:rsidRPr="00AF1C74">
                <w:rPr>
                  <w:rStyle w:val="Hipervnculo"/>
                  <w:rFonts w:ascii="Verdana" w:hAnsi="Verdana" w:cs="Tahoma"/>
                  <w:szCs w:val="22"/>
                </w:rPr>
                <w:t xml:space="preserve"> of the CLOUD INCUBATOR Pre-incubation Programme</w:t>
              </w:r>
            </w:hyperlink>
          </w:p>
          <w:p w:rsidR="0073359F" w:rsidRPr="00AF1C74" w:rsidRDefault="00AF1C74" w:rsidP="0073359F">
            <w:pPr>
              <w:widowControl/>
              <w:numPr>
                <w:ilvl w:val="0"/>
                <w:numId w:val="23"/>
              </w:numPr>
              <w:autoSpaceDE w:val="0"/>
              <w:autoSpaceDN w:val="0"/>
              <w:adjustRightInd w:val="0"/>
              <w:spacing w:before="0" w:beforeAutospacing="0" w:after="0" w:line="240" w:lineRule="auto"/>
              <w:jc w:val="left"/>
              <w:rPr>
                <w:rFonts w:ascii="Verdana" w:hAnsi="Verdana" w:cs="Tahoma"/>
                <w:color w:val="auto"/>
                <w:szCs w:val="22"/>
              </w:rPr>
            </w:pPr>
            <w:hyperlink r:id="rId14" w:history="1">
              <w:r w:rsidR="003001DC" w:rsidRPr="00AF1C74">
                <w:rPr>
                  <w:rStyle w:val="Hipervnculo"/>
                  <w:rFonts w:ascii="Verdana" w:hAnsi="Verdana" w:cs="Tahoma"/>
                  <w:szCs w:val="22"/>
                </w:rPr>
                <w:t>Brochure</w:t>
              </w:r>
              <w:r w:rsidR="00540CE6" w:rsidRPr="00AF1C74">
                <w:rPr>
                  <w:rStyle w:val="Hipervnculo"/>
                  <w:rFonts w:ascii="Verdana" w:hAnsi="Verdana" w:cs="Tahoma"/>
                  <w:szCs w:val="22"/>
                </w:rPr>
                <w:t xml:space="preserve"> of the CLOUD INCUBATOR HUB Acceleration Programme</w:t>
              </w:r>
            </w:hyperlink>
          </w:p>
          <w:p w:rsidR="00C75D36" w:rsidRPr="00AF1C74" w:rsidRDefault="00AF1C74" w:rsidP="0073359F">
            <w:pPr>
              <w:widowControl/>
              <w:numPr>
                <w:ilvl w:val="0"/>
                <w:numId w:val="23"/>
              </w:numPr>
              <w:autoSpaceDE w:val="0"/>
              <w:autoSpaceDN w:val="0"/>
              <w:adjustRightInd w:val="0"/>
              <w:spacing w:before="0" w:beforeAutospacing="0" w:after="0" w:line="240" w:lineRule="auto"/>
              <w:jc w:val="left"/>
              <w:rPr>
                <w:rFonts w:ascii="Verdana" w:hAnsi="Verdana" w:cs="Tahoma"/>
                <w:color w:val="auto"/>
                <w:szCs w:val="22"/>
              </w:rPr>
            </w:pPr>
            <w:hyperlink r:id="rId15" w:history="1">
              <w:r w:rsidR="00C75D36" w:rsidRPr="00AF1C74">
                <w:rPr>
                  <w:rStyle w:val="Hipervnculo"/>
                  <w:rFonts w:ascii="Verdana" w:hAnsi="Verdana" w:cs="Tahoma"/>
                  <w:szCs w:val="22"/>
                </w:rPr>
                <w:t>http://youtu.be/yC3sqXOsY9M</w:t>
              </w:r>
            </w:hyperlink>
          </w:p>
          <w:p w:rsidR="00C11A7B" w:rsidRPr="00AF1C74" w:rsidRDefault="00C11A7B" w:rsidP="00591285">
            <w:pPr>
              <w:widowControl/>
              <w:autoSpaceDE w:val="0"/>
              <w:autoSpaceDN w:val="0"/>
              <w:adjustRightInd w:val="0"/>
              <w:spacing w:before="0" w:beforeAutospacing="0" w:after="0" w:line="240" w:lineRule="auto"/>
              <w:jc w:val="left"/>
              <w:rPr>
                <w:rFonts w:ascii="Verdana" w:hAnsi="Verdana" w:cs="Tahoma"/>
                <w:color w:val="auto"/>
                <w:szCs w:val="22"/>
              </w:rPr>
            </w:pPr>
          </w:p>
        </w:tc>
      </w:tr>
      <w:tr w:rsidR="004F1B42" w:rsidRPr="006F00E9" w:rsidTr="00C75D36">
        <w:tc>
          <w:tcPr>
            <w:tcW w:w="1582" w:type="dxa"/>
            <w:shd w:val="clear" w:color="auto" w:fill="E0E0E0"/>
          </w:tcPr>
          <w:p w:rsidR="004F1B42" w:rsidRPr="00002517" w:rsidRDefault="00C94883" w:rsidP="00591285">
            <w:pPr>
              <w:spacing w:line="240" w:lineRule="auto"/>
              <w:jc w:val="left"/>
              <w:rPr>
                <w:rFonts w:ascii="Verdana" w:hAnsi="Verdana"/>
                <w:b/>
                <w:iCs/>
                <w:color w:val="auto"/>
                <w:sz w:val="16"/>
                <w:szCs w:val="16"/>
              </w:rPr>
            </w:pPr>
            <w:r>
              <w:rPr>
                <w:rFonts w:ascii="Verdana" w:hAnsi="Verdana"/>
                <w:b/>
                <w:iCs/>
                <w:color w:val="auto"/>
                <w:sz w:val="16"/>
                <w:szCs w:val="16"/>
              </w:rPr>
              <w:t xml:space="preserve">Call </w:t>
            </w:r>
            <w:r>
              <w:rPr>
                <w:rFonts w:ascii="Verdana" w:hAnsi="Verdana"/>
                <w:b/>
                <w:iCs/>
                <w:color w:val="auto"/>
                <w:sz w:val="16"/>
                <w:szCs w:val="16"/>
              </w:rPr>
              <w:br/>
              <w:t xml:space="preserve">- Title and </w:t>
            </w:r>
            <w:r w:rsidR="004F1B42" w:rsidRPr="00002517">
              <w:rPr>
                <w:rFonts w:ascii="Verdana" w:hAnsi="Verdana"/>
                <w:b/>
                <w:iCs/>
                <w:color w:val="auto"/>
                <w:sz w:val="16"/>
                <w:szCs w:val="16"/>
              </w:rPr>
              <w:lastRenderedPageBreak/>
              <w:t>number</w:t>
            </w:r>
            <w:r w:rsidR="004F1B42" w:rsidRPr="00002517">
              <w:rPr>
                <w:rFonts w:ascii="Verdana" w:hAnsi="Verdana"/>
                <w:b/>
                <w:iCs/>
                <w:color w:val="auto"/>
                <w:sz w:val="16"/>
                <w:szCs w:val="16"/>
              </w:rPr>
              <w:br/>
              <w:t>- Funding programme</w:t>
            </w:r>
            <w:r w:rsidR="004F1B42" w:rsidRPr="00002517">
              <w:rPr>
                <w:rFonts w:ascii="Verdana" w:hAnsi="Verdana"/>
                <w:b/>
                <w:iCs/>
                <w:color w:val="auto"/>
                <w:sz w:val="16"/>
                <w:szCs w:val="16"/>
              </w:rPr>
              <w:br/>
              <w:t xml:space="preserve">- Closing date </w:t>
            </w:r>
          </w:p>
        </w:tc>
        <w:tc>
          <w:tcPr>
            <w:tcW w:w="9038" w:type="dxa"/>
          </w:tcPr>
          <w:p w:rsidR="003001DC" w:rsidRPr="00C75D36" w:rsidRDefault="00AF1C74" w:rsidP="00911075">
            <w:pPr>
              <w:widowControl/>
              <w:autoSpaceDE w:val="0"/>
              <w:autoSpaceDN w:val="0"/>
              <w:adjustRightInd w:val="0"/>
              <w:spacing w:before="0" w:beforeAutospacing="0" w:after="0" w:line="240" w:lineRule="auto"/>
              <w:jc w:val="left"/>
              <w:rPr>
                <w:rFonts w:ascii="Verdana" w:hAnsi="Verdana" w:cs="Tahoma"/>
                <w:color w:val="auto"/>
                <w:sz w:val="18"/>
                <w:szCs w:val="18"/>
              </w:rPr>
            </w:pPr>
            <w:hyperlink r:id="rId16" w:history="1">
              <w:r w:rsidR="003001DC" w:rsidRPr="00C75D36">
                <w:rPr>
                  <w:rStyle w:val="Hipervnculo"/>
                  <w:rFonts w:ascii="Verdana" w:hAnsi="Verdana" w:cs="Tahoma"/>
                  <w:sz w:val="18"/>
                  <w:szCs w:val="18"/>
                </w:rPr>
                <w:t>ICT-35-2014. Innovation and Entrepreneurship Support</w:t>
              </w:r>
            </w:hyperlink>
          </w:p>
          <w:p w:rsidR="008C5E47" w:rsidRDefault="008C5E47" w:rsidP="00911075">
            <w:pPr>
              <w:widowControl/>
              <w:autoSpaceDE w:val="0"/>
              <w:autoSpaceDN w:val="0"/>
              <w:adjustRightInd w:val="0"/>
              <w:spacing w:before="0" w:beforeAutospacing="0" w:after="0" w:line="240" w:lineRule="auto"/>
              <w:jc w:val="left"/>
              <w:rPr>
                <w:rFonts w:ascii="Verdana" w:hAnsi="Verdana" w:cs="Tahoma"/>
                <w:color w:val="auto"/>
                <w:sz w:val="18"/>
                <w:szCs w:val="18"/>
              </w:rPr>
            </w:pPr>
            <w:r>
              <w:rPr>
                <w:rFonts w:ascii="Verdana" w:hAnsi="Verdana" w:cs="Tahoma"/>
                <w:color w:val="auto"/>
                <w:sz w:val="18"/>
                <w:szCs w:val="18"/>
              </w:rPr>
              <w:t>H2020</w:t>
            </w:r>
          </w:p>
          <w:p w:rsidR="00E556A9" w:rsidRPr="00C75D36" w:rsidRDefault="003001DC" w:rsidP="00911075">
            <w:pPr>
              <w:widowControl/>
              <w:autoSpaceDE w:val="0"/>
              <w:autoSpaceDN w:val="0"/>
              <w:adjustRightInd w:val="0"/>
              <w:spacing w:before="0" w:beforeAutospacing="0" w:after="0" w:line="240" w:lineRule="auto"/>
              <w:jc w:val="left"/>
              <w:rPr>
                <w:rFonts w:ascii="Verdana" w:hAnsi="Verdana" w:cs="Tahoma"/>
                <w:color w:val="auto"/>
                <w:sz w:val="18"/>
                <w:szCs w:val="18"/>
              </w:rPr>
            </w:pPr>
            <w:r w:rsidRPr="00C75D36">
              <w:rPr>
                <w:rFonts w:ascii="Verdana" w:hAnsi="Verdana" w:cs="Tahoma"/>
                <w:color w:val="auto"/>
                <w:sz w:val="18"/>
                <w:szCs w:val="18"/>
              </w:rPr>
              <w:lastRenderedPageBreak/>
              <w:t>23 April</w:t>
            </w:r>
            <w:r w:rsidR="00911075" w:rsidRPr="00C75D36">
              <w:rPr>
                <w:rFonts w:ascii="Verdana" w:hAnsi="Verdana" w:cs="Tahoma"/>
                <w:color w:val="auto"/>
                <w:sz w:val="18"/>
                <w:szCs w:val="18"/>
              </w:rPr>
              <w:t xml:space="preserve"> </w:t>
            </w:r>
            <w:r w:rsidRPr="00C75D36">
              <w:rPr>
                <w:rFonts w:ascii="Verdana" w:hAnsi="Verdana" w:cs="Tahoma"/>
                <w:color w:val="auto"/>
                <w:sz w:val="18"/>
                <w:szCs w:val="18"/>
              </w:rPr>
              <w:t>2014</w:t>
            </w:r>
          </w:p>
        </w:tc>
      </w:tr>
      <w:tr w:rsidR="004F1B42" w:rsidRPr="006F00E9" w:rsidTr="00C75D36">
        <w:tc>
          <w:tcPr>
            <w:tcW w:w="1582" w:type="dxa"/>
            <w:shd w:val="clear" w:color="auto" w:fill="E0E0E0"/>
          </w:tcPr>
          <w:p w:rsidR="004F1B42" w:rsidRPr="00002517" w:rsidRDefault="004F1B42" w:rsidP="00591285">
            <w:pPr>
              <w:spacing w:line="240" w:lineRule="auto"/>
              <w:jc w:val="left"/>
              <w:rPr>
                <w:rFonts w:ascii="Verdana" w:hAnsi="Verdana"/>
                <w:b/>
                <w:iCs/>
                <w:color w:val="auto"/>
                <w:sz w:val="16"/>
                <w:szCs w:val="16"/>
              </w:rPr>
            </w:pPr>
            <w:r w:rsidRPr="00002517">
              <w:rPr>
                <w:rFonts w:ascii="Verdana" w:hAnsi="Verdana"/>
                <w:b/>
                <w:iCs/>
                <w:color w:val="auto"/>
                <w:sz w:val="16"/>
                <w:szCs w:val="16"/>
              </w:rPr>
              <w:lastRenderedPageBreak/>
              <w:t>Foreseen project duration</w:t>
            </w:r>
          </w:p>
        </w:tc>
        <w:tc>
          <w:tcPr>
            <w:tcW w:w="9038" w:type="dxa"/>
          </w:tcPr>
          <w:p w:rsidR="004F1B42" w:rsidRPr="00C75D36" w:rsidRDefault="00E556A9" w:rsidP="00591285">
            <w:pPr>
              <w:spacing w:line="240" w:lineRule="auto"/>
              <w:jc w:val="left"/>
              <w:rPr>
                <w:rFonts w:ascii="Verdana" w:hAnsi="Verdana" w:cs="Tahoma"/>
                <w:color w:val="auto"/>
                <w:sz w:val="18"/>
                <w:szCs w:val="18"/>
              </w:rPr>
            </w:pPr>
            <w:r w:rsidRPr="00C75D36">
              <w:rPr>
                <w:rFonts w:ascii="Verdana" w:hAnsi="Verdana" w:cs="Tahoma"/>
                <w:color w:val="auto"/>
                <w:sz w:val="18"/>
                <w:szCs w:val="18"/>
              </w:rPr>
              <w:t>2</w:t>
            </w:r>
            <w:r w:rsidR="003001DC" w:rsidRPr="00C75D36">
              <w:rPr>
                <w:rFonts w:ascii="Verdana" w:hAnsi="Verdana" w:cs="Tahoma"/>
                <w:color w:val="auto"/>
                <w:sz w:val="18"/>
                <w:szCs w:val="18"/>
              </w:rPr>
              <w:t>-3</w:t>
            </w:r>
            <w:r w:rsidRPr="00C75D36">
              <w:rPr>
                <w:rFonts w:ascii="Verdana" w:hAnsi="Verdana" w:cs="Tahoma"/>
                <w:color w:val="auto"/>
                <w:sz w:val="18"/>
                <w:szCs w:val="18"/>
              </w:rPr>
              <w:t xml:space="preserve"> years</w:t>
            </w:r>
          </w:p>
        </w:tc>
      </w:tr>
      <w:tr w:rsidR="004F1B42" w:rsidRPr="006F00E9" w:rsidTr="00C75D36">
        <w:tc>
          <w:tcPr>
            <w:tcW w:w="1582" w:type="dxa"/>
            <w:shd w:val="clear" w:color="auto" w:fill="E0E0E0"/>
          </w:tcPr>
          <w:p w:rsidR="004F1B42" w:rsidRPr="00002517" w:rsidRDefault="004F1B42" w:rsidP="00591285">
            <w:pPr>
              <w:spacing w:line="240" w:lineRule="auto"/>
              <w:jc w:val="left"/>
              <w:rPr>
                <w:rFonts w:ascii="Verdana" w:hAnsi="Verdana"/>
                <w:b/>
                <w:iCs/>
                <w:color w:val="auto"/>
                <w:sz w:val="16"/>
                <w:szCs w:val="16"/>
              </w:rPr>
            </w:pPr>
            <w:r w:rsidRPr="00002517">
              <w:rPr>
                <w:rFonts w:ascii="Verdana" w:hAnsi="Verdana"/>
                <w:b/>
                <w:iCs/>
                <w:color w:val="auto"/>
                <w:sz w:val="16"/>
                <w:szCs w:val="16"/>
              </w:rPr>
              <w:t>Type of partners you are looking for and their expected roles in the project</w:t>
            </w:r>
          </w:p>
        </w:tc>
        <w:tc>
          <w:tcPr>
            <w:tcW w:w="9038" w:type="dxa"/>
          </w:tcPr>
          <w:p w:rsidR="00E556A9" w:rsidRPr="00C75D36" w:rsidRDefault="002F26FD" w:rsidP="00C75D36">
            <w:pPr>
              <w:spacing w:line="240" w:lineRule="auto"/>
              <w:jc w:val="left"/>
              <w:rPr>
                <w:rFonts w:ascii="Verdana" w:hAnsi="Verdana" w:cs="Tahoma"/>
                <w:color w:val="auto"/>
                <w:sz w:val="18"/>
                <w:szCs w:val="18"/>
              </w:rPr>
            </w:pPr>
            <w:r w:rsidRPr="00C75D36">
              <w:rPr>
                <w:rFonts w:ascii="Verdana" w:hAnsi="Verdana" w:cs="Tahoma"/>
                <w:color w:val="auto"/>
                <w:sz w:val="18"/>
                <w:szCs w:val="18"/>
              </w:rPr>
              <w:t>The Cloud Incubator HUB</w:t>
            </w:r>
            <w:r w:rsidR="00561803" w:rsidRPr="00C75D36">
              <w:rPr>
                <w:rFonts w:ascii="Verdana" w:hAnsi="Verdana" w:cs="Tahoma"/>
                <w:color w:val="auto"/>
                <w:sz w:val="18"/>
                <w:szCs w:val="18"/>
              </w:rPr>
              <w:t xml:space="preserve"> sought to be in contact with oth</w:t>
            </w:r>
            <w:r w:rsidRPr="00C75D36">
              <w:rPr>
                <w:rFonts w:ascii="Verdana" w:hAnsi="Verdana" w:cs="Tahoma"/>
                <w:color w:val="auto"/>
                <w:sz w:val="18"/>
                <w:szCs w:val="18"/>
              </w:rPr>
              <w:t>er entrepreneurial ecosystems (incubators, accelerators, entrepreneurship labs, etc.), which</w:t>
            </w:r>
            <w:r w:rsidR="00561803" w:rsidRPr="00C75D36">
              <w:rPr>
                <w:rFonts w:ascii="Verdana" w:hAnsi="Verdana" w:cs="Tahoma"/>
                <w:color w:val="auto"/>
                <w:sz w:val="18"/>
                <w:szCs w:val="18"/>
              </w:rPr>
              <w:t xml:space="preserve"> are preparing a proposal for promoting </w:t>
            </w:r>
            <w:r w:rsidR="00387E33" w:rsidRPr="00C75D36">
              <w:rPr>
                <w:rFonts w:ascii="Verdana" w:hAnsi="Verdana" w:cs="Tahoma"/>
                <w:color w:val="auto"/>
                <w:sz w:val="18"/>
                <w:szCs w:val="18"/>
              </w:rPr>
              <w:t>ICT business idea contests in Universities and High schools</w:t>
            </w:r>
            <w:r w:rsidR="00AF773C" w:rsidRPr="00C75D36">
              <w:rPr>
                <w:rFonts w:ascii="Verdana" w:hAnsi="Verdana" w:cs="Tahoma"/>
                <w:color w:val="auto"/>
                <w:sz w:val="18"/>
                <w:szCs w:val="18"/>
              </w:rPr>
              <w:t>,</w:t>
            </w:r>
            <w:r w:rsidR="00AF773C" w:rsidRPr="00C75D36">
              <w:rPr>
                <w:rFonts w:ascii="Verdana" w:hAnsi="Verdana"/>
                <w:sz w:val="18"/>
                <w:szCs w:val="18"/>
              </w:rPr>
              <w:t xml:space="preserve"> </w:t>
            </w:r>
            <w:r w:rsidR="00AF773C" w:rsidRPr="00C75D36">
              <w:rPr>
                <w:rFonts w:ascii="Verdana" w:hAnsi="Verdana" w:cs="Tahoma"/>
                <w:color w:val="auto"/>
                <w:sz w:val="18"/>
                <w:szCs w:val="18"/>
              </w:rPr>
              <w:t>ICT Entrepreneurship Summer Academy and ICT Entrepreneurship Labs</w:t>
            </w:r>
            <w:r w:rsidRPr="00C75D36">
              <w:rPr>
                <w:rFonts w:ascii="Verdana" w:hAnsi="Verdana" w:cs="Tahoma"/>
                <w:color w:val="auto"/>
                <w:sz w:val="18"/>
                <w:szCs w:val="18"/>
              </w:rPr>
              <w:t>. C</w:t>
            </w:r>
            <w:r w:rsidR="00C75D36">
              <w:rPr>
                <w:rFonts w:ascii="Verdana" w:hAnsi="Verdana" w:cs="Tahoma"/>
                <w:color w:val="auto"/>
                <w:sz w:val="18"/>
                <w:szCs w:val="18"/>
              </w:rPr>
              <w:t xml:space="preserve">loud </w:t>
            </w:r>
            <w:r w:rsidRPr="00C75D36">
              <w:rPr>
                <w:rFonts w:ascii="Verdana" w:hAnsi="Verdana" w:cs="Tahoma"/>
                <w:color w:val="auto"/>
                <w:sz w:val="18"/>
                <w:szCs w:val="18"/>
              </w:rPr>
              <w:t>I</w:t>
            </w:r>
            <w:r w:rsidR="00C75D36">
              <w:rPr>
                <w:rFonts w:ascii="Verdana" w:hAnsi="Verdana" w:cs="Tahoma"/>
                <w:color w:val="auto"/>
                <w:sz w:val="18"/>
                <w:szCs w:val="18"/>
              </w:rPr>
              <w:t>ncubator Hub</w:t>
            </w:r>
            <w:r w:rsidR="00561803" w:rsidRPr="00C75D36">
              <w:rPr>
                <w:rFonts w:ascii="Verdana" w:hAnsi="Verdana" w:cs="Tahoma"/>
                <w:color w:val="auto"/>
                <w:sz w:val="18"/>
                <w:szCs w:val="18"/>
              </w:rPr>
              <w:t xml:space="preserve"> will act as partner for the proposal. </w:t>
            </w:r>
          </w:p>
        </w:tc>
      </w:tr>
      <w:tr w:rsidR="004F1B42" w:rsidRPr="006F00E9" w:rsidTr="00C75D36">
        <w:tc>
          <w:tcPr>
            <w:tcW w:w="1582" w:type="dxa"/>
            <w:shd w:val="clear" w:color="auto" w:fill="E0E0E0"/>
          </w:tcPr>
          <w:p w:rsidR="004F1B42" w:rsidRPr="00002517" w:rsidRDefault="004F1B42" w:rsidP="00591285">
            <w:pPr>
              <w:spacing w:line="240" w:lineRule="auto"/>
              <w:jc w:val="left"/>
              <w:rPr>
                <w:rFonts w:ascii="Verdana" w:hAnsi="Verdana"/>
                <w:b/>
                <w:iCs/>
                <w:color w:val="auto"/>
                <w:sz w:val="16"/>
                <w:szCs w:val="16"/>
              </w:rPr>
            </w:pPr>
            <w:r w:rsidRPr="00002517">
              <w:rPr>
                <w:rFonts w:ascii="Verdana" w:hAnsi="Verdana"/>
                <w:b/>
                <w:iCs/>
                <w:color w:val="auto"/>
                <w:sz w:val="16"/>
                <w:szCs w:val="16"/>
              </w:rPr>
              <w:t>Deadline for responding to this partner search</w:t>
            </w:r>
          </w:p>
        </w:tc>
        <w:tc>
          <w:tcPr>
            <w:tcW w:w="9038" w:type="dxa"/>
          </w:tcPr>
          <w:p w:rsidR="004F1B42" w:rsidRPr="00C75D36" w:rsidRDefault="002F26FD" w:rsidP="00591285">
            <w:pPr>
              <w:spacing w:line="240" w:lineRule="auto"/>
              <w:jc w:val="left"/>
              <w:rPr>
                <w:rFonts w:ascii="Verdana" w:hAnsi="Verdana" w:cs="Tahoma"/>
                <w:color w:val="auto"/>
                <w:sz w:val="18"/>
                <w:szCs w:val="18"/>
              </w:rPr>
            </w:pPr>
            <w:r w:rsidRPr="00C75D36">
              <w:rPr>
                <w:rFonts w:ascii="Verdana" w:hAnsi="Verdana" w:cs="Tahoma"/>
                <w:color w:val="auto"/>
                <w:sz w:val="18"/>
                <w:szCs w:val="18"/>
              </w:rPr>
              <w:t>23 April</w:t>
            </w:r>
            <w:r w:rsidR="00911075" w:rsidRPr="00C75D36">
              <w:rPr>
                <w:rFonts w:ascii="Verdana" w:hAnsi="Verdana" w:cs="Tahoma"/>
                <w:color w:val="auto"/>
                <w:sz w:val="18"/>
                <w:szCs w:val="18"/>
              </w:rPr>
              <w:t xml:space="preserve"> 201</w:t>
            </w:r>
            <w:r w:rsidRPr="00C75D36">
              <w:rPr>
                <w:rFonts w:ascii="Verdana" w:hAnsi="Verdana" w:cs="Tahoma"/>
                <w:color w:val="auto"/>
                <w:sz w:val="18"/>
                <w:szCs w:val="18"/>
              </w:rPr>
              <w:t>4</w:t>
            </w:r>
          </w:p>
        </w:tc>
      </w:tr>
      <w:tr w:rsidR="004F1B42" w:rsidRPr="006F00E9" w:rsidTr="00C75D36">
        <w:tc>
          <w:tcPr>
            <w:tcW w:w="1582" w:type="dxa"/>
            <w:shd w:val="clear" w:color="auto" w:fill="E0E0E0"/>
          </w:tcPr>
          <w:p w:rsidR="004F1B42" w:rsidRPr="00002517" w:rsidRDefault="004F1B42" w:rsidP="00591285">
            <w:pPr>
              <w:spacing w:line="240" w:lineRule="auto"/>
              <w:jc w:val="left"/>
              <w:rPr>
                <w:rFonts w:ascii="Verdana" w:hAnsi="Verdana"/>
                <w:b/>
                <w:iCs/>
                <w:color w:val="auto"/>
                <w:sz w:val="16"/>
                <w:szCs w:val="16"/>
              </w:rPr>
            </w:pPr>
            <w:r w:rsidRPr="00002517">
              <w:rPr>
                <w:rFonts w:ascii="Verdana" w:hAnsi="Verdana"/>
                <w:b/>
                <w:iCs/>
                <w:color w:val="auto"/>
                <w:sz w:val="16"/>
                <w:szCs w:val="16"/>
              </w:rPr>
              <w:t>Contact person(s)</w:t>
            </w:r>
            <w:r w:rsidRPr="00002517">
              <w:rPr>
                <w:rFonts w:ascii="Verdana" w:hAnsi="Verdana"/>
                <w:b/>
                <w:iCs/>
                <w:color w:val="auto"/>
                <w:sz w:val="16"/>
                <w:szCs w:val="16"/>
              </w:rPr>
              <w:br/>
              <w:t>- Name</w:t>
            </w:r>
            <w:r w:rsidRPr="00002517">
              <w:rPr>
                <w:rFonts w:ascii="Verdana" w:hAnsi="Verdana"/>
                <w:b/>
                <w:iCs/>
                <w:color w:val="auto"/>
                <w:sz w:val="16"/>
                <w:szCs w:val="16"/>
              </w:rPr>
              <w:br/>
              <w:t>- Organisation</w:t>
            </w:r>
            <w:r w:rsidRPr="00002517">
              <w:rPr>
                <w:rFonts w:ascii="Verdana" w:hAnsi="Verdana"/>
                <w:b/>
                <w:iCs/>
                <w:color w:val="auto"/>
                <w:sz w:val="16"/>
                <w:szCs w:val="16"/>
              </w:rPr>
              <w:br/>
              <w:t>- Telephone number</w:t>
            </w:r>
            <w:r w:rsidRPr="00002517">
              <w:rPr>
                <w:rFonts w:ascii="Verdana" w:hAnsi="Verdana"/>
                <w:b/>
                <w:iCs/>
                <w:color w:val="auto"/>
                <w:sz w:val="16"/>
                <w:szCs w:val="16"/>
              </w:rPr>
              <w:br/>
              <w:t>- Email Address</w:t>
            </w:r>
          </w:p>
        </w:tc>
        <w:tc>
          <w:tcPr>
            <w:tcW w:w="9038" w:type="dxa"/>
          </w:tcPr>
          <w:p w:rsidR="008C5E47" w:rsidRPr="006746B2" w:rsidRDefault="008C5E47" w:rsidP="00911075">
            <w:pPr>
              <w:spacing w:before="0" w:beforeAutospacing="0" w:after="0" w:line="240" w:lineRule="auto"/>
              <w:jc w:val="left"/>
              <w:rPr>
                <w:rFonts w:ascii="Verdana" w:hAnsi="Verdana" w:cs="Tahoma"/>
                <w:color w:val="auto"/>
                <w:sz w:val="18"/>
                <w:szCs w:val="18"/>
                <w:lang w:val="en-US"/>
              </w:rPr>
            </w:pPr>
          </w:p>
          <w:p w:rsidR="008C5E47" w:rsidRPr="006746B2" w:rsidRDefault="008C5E47" w:rsidP="00911075">
            <w:pPr>
              <w:spacing w:before="0" w:beforeAutospacing="0" w:after="0" w:line="240" w:lineRule="auto"/>
              <w:jc w:val="left"/>
              <w:rPr>
                <w:rFonts w:ascii="Verdana" w:hAnsi="Verdana" w:cs="Tahoma"/>
                <w:color w:val="auto"/>
                <w:sz w:val="18"/>
                <w:szCs w:val="18"/>
                <w:lang w:val="en-US"/>
              </w:rPr>
            </w:pPr>
            <w:bookmarkStart w:id="0" w:name="_GoBack"/>
            <w:bookmarkEnd w:id="0"/>
          </w:p>
          <w:p w:rsidR="00591285" w:rsidRPr="00C75D36" w:rsidRDefault="002F26FD" w:rsidP="00911075">
            <w:pPr>
              <w:spacing w:before="0" w:beforeAutospacing="0" w:after="0" w:line="240" w:lineRule="auto"/>
              <w:jc w:val="left"/>
              <w:rPr>
                <w:rFonts w:ascii="Verdana" w:hAnsi="Verdana" w:cs="Tahoma"/>
                <w:color w:val="auto"/>
                <w:sz w:val="18"/>
                <w:szCs w:val="18"/>
                <w:lang w:val="es-ES"/>
              </w:rPr>
            </w:pPr>
            <w:proofErr w:type="spellStart"/>
            <w:r w:rsidRPr="00C75D36">
              <w:rPr>
                <w:rFonts w:ascii="Verdana" w:hAnsi="Verdana" w:cs="Tahoma"/>
                <w:color w:val="auto"/>
                <w:sz w:val="18"/>
                <w:szCs w:val="18"/>
                <w:lang w:val="es-ES"/>
              </w:rPr>
              <w:t>Andres</w:t>
            </w:r>
            <w:proofErr w:type="spellEnd"/>
            <w:r w:rsidRPr="00C75D36">
              <w:rPr>
                <w:rFonts w:ascii="Verdana" w:hAnsi="Verdana" w:cs="Tahoma"/>
                <w:color w:val="auto"/>
                <w:sz w:val="18"/>
                <w:szCs w:val="18"/>
                <w:lang w:val="es-ES"/>
              </w:rPr>
              <w:t xml:space="preserve"> Iborra</w:t>
            </w:r>
          </w:p>
          <w:p w:rsidR="00911075" w:rsidRPr="00C75D36" w:rsidRDefault="002F26FD" w:rsidP="00911075">
            <w:pPr>
              <w:spacing w:before="0" w:beforeAutospacing="0" w:after="0" w:line="240" w:lineRule="auto"/>
              <w:jc w:val="left"/>
              <w:rPr>
                <w:rFonts w:ascii="Verdana" w:hAnsi="Verdana" w:cs="Tahoma"/>
                <w:color w:val="auto"/>
                <w:sz w:val="18"/>
                <w:szCs w:val="18"/>
                <w:lang w:val="es-ES"/>
              </w:rPr>
            </w:pPr>
            <w:r w:rsidRPr="00C75D36">
              <w:rPr>
                <w:rFonts w:ascii="Verdana" w:hAnsi="Verdana" w:cs="Tahoma"/>
                <w:color w:val="auto"/>
                <w:sz w:val="18"/>
                <w:szCs w:val="18"/>
                <w:lang w:val="es-ES"/>
              </w:rPr>
              <w:t>CLOUD INCUBATOR HUB</w:t>
            </w:r>
          </w:p>
          <w:p w:rsidR="002F26FD" w:rsidRPr="00C75D36" w:rsidRDefault="002F26FD" w:rsidP="00911075">
            <w:pPr>
              <w:spacing w:before="0" w:beforeAutospacing="0" w:after="0" w:line="240" w:lineRule="auto"/>
              <w:jc w:val="left"/>
              <w:rPr>
                <w:rFonts w:ascii="Verdana" w:hAnsi="Verdana" w:cs="Tahoma"/>
                <w:color w:val="auto"/>
                <w:sz w:val="18"/>
                <w:szCs w:val="18"/>
                <w:lang w:val="es-ES"/>
              </w:rPr>
            </w:pPr>
            <w:r w:rsidRPr="00C75D36">
              <w:rPr>
                <w:rFonts w:ascii="Verdana" w:hAnsi="Verdana" w:cs="Tahoma"/>
                <w:color w:val="auto"/>
                <w:sz w:val="18"/>
                <w:szCs w:val="18"/>
                <w:lang w:val="es-ES"/>
              </w:rPr>
              <w:t>+34 609 70 20 52</w:t>
            </w:r>
          </w:p>
          <w:p w:rsidR="00911075" w:rsidRPr="00C75D36" w:rsidRDefault="002F26FD" w:rsidP="00911075">
            <w:pPr>
              <w:spacing w:before="0" w:beforeAutospacing="0" w:after="0" w:line="240" w:lineRule="auto"/>
              <w:jc w:val="left"/>
              <w:rPr>
                <w:rFonts w:ascii="Verdana" w:hAnsi="Verdana" w:cs="Tahoma"/>
                <w:color w:val="auto"/>
                <w:sz w:val="18"/>
                <w:szCs w:val="18"/>
              </w:rPr>
            </w:pPr>
            <w:r w:rsidRPr="00C75D36">
              <w:rPr>
                <w:rFonts w:ascii="Verdana" w:hAnsi="Verdana" w:cs="Tahoma"/>
                <w:color w:val="auto"/>
                <w:sz w:val="18"/>
                <w:szCs w:val="18"/>
              </w:rPr>
              <w:t>andres.iborra@upct</w:t>
            </w:r>
            <w:r w:rsidR="00911075" w:rsidRPr="00C75D36">
              <w:rPr>
                <w:rFonts w:ascii="Verdana" w:hAnsi="Verdana" w:cs="Tahoma"/>
                <w:color w:val="auto"/>
                <w:sz w:val="18"/>
                <w:szCs w:val="18"/>
              </w:rPr>
              <w:t>.es</w:t>
            </w:r>
          </w:p>
        </w:tc>
      </w:tr>
    </w:tbl>
    <w:p w:rsidR="00591285" w:rsidRPr="00DA39CD" w:rsidRDefault="00591285">
      <w:pPr>
        <w:spacing w:line="240" w:lineRule="auto"/>
        <w:jc w:val="left"/>
        <w:rPr>
          <w:lang w:val="en-US"/>
        </w:rPr>
      </w:pPr>
    </w:p>
    <w:sectPr w:rsidR="00591285" w:rsidRPr="00DA39CD" w:rsidSect="004F1B42">
      <w:footerReference w:type="even" r:id="rId17"/>
      <w:foot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D36" w:rsidRDefault="00C75D36">
      <w:r>
        <w:separator/>
      </w:r>
    </w:p>
  </w:endnote>
  <w:endnote w:type="continuationSeparator" w:id="0">
    <w:p w:rsidR="00C75D36" w:rsidRDefault="00C7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36" w:rsidRDefault="00C75D36" w:rsidP="004F1B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5D36" w:rsidRDefault="00C75D36" w:rsidP="004F1B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36" w:rsidRDefault="00C75D36" w:rsidP="004F1B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1C74">
      <w:rPr>
        <w:rStyle w:val="Nmerodepgina"/>
        <w:noProof/>
      </w:rPr>
      <w:t>1</w:t>
    </w:r>
    <w:r>
      <w:rPr>
        <w:rStyle w:val="Nmerodepgina"/>
      </w:rPr>
      <w:fldChar w:fldCharType="end"/>
    </w:r>
  </w:p>
  <w:p w:rsidR="00C75D36" w:rsidRDefault="00C75D36" w:rsidP="004F1B4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D36" w:rsidRDefault="00C75D36">
      <w:r>
        <w:separator/>
      </w:r>
    </w:p>
  </w:footnote>
  <w:footnote w:type="continuationSeparator" w:id="0">
    <w:p w:rsidR="00C75D36" w:rsidRDefault="00C75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90B956"/>
    <w:lvl w:ilvl="0">
      <w:start w:val="1"/>
      <w:numFmt w:val="decimal"/>
      <w:lvlText w:val="%1."/>
      <w:lvlJc w:val="left"/>
      <w:pPr>
        <w:tabs>
          <w:tab w:val="num" w:pos="1492"/>
        </w:tabs>
        <w:ind w:left="1492" w:hanging="360"/>
      </w:pPr>
    </w:lvl>
  </w:abstractNum>
  <w:abstractNum w:abstractNumId="1">
    <w:nsid w:val="FFFFFF7D"/>
    <w:multiLevelType w:val="singleLevel"/>
    <w:tmpl w:val="71486270"/>
    <w:lvl w:ilvl="0">
      <w:start w:val="1"/>
      <w:numFmt w:val="decimal"/>
      <w:lvlText w:val="%1."/>
      <w:lvlJc w:val="left"/>
      <w:pPr>
        <w:tabs>
          <w:tab w:val="num" w:pos="1209"/>
        </w:tabs>
        <w:ind w:left="1209" w:hanging="360"/>
      </w:pPr>
    </w:lvl>
  </w:abstractNum>
  <w:abstractNum w:abstractNumId="2">
    <w:nsid w:val="FFFFFF7E"/>
    <w:multiLevelType w:val="singleLevel"/>
    <w:tmpl w:val="C7F8EFDE"/>
    <w:lvl w:ilvl="0">
      <w:start w:val="1"/>
      <w:numFmt w:val="decimal"/>
      <w:lvlText w:val="%1."/>
      <w:lvlJc w:val="left"/>
      <w:pPr>
        <w:tabs>
          <w:tab w:val="num" w:pos="926"/>
        </w:tabs>
        <w:ind w:left="926" w:hanging="360"/>
      </w:pPr>
    </w:lvl>
  </w:abstractNum>
  <w:abstractNum w:abstractNumId="3">
    <w:nsid w:val="FFFFFF7F"/>
    <w:multiLevelType w:val="singleLevel"/>
    <w:tmpl w:val="3E78DC1C"/>
    <w:lvl w:ilvl="0">
      <w:start w:val="1"/>
      <w:numFmt w:val="decimal"/>
      <w:lvlText w:val="%1."/>
      <w:lvlJc w:val="left"/>
      <w:pPr>
        <w:tabs>
          <w:tab w:val="num" w:pos="643"/>
        </w:tabs>
        <w:ind w:left="643" w:hanging="360"/>
      </w:pPr>
    </w:lvl>
  </w:abstractNum>
  <w:abstractNum w:abstractNumId="4">
    <w:nsid w:val="FFFFFF80"/>
    <w:multiLevelType w:val="singleLevel"/>
    <w:tmpl w:val="96C0D9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3C26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1CE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D033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54D34C"/>
    <w:lvl w:ilvl="0">
      <w:start w:val="1"/>
      <w:numFmt w:val="decimal"/>
      <w:lvlText w:val="%1."/>
      <w:lvlJc w:val="left"/>
      <w:pPr>
        <w:tabs>
          <w:tab w:val="num" w:pos="360"/>
        </w:tabs>
        <w:ind w:left="360" w:hanging="360"/>
      </w:pPr>
    </w:lvl>
  </w:abstractNum>
  <w:abstractNum w:abstractNumId="9">
    <w:nsid w:val="FFFFFF89"/>
    <w:multiLevelType w:val="singleLevel"/>
    <w:tmpl w:val="C81ED4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BBA0642"/>
    <w:lvl w:ilvl="0">
      <w:numFmt w:val="decimal"/>
      <w:pStyle w:val="Listaconvietas"/>
      <w:lvlText w:val="*"/>
      <w:lvlJc w:val="left"/>
    </w:lvl>
  </w:abstractNum>
  <w:abstractNum w:abstractNumId="11">
    <w:nsid w:val="007839FF"/>
    <w:multiLevelType w:val="hybridMultilevel"/>
    <w:tmpl w:val="6778D528"/>
    <w:lvl w:ilvl="0" w:tplc="1C26443E">
      <w:start w:val="1"/>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8B1703A"/>
    <w:multiLevelType w:val="hybridMultilevel"/>
    <w:tmpl w:val="5C2C6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5E462D"/>
    <w:multiLevelType w:val="hybridMultilevel"/>
    <w:tmpl w:val="E98EA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181781"/>
    <w:multiLevelType w:val="hybridMultilevel"/>
    <w:tmpl w:val="626E7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C376C5"/>
    <w:multiLevelType w:val="hybridMultilevel"/>
    <w:tmpl w:val="7A404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903D90"/>
    <w:multiLevelType w:val="hybridMultilevel"/>
    <w:tmpl w:val="EF261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7E1712"/>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8">
    <w:nsid w:val="3EA3373C"/>
    <w:multiLevelType w:val="hybridMultilevel"/>
    <w:tmpl w:val="4A1EF4F0"/>
    <w:lvl w:ilvl="0" w:tplc="826629A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1D68EC"/>
    <w:multiLevelType w:val="hybridMultilevel"/>
    <w:tmpl w:val="E92A9C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0890632"/>
    <w:multiLevelType w:val="hybridMultilevel"/>
    <w:tmpl w:val="B0541B7C"/>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463902"/>
    <w:multiLevelType w:val="singleLevel"/>
    <w:tmpl w:val="0410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13">
    <w:abstractNumId w:val="21"/>
  </w:num>
  <w:num w:numId="14">
    <w:abstractNumId w:val="17"/>
  </w:num>
  <w:num w:numId="15">
    <w:abstractNumId w:val="13"/>
  </w:num>
  <w:num w:numId="16">
    <w:abstractNumId w:val="12"/>
  </w:num>
  <w:num w:numId="17">
    <w:abstractNumId w:val="15"/>
  </w:num>
  <w:num w:numId="18">
    <w:abstractNumId w:val="16"/>
  </w:num>
  <w:num w:numId="19">
    <w:abstractNumId w:val="19"/>
  </w:num>
  <w:num w:numId="20">
    <w:abstractNumId w:val="18"/>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4D"/>
    <w:rsid w:val="00002517"/>
    <w:rsid w:val="00067709"/>
    <w:rsid w:val="000B0875"/>
    <w:rsid w:val="001D0F9C"/>
    <w:rsid w:val="001F69FD"/>
    <w:rsid w:val="002122A0"/>
    <w:rsid w:val="002B33EC"/>
    <w:rsid w:val="002F26FD"/>
    <w:rsid w:val="003001DC"/>
    <w:rsid w:val="00337638"/>
    <w:rsid w:val="00387E33"/>
    <w:rsid w:val="003E7AD5"/>
    <w:rsid w:val="003F45C0"/>
    <w:rsid w:val="004C620B"/>
    <w:rsid w:val="004F1B42"/>
    <w:rsid w:val="00530E37"/>
    <w:rsid w:val="00537102"/>
    <w:rsid w:val="00540CE6"/>
    <w:rsid w:val="00561803"/>
    <w:rsid w:val="00591285"/>
    <w:rsid w:val="006746B2"/>
    <w:rsid w:val="0073359F"/>
    <w:rsid w:val="007E5EF2"/>
    <w:rsid w:val="00851B04"/>
    <w:rsid w:val="008856CE"/>
    <w:rsid w:val="00894A83"/>
    <w:rsid w:val="008C5E47"/>
    <w:rsid w:val="00911075"/>
    <w:rsid w:val="009E25C8"/>
    <w:rsid w:val="009E704D"/>
    <w:rsid w:val="00A31569"/>
    <w:rsid w:val="00AF1C74"/>
    <w:rsid w:val="00AF70C8"/>
    <w:rsid w:val="00AF773C"/>
    <w:rsid w:val="00B84D3C"/>
    <w:rsid w:val="00C012E1"/>
    <w:rsid w:val="00C11A7B"/>
    <w:rsid w:val="00C75D36"/>
    <w:rsid w:val="00C94883"/>
    <w:rsid w:val="00CA3B34"/>
    <w:rsid w:val="00CF5E61"/>
    <w:rsid w:val="00E556A9"/>
    <w:rsid w:val="00F67C33"/>
    <w:rsid w:val="00F77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300"/>
  <w15:chartTrackingRefBased/>
  <w15:docId w15:val="{27459F82-07C8-490D-B266-B5298FA9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beforeAutospacing="1" w:after="120" w:line="320" w:lineRule="exact"/>
      <w:jc w:val="both"/>
    </w:pPr>
    <w:rPr>
      <w:rFonts w:ascii="Trebuchet MS" w:hAnsi="Trebuchet MS"/>
      <w:color w:val="000000"/>
      <w:sz w:val="22"/>
      <w:lang w:val="en-GB" w:eastAsia="en-US"/>
    </w:rPr>
  </w:style>
  <w:style w:type="paragraph" w:styleId="Ttulo1">
    <w:name w:val="heading 1"/>
    <w:basedOn w:val="Puesto"/>
    <w:next w:val="Normal"/>
    <w:qFormat/>
    <w:pPr>
      <w:pBdr>
        <w:top w:val="single" w:sz="4" w:space="1" w:color="auto"/>
        <w:bottom w:val="single" w:sz="4" w:space="1" w:color="auto"/>
      </w:pBdr>
      <w:spacing w:before="100" w:line="240" w:lineRule="auto"/>
      <w:outlineLvl w:val="0"/>
    </w:pPr>
    <w:rPr>
      <w:b w:val="0"/>
      <w:sz w:val="32"/>
    </w:rPr>
  </w:style>
  <w:style w:type="paragraph" w:styleId="Ttulo2">
    <w:name w:val="heading 2"/>
    <w:basedOn w:val="Normal"/>
    <w:next w:val="Normal"/>
    <w:qFormat/>
    <w:pPr>
      <w:keepNext/>
      <w:outlineLvl w:val="1"/>
    </w:pPr>
    <w:rPr>
      <w:b/>
      <w:sz w:val="28"/>
    </w:rPr>
  </w:style>
  <w:style w:type="paragraph" w:styleId="Ttulo3">
    <w:name w:val="heading 3"/>
    <w:basedOn w:val="Normal"/>
    <w:next w:val="Normal"/>
    <w:qFormat/>
    <w:pPr>
      <w:keepNext/>
      <w:ind w:left="284"/>
      <w:jc w:val="left"/>
      <w:outlineLvl w:val="2"/>
    </w:pPr>
    <w:rPr>
      <w:b/>
      <w:i/>
      <w:sz w:val="24"/>
    </w:rPr>
  </w:style>
  <w:style w:type="paragraph" w:styleId="Ttulo4">
    <w:name w:val="heading 4"/>
    <w:basedOn w:val="Normal"/>
    <w:next w:val="Normal"/>
    <w:autoRedefine/>
    <w:qFormat/>
    <w:pPr>
      <w:ind w:left="397"/>
      <w:outlineLvl w:val="3"/>
    </w:pPr>
    <w:rPr>
      <w:b/>
      <w:i/>
    </w:rPr>
  </w:style>
  <w:style w:type="paragraph" w:styleId="Ttulo5">
    <w:name w:val="heading 5"/>
    <w:basedOn w:val="Normal"/>
    <w:next w:val="Normal"/>
    <w:qFormat/>
    <w:pPr>
      <w:keepNext/>
      <w:widowControl/>
      <w:ind w:left="510"/>
      <w:jc w:val="left"/>
      <w:outlineLvl w:val="4"/>
    </w:pPr>
    <w:rPr>
      <w:b/>
      <w:i/>
      <w:sz w:val="24"/>
    </w:rPr>
  </w:style>
  <w:style w:type="paragraph" w:styleId="Ttulo6">
    <w:name w:val="heading 6"/>
    <w:basedOn w:val="Normal"/>
    <w:next w:val="Normal"/>
    <w:qFormat/>
    <w:pPr>
      <w:keepNext/>
      <w:ind w:left="624"/>
      <w:jc w:val="left"/>
      <w:outlineLvl w:val="5"/>
    </w:pPr>
    <w:rPr>
      <w:i/>
    </w:rPr>
  </w:style>
  <w:style w:type="paragraph" w:styleId="Ttulo7">
    <w:name w:val="heading 7"/>
    <w:basedOn w:val="Normal"/>
    <w:next w:val="Normal"/>
    <w:qFormat/>
    <w:pPr>
      <w:keepNext/>
      <w:widowControl/>
      <w:tabs>
        <w:tab w:val="left" w:pos="-142"/>
      </w:tabs>
      <w:ind w:left="737"/>
      <w:jc w:val="left"/>
      <w:outlineLvl w:val="6"/>
    </w:pPr>
    <w:rPr>
      <w:i/>
    </w:rPr>
  </w:style>
  <w:style w:type="paragraph" w:styleId="Ttulo8">
    <w:name w:val="heading 8"/>
    <w:basedOn w:val="Normal"/>
    <w:next w:val="Normal"/>
    <w:qFormat/>
    <w:pPr>
      <w:keepNext/>
      <w:widowControl/>
      <w:ind w:left="851"/>
      <w:jc w:val="left"/>
      <w:outlineLvl w:val="7"/>
    </w:pPr>
    <w:rPr>
      <w:i/>
    </w:rPr>
  </w:style>
  <w:style w:type="paragraph" w:styleId="Ttulo9">
    <w:name w:val="heading 9"/>
    <w:basedOn w:val="Normal"/>
    <w:next w:val="Normal"/>
    <w:qFormat/>
    <w:pPr>
      <w:keepNext/>
      <w:keepLines/>
      <w:widowControl/>
      <w:spacing w:line="240" w:lineRule="atLeast"/>
      <w:ind w:left="964"/>
      <w:jc w:val="left"/>
      <w:outlineLvl w:val="8"/>
    </w:pPr>
    <w:rPr>
      <w:i/>
      <w:color w:val="auto"/>
      <w:spacing w:val="-5"/>
      <w:kern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pPr>
      <w:keepLines/>
      <w:spacing w:after="240" w:line="200" w:lineRule="atLeast"/>
    </w:pPr>
    <w:rPr>
      <w:sz w:val="18"/>
      <w:lang w:val="en-US"/>
    </w:rPr>
  </w:style>
  <w:style w:type="paragraph" w:styleId="Piedepgina">
    <w:name w:val="footer"/>
    <w:basedOn w:val="Normal"/>
    <w:pPr>
      <w:tabs>
        <w:tab w:val="center" w:pos="4153"/>
        <w:tab w:val="right" w:pos="8306"/>
      </w:tabs>
    </w:pPr>
    <w:rPr>
      <w:sz w:val="20"/>
    </w:rPr>
  </w:style>
  <w:style w:type="character" w:styleId="Refdenotaalpie">
    <w:name w:val="footnote reference"/>
    <w:semiHidden/>
    <w:rPr>
      <w:rFonts w:ascii="Trebuchet MS" w:hAnsi="Trebuchet MS"/>
      <w:vertAlign w:val="superscript"/>
      <w:lang w:bidi="ar-SA"/>
    </w:rPr>
  </w:style>
  <w:style w:type="paragraph" w:styleId="Textonotapie">
    <w:name w:val="footnote text"/>
    <w:basedOn w:val="Normal"/>
    <w:semiHidden/>
    <w:pPr>
      <w:keepLines/>
      <w:widowControl/>
      <w:spacing w:after="240" w:line="200" w:lineRule="atLeast"/>
    </w:pPr>
    <w:rPr>
      <w:color w:val="auto"/>
      <w:sz w:val="18"/>
      <w:lang w:val="en-US"/>
    </w:rPr>
  </w:style>
  <w:style w:type="paragraph" w:styleId="Encabezado">
    <w:name w:val="header"/>
    <w:basedOn w:val="Normal"/>
    <w:pPr>
      <w:tabs>
        <w:tab w:val="center" w:pos="4153"/>
        <w:tab w:val="right" w:pos="8306"/>
      </w:tabs>
    </w:pPr>
    <w:rPr>
      <w:sz w:val="20"/>
    </w:rPr>
  </w:style>
  <w:style w:type="paragraph" w:styleId="Puesto">
    <w:name w:val="Title"/>
    <w:basedOn w:val="Normal"/>
    <w:next w:val="Subttulo"/>
    <w:autoRedefine/>
    <w:qFormat/>
    <w:pPr>
      <w:keepNext/>
      <w:keepLines/>
      <w:widowControl/>
      <w:spacing w:before="140" w:line="480" w:lineRule="auto"/>
      <w:jc w:val="center"/>
    </w:pPr>
    <w:rPr>
      <w:b/>
      <w:bCs/>
      <w:caps/>
      <w:color w:val="auto"/>
      <w:spacing w:val="60"/>
      <w:kern w:val="20"/>
      <w:sz w:val="44"/>
      <w:lang w:val="en-US"/>
    </w:rPr>
  </w:style>
  <w:style w:type="paragraph" w:styleId="Subttulo">
    <w:name w:val="Subtitle"/>
    <w:basedOn w:val="Puesto"/>
    <w:next w:val="Normal"/>
    <w:qFormat/>
    <w:pPr>
      <w:spacing w:after="420"/>
    </w:pPr>
    <w:rPr>
      <w:spacing w:val="20"/>
      <w:sz w:val="22"/>
    </w:rPr>
  </w:style>
  <w:style w:type="character" w:styleId="Hipervnculo">
    <w:name w:val="Hyperlink"/>
    <w:rPr>
      <w:color w:val="0000FF"/>
      <w:u w:val="single"/>
    </w:rPr>
  </w:style>
  <w:style w:type="paragraph" w:customStyle="1" w:styleId="Image">
    <w:name w:val="Image"/>
    <w:basedOn w:val="Normal"/>
    <w:next w:val="Normal"/>
    <w:pPr>
      <w:keepNext/>
      <w:widowControl/>
    </w:pPr>
    <w:rPr>
      <w:color w:val="auto"/>
    </w:rPr>
  </w:style>
  <w:style w:type="paragraph" w:styleId="Lista">
    <w:name w:val="List"/>
    <w:basedOn w:val="Normal"/>
    <w:pPr>
      <w:widowControl/>
      <w:spacing w:after="240" w:line="240" w:lineRule="atLeast"/>
      <w:ind w:left="360" w:hanging="360"/>
    </w:pPr>
    <w:rPr>
      <w:color w:val="auto"/>
      <w:lang w:val="en-US"/>
    </w:rPr>
  </w:style>
  <w:style w:type="paragraph" w:styleId="Lista2">
    <w:name w:val="List 2"/>
    <w:basedOn w:val="Lista"/>
    <w:pPr>
      <w:ind w:left="720"/>
    </w:pPr>
  </w:style>
  <w:style w:type="paragraph" w:styleId="Lista3">
    <w:name w:val="List 3"/>
    <w:basedOn w:val="Lista"/>
    <w:pPr>
      <w:ind w:left="1080"/>
    </w:pPr>
  </w:style>
  <w:style w:type="paragraph" w:styleId="Lista4">
    <w:name w:val="List 4"/>
    <w:basedOn w:val="Lista"/>
    <w:pPr>
      <w:ind w:left="1440"/>
    </w:pPr>
  </w:style>
  <w:style w:type="paragraph" w:styleId="Lista5">
    <w:name w:val="List 5"/>
    <w:basedOn w:val="Lista"/>
    <w:pPr>
      <w:ind w:left="1800"/>
    </w:pPr>
  </w:style>
  <w:style w:type="paragraph" w:styleId="Listaconvietas">
    <w:name w:val="List Bullet"/>
    <w:basedOn w:val="Lista"/>
    <w:autoRedefine/>
    <w:pPr>
      <w:numPr>
        <w:numId w:val="12"/>
      </w:numPr>
      <w:ind w:right="720"/>
    </w:pPr>
  </w:style>
  <w:style w:type="paragraph" w:styleId="Listaconvietas2">
    <w:name w:val="List Bullet 2"/>
    <w:basedOn w:val="Listaconvietas"/>
    <w:autoRedefine/>
    <w:pPr>
      <w:numPr>
        <w:numId w:val="0"/>
      </w:numPr>
      <w:ind w:left="1080" w:hanging="360"/>
    </w:pPr>
  </w:style>
  <w:style w:type="paragraph" w:styleId="Listaconvietas3">
    <w:name w:val="List Bullet 3"/>
    <w:basedOn w:val="Listaconvietas"/>
    <w:autoRedefine/>
    <w:pPr>
      <w:numPr>
        <w:numId w:val="0"/>
      </w:numPr>
      <w:ind w:left="1440" w:hanging="360"/>
    </w:pPr>
  </w:style>
  <w:style w:type="paragraph" w:styleId="Listaconvietas4">
    <w:name w:val="List Bullet 4"/>
    <w:basedOn w:val="Listaconvietas"/>
    <w:autoRedefine/>
    <w:pPr>
      <w:numPr>
        <w:numId w:val="0"/>
      </w:numPr>
      <w:ind w:left="1800" w:hanging="360"/>
    </w:pPr>
  </w:style>
  <w:style w:type="paragraph" w:styleId="Listaconvietas5">
    <w:name w:val="List Bullet 5"/>
    <w:basedOn w:val="Listaconvietas"/>
    <w:autoRedefine/>
    <w:pPr>
      <w:numPr>
        <w:numId w:val="0"/>
      </w:numPr>
      <w:ind w:left="2160" w:hanging="360"/>
    </w:pPr>
  </w:style>
  <w:style w:type="character" w:styleId="Nmerodepgina">
    <w:name w:val="page number"/>
    <w:rPr>
      <w:rFonts w:ascii="Trebuchet MS" w:hAnsi="Trebuchet MS"/>
      <w:sz w:val="20"/>
    </w:rPr>
  </w:style>
  <w:style w:type="paragraph" w:styleId="Textosinformato">
    <w:name w:val="Plain Text"/>
    <w:basedOn w:val="Normal"/>
    <w:pPr>
      <w:widowControl/>
    </w:pPr>
    <w:rPr>
      <w:rFonts w:ascii="Courier New" w:hAnsi="Courier New" w:cs="Courier New"/>
      <w:color w:val="auto"/>
    </w:rPr>
  </w:style>
  <w:style w:type="character" w:styleId="Textoennegrita">
    <w:name w:val="Strong"/>
    <w:qFormat/>
    <w:rPr>
      <w:rFonts w:ascii="Trebuchet MS" w:hAnsi="Trebuchet MS"/>
      <w:b/>
      <w:bCs/>
      <w:lang w:val="fr-FR" w:bidi="ar-SA"/>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visitado">
    <w:name w:val="FollowedHyperlink"/>
    <w:rsid w:val="00894A83"/>
    <w:rPr>
      <w:color w:val="800080"/>
      <w:u w:val="single"/>
    </w:rPr>
  </w:style>
  <w:style w:type="paragraph" w:styleId="Textoindependiente">
    <w:name w:val="Body Text"/>
    <w:basedOn w:val="Normal"/>
    <w:pPr>
      <w:widowControl/>
      <w:spacing w:before="0" w:beforeAutospacing="0" w:after="0" w:line="240" w:lineRule="auto"/>
    </w:pPr>
    <w:rPr>
      <w:rFonts w:ascii="Bookman Old Style" w:hAnsi="Bookman Old Style"/>
      <w:b/>
      <w:bCs/>
      <w:sz w:val="24"/>
      <w:szCs w:val="24"/>
      <w:lang w:val="it-IT"/>
    </w:rPr>
  </w:style>
  <w:style w:type="paragraph" w:styleId="Textoindependiente2">
    <w:name w:val="Body Text 2"/>
    <w:basedOn w:val="Normal"/>
    <w:pPr>
      <w:spacing w:line="480" w:lineRule="auto"/>
    </w:pPr>
  </w:style>
  <w:style w:type="paragraph" w:styleId="Textodeglobo">
    <w:name w:val="Balloon Text"/>
    <w:basedOn w:val="Normal"/>
    <w:semiHidden/>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garsync.com/pf/D306207_64957887_697586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nstitutofomentomurcia.es/InfoDirectoV3/jsps/index.jsp" TargetMode="External"/><Relationship Id="rId12" Type="http://schemas.openxmlformats.org/officeDocument/2006/relationships/hyperlink" Target="http://cincubato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c.europa.eu/research/participants/portal/desktop/en/opportunities/h2020/topics/98-ict-35-201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research/participants/portal/desktop/en/opportunities/h2020/topics/98-ict-35-2014.html" TargetMode="External"/><Relationship Id="rId5" Type="http://schemas.openxmlformats.org/officeDocument/2006/relationships/footnotes" Target="footnotes.xml"/><Relationship Id="rId15" Type="http://schemas.openxmlformats.org/officeDocument/2006/relationships/hyperlink" Target="http://youtu.be/yC3sqXOsY9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institutofomentomurcia.es/InfoDirectoV3/_img/infoMurcia.gif" TargetMode="External"/><Relationship Id="rId14" Type="http://schemas.openxmlformats.org/officeDocument/2006/relationships/hyperlink" Target="https://www.sugarsync.com/pf/D306207_64957887_69612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9AF615CF</Template>
  <TotalTime>25</TotalTime>
  <Pages>2</Pages>
  <Words>491</Words>
  <Characters>3315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Partner Search</vt:lpstr>
    </vt:vector>
  </TitlesOfParts>
  <Company>Eurocities</Company>
  <LinksUpToDate>false</LinksUpToDate>
  <CharactersWithSpaces>3799</CharactersWithSpaces>
  <SharedDoc>false</SharedDoc>
  <HLinks>
    <vt:vector size="54" baseType="variant">
      <vt:variant>
        <vt:i4>6684796</vt:i4>
      </vt:variant>
      <vt:variant>
        <vt:i4>15</vt:i4>
      </vt:variant>
      <vt:variant>
        <vt:i4>0</vt:i4>
      </vt:variant>
      <vt:variant>
        <vt:i4>5</vt:i4>
      </vt:variant>
      <vt:variant>
        <vt:lpwstr>http://ec.europa.eu/research/participants/portal/desktop/en/opportunities/h2020/topics/98-ict-35-2014.html</vt:lpwstr>
      </vt:variant>
      <vt:variant>
        <vt:lpwstr/>
      </vt:variant>
      <vt:variant>
        <vt:i4>7929864</vt:i4>
      </vt:variant>
      <vt:variant>
        <vt:i4>12</vt:i4>
      </vt:variant>
      <vt:variant>
        <vt:i4>0</vt:i4>
      </vt:variant>
      <vt:variant>
        <vt:i4>5</vt:i4>
      </vt:variant>
      <vt:variant>
        <vt:lpwstr>https://www.sugarsync.com/pf/D306207_64957887_6961263</vt:lpwstr>
      </vt:variant>
      <vt:variant>
        <vt:lpwstr/>
      </vt:variant>
      <vt:variant>
        <vt:i4>8192005</vt:i4>
      </vt:variant>
      <vt:variant>
        <vt:i4>9</vt:i4>
      </vt:variant>
      <vt:variant>
        <vt:i4>0</vt:i4>
      </vt:variant>
      <vt:variant>
        <vt:i4>5</vt:i4>
      </vt:variant>
      <vt:variant>
        <vt:lpwstr>https://www.sugarsync.com/pf/D306207_64957887_6975865</vt:lpwstr>
      </vt:variant>
      <vt:variant>
        <vt:lpwstr/>
      </vt:variant>
      <vt:variant>
        <vt:i4>6684796</vt:i4>
      </vt:variant>
      <vt:variant>
        <vt:i4>6</vt:i4>
      </vt:variant>
      <vt:variant>
        <vt:i4>0</vt:i4>
      </vt:variant>
      <vt:variant>
        <vt:i4>5</vt:i4>
      </vt:variant>
      <vt:variant>
        <vt:lpwstr>http://ec.europa.eu/research/participants/portal/desktop/en/opportunities/h2020/topics/98-ict-35-2014.html</vt:lpwstr>
      </vt:variant>
      <vt:variant>
        <vt:lpwstr/>
      </vt:variant>
      <vt:variant>
        <vt:i4>3997721</vt:i4>
      </vt:variant>
      <vt:variant>
        <vt:i4>3</vt:i4>
      </vt:variant>
      <vt:variant>
        <vt:i4>0</vt:i4>
      </vt:variant>
      <vt:variant>
        <vt:i4>5</vt:i4>
      </vt:variant>
      <vt:variant>
        <vt:lpwstr>http://youtu.be/yC3sqXOsY9M</vt:lpwstr>
      </vt:variant>
      <vt:variant>
        <vt:lpwstr/>
      </vt:variant>
      <vt:variant>
        <vt:i4>3342441</vt:i4>
      </vt:variant>
      <vt:variant>
        <vt:i4>0</vt:i4>
      </vt:variant>
      <vt:variant>
        <vt:i4>0</vt:i4>
      </vt:variant>
      <vt:variant>
        <vt:i4>5</vt:i4>
      </vt:variant>
      <vt:variant>
        <vt:lpwstr>http://cincubator.com/</vt:lpwstr>
      </vt:variant>
      <vt:variant>
        <vt:lpwstr/>
      </vt:variant>
      <vt:variant>
        <vt:i4>7471147</vt:i4>
      </vt:variant>
      <vt:variant>
        <vt:i4>-1</vt:i4>
      </vt:variant>
      <vt:variant>
        <vt:i4>1035</vt:i4>
      </vt:variant>
      <vt:variant>
        <vt:i4>1</vt:i4>
      </vt:variant>
      <vt:variant>
        <vt:lpwstr>LOGO R</vt:lpwstr>
      </vt:variant>
      <vt:variant>
        <vt:lpwstr/>
      </vt:variant>
      <vt:variant>
        <vt:i4>5374002</vt:i4>
      </vt:variant>
      <vt:variant>
        <vt:i4>-1</vt:i4>
      </vt:variant>
      <vt:variant>
        <vt:i4>1036</vt:i4>
      </vt:variant>
      <vt:variant>
        <vt:i4>4</vt:i4>
      </vt:variant>
      <vt:variant>
        <vt:lpwstr>http://www.institutofomentomurcia.es/InfoDirectoV3/jsps/index.jsp</vt:lpwstr>
      </vt:variant>
      <vt:variant>
        <vt:lpwstr/>
      </vt:variant>
      <vt:variant>
        <vt:i4>5963885</vt:i4>
      </vt:variant>
      <vt:variant>
        <vt:i4>-1</vt:i4>
      </vt:variant>
      <vt:variant>
        <vt:i4>1036</vt:i4>
      </vt:variant>
      <vt:variant>
        <vt:i4>1</vt:i4>
      </vt:variant>
      <vt:variant>
        <vt:lpwstr>http://www.institutofomentomurcia.es/InfoDirectoV3/_img/infoMurcia.gif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JRIC</dc:creator>
  <cp:keywords/>
  <cp:lastModifiedBy>PELAYO VILLAREJO, ESTEBAN</cp:lastModifiedBy>
  <cp:revision>5</cp:revision>
  <cp:lastPrinted>2007-10-26T15:19:00Z</cp:lastPrinted>
  <dcterms:created xsi:type="dcterms:W3CDTF">2014-02-28T14:46:00Z</dcterms:created>
  <dcterms:modified xsi:type="dcterms:W3CDTF">2014-03-07T10:43:00Z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