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FB" w:rsidRDefault="00F54A19">
      <w:pPr>
        <w:pStyle w:val="TitleStyle"/>
      </w:pPr>
      <w:r>
        <w:t xml:space="preserve">Zmiana rozporządzenia w sprawie szczegółowych warunków i trybu przyznawania oraz wypłaty pomocy finansowej na operacje typu "Inwestycje w obiekty pełniące funkcje kulturalne", operacje typu "Kształtowanie przestrzeni publicznej" oraz operacje typu </w:t>
      </w:r>
      <w:r>
        <w:t>"Ochrona zabytków i budownictwa tradycyjnego" w ramach działania "Podstawowe usługi i odnowa wsi na obszarach wiejskich" objętego Programem Rozwoju Obszarów Wiejskich na lata 2014-2020.</w:t>
      </w:r>
    </w:p>
    <w:p w:rsidR="007771FB" w:rsidRDefault="00F54A19">
      <w:pPr>
        <w:pStyle w:val="NormalStyle"/>
      </w:pPr>
      <w:r>
        <w:t>Dz.U.2019.2282 z dnia 2019.11.20</w:t>
      </w:r>
    </w:p>
    <w:p w:rsidR="007771FB" w:rsidRDefault="00F54A19">
      <w:pPr>
        <w:pStyle w:val="NormalStyle"/>
      </w:pPr>
      <w:r>
        <w:t>Status: Akt jednorazowy</w:t>
      </w:r>
    </w:p>
    <w:p w:rsidR="007771FB" w:rsidRDefault="00F54A19">
      <w:pPr>
        <w:pStyle w:val="NormalStyle"/>
      </w:pPr>
      <w:r>
        <w:t>Wersja od: 20</w:t>
      </w:r>
      <w:r>
        <w:t xml:space="preserve"> listopada 2019r.</w:t>
      </w:r>
    </w:p>
    <w:p w:rsidR="007771FB" w:rsidRDefault="00F54A19">
      <w:pPr>
        <w:spacing w:after="0"/>
      </w:pPr>
      <w:r>
        <w:br/>
      </w:r>
    </w:p>
    <w:p w:rsidR="007771FB" w:rsidRDefault="00F54A19">
      <w:pPr>
        <w:spacing w:after="0"/>
      </w:pPr>
      <w:r>
        <w:rPr>
          <w:b/>
          <w:color w:val="000000"/>
        </w:rPr>
        <w:t>Wejście w życie:</w:t>
      </w:r>
    </w:p>
    <w:p w:rsidR="007771FB" w:rsidRDefault="00F54A19">
      <w:pPr>
        <w:spacing w:after="0"/>
      </w:pPr>
      <w:r>
        <w:rPr>
          <w:color w:val="000000"/>
        </w:rPr>
        <w:t>21 listopada 2019 r.</w:t>
      </w:r>
    </w:p>
    <w:p w:rsidR="007771FB" w:rsidRDefault="00F54A19">
      <w:pPr>
        <w:spacing w:after="0"/>
      </w:pPr>
      <w:r>
        <w:br/>
      </w:r>
    </w:p>
    <w:p w:rsidR="007771FB" w:rsidRDefault="00F54A19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7771FB" w:rsidRDefault="00F54A19">
      <w:pPr>
        <w:spacing w:after="0"/>
        <w:jc w:val="center"/>
      </w:pPr>
      <w:r>
        <w:rPr>
          <w:b/>
          <w:color w:val="000000"/>
        </w:rPr>
        <w:t xml:space="preserve">MINISTRA ROLNICTWA I ROZWOJU WSI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7771FB" w:rsidRDefault="00F54A19">
      <w:pPr>
        <w:spacing w:before="80" w:after="0"/>
        <w:jc w:val="center"/>
      </w:pPr>
      <w:r>
        <w:rPr>
          <w:color w:val="000000"/>
        </w:rPr>
        <w:t>z dnia 7 listopada 2019 r.</w:t>
      </w:r>
    </w:p>
    <w:p w:rsidR="007771FB" w:rsidRDefault="00F54A19">
      <w:pPr>
        <w:spacing w:before="80" w:after="0"/>
        <w:jc w:val="center"/>
      </w:pPr>
      <w:r>
        <w:rPr>
          <w:b/>
          <w:color w:val="000000"/>
        </w:rPr>
        <w:t>zmieniające rozporządzenie w sprawie szczegółowych warunków i trybu przyznawania oraz wypłaty pomocy finansowej na ope</w:t>
      </w:r>
      <w:r>
        <w:rPr>
          <w:b/>
          <w:color w:val="000000"/>
        </w:rPr>
        <w:t xml:space="preserve">racje typu "Inwestycje w obiekty pełniące funkcje kulturalne", operacje typu "Kształtowanie przestrzeni publicznej" oraz operacje typu "Ochrona zabytków i budownictwa tradycyjnego" w ramach działania "Podstawowe usługi i odnowa wsi na obszarach wiejskich" </w:t>
      </w:r>
      <w:r>
        <w:rPr>
          <w:b/>
          <w:color w:val="000000"/>
        </w:rPr>
        <w:t>objętego Programem Rozwoju Obszarów Wiejskich na lata 2014-2020</w:t>
      </w:r>
    </w:p>
    <w:p w:rsidR="007771FB" w:rsidRDefault="00F54A1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 xml:space="preserve">art. 45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</w:t>
      </w:r>
      <w:r>
        <w:rPr>
          <w:color w:val="000000"/>
        </w:rPr>
        <w:t xml:space="preserve"> ustawy z dnia 20 lutego 2015 r. o wspieraniu </w:t>
      </w:r>
      <w:proofErr w:type="spellStart"/>
      <w:r>
        <w:rPr>
          <w:color w:val="000000"/>
        </w:rPr>
        <w:t>rozwoju</w:t>
      </w:r>
      <w:proofErr w:type="spellEnd"/>
      <w:r>
        <w:rPr>
          <w:color w:val="000000"/>
        </w:rPr>
        <w:t xml:space="preserve"> obszarów wiejskich z udziałem środków Europejskiego Funduszu Rolnego na rzecz Rozwoju Obszarów Wiejskich </w:t>
      </w:r>
      <w:r>
        <w:rPr>
          <w:color w:val="000000"/>
        </w:rPr>
        <w:t>w ramach Programu Rozwoju Obszarów Wiejskich na lata 2014-2020 (Dz. U. z 2018 r. poz. 627 oraz z 2019 r. poz. 83, 504, 1824 i 2020) zarządza się, co następuje:</w:t>
      </w:r>
    </w:p>
    <w:p w:rsidR="007771FB" w:rsidRDefault="00F54A19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W </w:t>
      </w:r>
      <w:r>
        <w:rPr>
          <w:color w:val="1B1B1B"/>
        </w:rPr>
        <w:t>rozporządzeniu</w:t>
      </w:r>
      <w:r>
        <w:rPr>
          <w:color w:val="000000"/>
        </w:rPr>
        <w:t xml:space="preserve"> Ministra Rolnictwa i Rozwoju Wsi z dnia 18 sierpnia 2017 r. w sprawie sz</w:t>
      </w:r>
      <w:r>
        <w:rPr>
          <w:color w:val="000000"/>
        </w:rPr>
        <w:t>czegółowych warunków i trybu przyznawania oraz wypłaty pomocy finansowej na operacje typu "Inwestycje w obiekty pełniące funkcje kulturalne", operacje typu "Kształtowanie przestrzeni publicznej" oraz operacje typu "Ochrona zabytków i budownictwa tradycyjne</w:t>
      </w:r>
      <w:r>
        <w:rPr>
          <w:color w:val="000000"/>
        </w:rPr>
        <w:t>go" w ramach działania "Podstawowe usługi i odnowa wsi na obszarach wiejskich" objętego Programem Rozwoju Obszarów Wiejskich na lata 2014-2020 (Dz. U. poz. 1737 oraz z 2018 r. poz. 154) wprowadza się następujące zmiany:</w:t>
      </w:r>
    </w:p>
    <w:p w:rsidR="007771FB" w:rsidRDefault="00F54A19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§ 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otrzymuje brzmienie:</w:t>
      </w:r>
    </w:p>
    <w:p w:rsidR="007771FB" w:rsidRDefault="00F54A19">
      <w:pPr>
        <w:spacing w:before="25" w:after="0"/>
        <w:ind w:left="373"/>
        <w:jc w:val="both"/>
      </w:pPr>
      <w:r>
        <w:rPr>
          <w:color w:val="000000"/>
        </w:rPr>
        <w:t xml:space="preserve">"2) będzie realizowana nie więcej niż w dwóch etapach, a wykonanie zakresu rzeczowego zgodnie z zestawieniem rzeczowo-finansowym operacji, w tym poniesienie przez beneficjenta kosztów </w:t>
      </w:r>
      <w:proofErr w:type="spellStart"/>
      <w:r>
        <w:rPr>
          <w:color w:val="000000"/>
        </w:rPr>
        <w:t>kwalifikowalnych</w:t>
      </w:r>
      <w:proofErr w:type="spellEnd"/>
      <w:r>
        <w:rPr>
          <w:color w:val="000000"/>
        </w:rPr>
        <w:t xml:space="preserve"> operacji oraz złożenie wniosku o płatność końcową wypła</w:t>
      </w:r>
      <w:r>
        <w:rPr>
          <w:color w:val="000000"/>
        </w:rPr>
        <w:t xml:space="preserve">caną po zrealizowaniu całej operacji, nastąpi w terminie 24 miesięcy od </w:t>
      </w:r>
      <w:r>
        <w:rPr>
          <w:color w:val="000000"/>
        </w:rPr>
        <w:lastRenderedPageBreak/>
        <w:t>dnia zawarcia umowy, a w przypadku operacji realizowanej w dwóch etapach - 36 miesięcy od dnia zawarcia umowy, lecz nie później niż do dnia 30 czerwca 2023 r.;";</w:t>
      </w:r>
    </w:p>
    <w:p w:rsidR="007771FB" w:rsidRDefault="00F54A19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§ 24</w:t>
      </w:r>
      <w:r>
        <w:rPr>
          <w:color w:val="000000"/>
        </w:rPr>
        <w:t xml:space="preserve"> w ust. 2 w </w:t>
      </w:r>
      <w:proofErr w:type="spellStart"/>
      <w:r>
        <w:rPr>
          <w:color w:val="000000"/>
        </w:rPr>
        <w:t>p</w:t>
      </w:r>
      <w:r>
        <w:rPr>
          <w:color w:val="000000"/>
        </w:rPr>
        <w:t>kt</w:t>
      </w:r>
      <w:proofErr w:type="spellEnd"/>
      <w:r>
        <w:rPr>
          <w:color w:val="000000"/>
        </w:rPr>
        <w:t xml:space="preserve"> 1 w lit. a wyrazy "została zawarta umowa" zastępuje się wyrazami "został złożony wniosek o przyznanie pomocy".</w:t>
      </w:r>
    </w:p>
    <w:p w:rsidR="007771FB" w:rsidRDefault="00F54A19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 xml:space="preserve">Umowa o przyznaniu pomocy finansowej na operacje typu "Inwestycje w obiekty pełniące funkcje kulturalne", operacje typu "Kształtowanie </w:t>
      </w:r>
      <w:r>
        <w:rPr>
          <w:color w:val="000000"/>
        </w:rPr>
        <w:t>przestrzeni publicznej" oraz operacje typu "Ochrona zabytków i budownictwa tradycyjnego" w ramach działania "Podstawowe usługi i odnowa wsi na obszarach wiejskich" objętego Programem Rozwoju Obszarów Wiejskich na lata 2014-2020, zawarta przed dniem wejścia</w:t>
      </w:r>
      <w:r>
        <w:rPr>
          <w:color w:val="000000"/>
        </w:rPr>
        <w:t xml:space="preserve"> w życie niniejszego rozporządzenia, może być, na wniosek beneficjenta, zmieniona w zakresie wynikającym ze zmian wprowadzonych w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niniejszego rozporządzenia.</w:t>
      </w:r>
    </w:p>
    <w:p w:rsidR="007771FB" w:rsidRDefault="00F54A19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Do wypłaty środków finansowych z tytułu pomocy finansowej na operacje typu "Inwes</w:t>
      </w:r>
      <w:r>
        <w:rPr>
          <w:color w:val="000000"/>
        </w:rPr>
        <w:t>tycje w obiekty pełniące funkcje kulturalne", operacje typu "Kształtowanie przestrzeni publicznej" oraz operacje typu "Ochrona zabytków i budownictwa tradycyjnego" w ramach działania "Podstawowe usługi i odnowa wsi na obszarach wiejskich" objętego Programe</w:t>
      </w:r>
      <w:r>
        <w:rPr>
          <w:color w:val="000000"/>
        </w:rPr>
        <w:t>m Rozwoju Obszarów Wiejskich na lata 2014-2020 na podstawie umów o przyznaniu tej pomocy, które zostały zawarte w związku z postępowaniami w sprawach o przyznanie tej pomocy, wszczętymi w terminach składania wniosków o jej przyznanie, które rozpoczęły bieg</w:t>
      </w:r>
      <w:r>
        <w:rPr>
          <w:color w:val="000000"/>
        </w:rPr>
        <w:t xml:space="preserve"> przed dniem wejścia w życie niniejszego rozporządzenia, stosuje się przepisy rozporządzenia zmienianego w § 1, w brzmieniu nadanym niniejszym rozporządzeniem.</w:t>
      </w:r>
    </w:p>
    <w:p w:rsidR="007771FB" w:rsidRDefault="00F54A19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Rozporządzenie wchodzi w życie z dniem następującym po dniu ogłoszenia.</w:t>
      </w:r>
    </w:p>
    <w:p w:rsidR="007771FB" w:rsidRDefault="00F54A19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Rolnictwa i Rozwoju Wsi kieruje działem administracji rządowej - rozwój wsi, na podstawie </w:t>
      </w:r>
      <w:r>
        <w:rPr>
          <w:color w:val="1B1B1B"/>
        </w:rPr>
        <w:t xml:space="preserve">§ 1 ust. 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</w:t>
      </w:r>
      <w:r>
        <w:rPr>
          <w:color w:val="000000"/>
        </w:rPr>
        <w:t xml:space="preserve"> rozporządzenia Prezesa Rady Ministrów z dnia 27 czerwca 2018 r. w sprawie szczegółowego zakresu działania Ministra Rolnictwa i Rozwoju Wsi </w:t>
      </w:r>
      <w:r>
        <w:rPr>
          <w:color w:val="000000"/>
        </w:rPr>
        <w:t>(Dz. U. poz. 1250).</w:t>
      </w:r>
    </w:p>
    <w:sectPr w:rsidR="007771FB" w:rsidSect="007771F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2BD"/>
    <w:multiLevelType w:val="multilevel"/>
    <w:tmpl w:val="A7AE678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7771FB"/>
    <w:rsid w:val="007771FB"/>
    <w:rsid w:val="00F5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771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7771F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7771F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7771F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7771F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7771F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7771F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7771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Malinowska</dc:creator>
  <cp:lastModifiedBy>kmalinowska</cp:lastModifiedBy>
  <cp:revision>2</cp:revision>
  <dcterms:created xsi:type="dcterms:W3CDTF">2019-12-12T09:15:00Z</dcterms:created>
  <dcterms:modified xsi:type="dcterms:W3CDTF">2019-12-12T09:15:00Z</dcterms:modified>
</cp:coreProperties>
</file>