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93" w:rsidRDefault="009C2BE9" w:rsidP="00663891">
      <w:pPr>
        <w:ind w:left="-284"/>
      </w:pPr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-158115</wp:posOffset>
            </wp:positionH>
            <wp:positionV relativeFrom="paragraph">
              <wp:posOffset>99060</wp:posOffset>
            </wp:positionV>
            <wp:extent cx="1409700" cy="941705"/>
            <wp:effectExtent l="19050" t="0" r="0" b="0"/>
            <wp:wrapNone/>
            <wp:docPr id="4" name="Obraz 4" descr="C:\Users\kpiotrowska\Desktop\Symbol UE (jpg)\Symbol UE (jpg)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piotrowska\Desktop\Symbol UE (jpg)\Symbol UE (jpg)\flag_yellow_lo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941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4747260</wp:posOffset>
            </wp:positionH>
            <wp:positionV relativeFrom="paragraph">
              <wp:posOffset>-43815</wp:posOffset>
            </wp:positionV>
            <wp:extent cx="1770380" cy="1162050"/>
            <wp:effectExtent l="19050" t="0" r="1270" b="0"/>
            <wp:wrapNone/>
            <wp:docPr id="5" name="Obraz 5" descr="C:\Users\kpiotrowska\Desktop\PROW-2014-2020-logo-kolor\PROW-2014-2020-logo-k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piotrowska\Desktop\PROW-2014-2020-logo-kolor\PROW-2014-2020-logo-kolo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0380" cy="1162050"/>
                    </a:xfrm>
                    <a:prstGeom prst="rect">
                      <a:avLst/>
                    </a:prstGeom>
                    <a:blipFill>
                      <a:blip r:embed="rId8"/>
                      <a:tile tx="0" ty="0" sx="100000" sy="100000" flip="none" algn="tl"/>
                    </a:blip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1670685</wp:posOffset>
            </wp:positionH>
            <wp:positionV relativeFrom="paragraph">
              <wp:posOffset>22860</wp:posOffset>
            </wp:positionV>
            <wp:extent cx="2828925" cy="1028700"/>
            <wp:effectExtent l="19050" t="0" r="9525" b="0"/>
            <wp:wrapNone/>
            <wp:docPr id="6" name="Obraz 6" descr="C:\Users\kpiotrowska\Desktop\Dolny Śląsk - logotyp, kolor (jpg-zip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piotrowska\Desktop\Dolny Śląsk - logotyp, kolor (jpg-zip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63891">
        <w:t xml:space="preserve">                                               </w:t>
      </w:r>
    </w:p>
    <w:p w:rsidR="00A45793" w:rsidRPr="00A45793" w:rsidRDefault="00A45793" w:rsidP="00A45793"/>
    <w:p w:rsidR="00A45793" w:rsidRPr="00A45793" w:rsidRDefault="009C2BE9" w:rsidP="009C2BE9">
      <w:pPr>
        <w:tabs>
          <w:tab w:val="left" w:pos="2445"/>
        </w:tabs>
      </w:pPr>
      <w:r>
        <w:tab/>
        <w:t xml:space="preserve">  </w:t>
      </w:r>
    </w:p>
    <w:p w:rsidR="00A45793" w:rsidRDefault="003E65AE" w:rsidP="00A45793">
      <w:r w:rsidRPr="00DB1316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68E00" wp14:editId="6D427ED2">
                <wp:simplePos x="0" y="0"/>
                <wp:positionH relativeFrom="margin">
                  <wp:posOffset>-120015</wp:posOffset>
                </wp:positionH>
                <wp:positionV relativeFrom="paragraph">
                  <wp:posOffset>138430</wp:posOffset>
                </wp:positionV>
                <wp:extent cx="1390650" cy="409575"/>
                <wp:effectExtent l="0" t="0" r="19050" b="28575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5AE" w:rsidRPr="003E65AE" w:rsidRDefault="003E65AE" w:rsidP="003E65AE">
                            <w:pPr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</w:pPr>
                            <w:r w:rsidRPr="003E65AE">
                              <w:rPr>
                                <w:rFonts w:ascii="Calibri" w:hAnsi="Calibri"/>
                                <w:sz w:val="24"/>
                                <w:szCs w:val="24"/>
                              </w:rPr>
                              <w:t>UNIA EUROPEJSKA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68E0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-9.45pt;margin-top:10.9pt;width:109.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KUVKQIAAFUEAAAOAAAAZHJzL2Uyb0RvYy54bWysVMFu2zAMvQ/YPwi6L3aypGmMOEWXLsOA&#10;bivQ7QNkWbaFSqImKbGzrx8lp2m23YrpIJAm9Ug+kl7fDFqRg3BeginpdJJTIgyHWpq2pD++795d&#10;U+IDMzVTYERJj8LTm83bN+veFmIGHahaOIIgxhe9LWkXgi2yzPNOaOYnYIVBYwNOs4Cqa7PasR7R&#10;tcpmeX6V9eBq64AL7/Hr3Wikm4TfNIKHb03jRSCqpJhbSLdLdxXvbLNmReuY7SQ/pcFekYVm0mDQ&#10;M9QdC4zsnfwHSkvuwEMTJhx0Bk0juUg1YDXT/K9qHjtmRaoFyfH2TJP/f7D86+HBEVmXdEmJYRpb&#10;9ABKkCCefIBekGWkqLe+QM9Hi75h+AADtjqV6+098CdPDGw7Zlpx6xz0nWA1pjiNL7OLpyOOjyBV&#10;/wVqjMX2ARLQ0Dgd+UNGCKJjq47n9oghEB5Dvl/lVws0cbTN89ViuUghWPH82jofPgnQJAolddj+&#10;hM4O9z7EbFjx7BKDeVCy3kmlkuLaaqscOTAclV06J/Q/3JQhfUlXi9liJOAVEFoGnHkldUmv83hi&#10;HFZE2j6aOsmBSTXKmLIyJx4jdSOJYagGdIzkVlAfkVEH42zjLqLQgftFSY9zXVL/c8+coER9NtiV&#10;1XQ+j4uQlPliOUPFXVqqSwszHKFKGigZxW0Yl2dvnWw7jDTOgYFb7GQjE8kvWZ3yxtlN3J/2LC7H&#10;pZ68Xv4Gm98AAAD//wMAUEsDBBQABgAIAAAAIQBAuoGf3QAAAAkBAAAPAAAAZHJzL2Rvd25yZXYu&#10;eG1sTI9BT4NAEIXvJv6HzTTxYtoFTBpEhqZpNJ5bvXjbwhRI2Vlgt4X66x1PepzMl/e+l29m26kr&#10;jb51jBCvIlDEpatarhE+P96WKSgfDFemc0wIN/KwKe7vcpNVbuI9XQ+hVhLCPjMITQh9prUvG7LG&#10;r1xPLL+TG60Jco61rkYzSbjtdBJFa21Ny9LQmJ52DZXnw8UiuOn1Zh0NUfL49W3fd9thf0oGxIfF&#10;vH0BFWgOfzD86os6FOJ0dBeuvOoQlnH6LChCEssEAaQuBnVESNdPoItc/19Q/AAAAP//AwBQSwEC&#10;LQAUAAYACAAAACEAtoM4kv4AAADhAQAAEwAAAAAAAAAAAAAAAAAAAAAAW0NvbnRlbnRfVHlwZXNd&#10;LnhtbFBLAQItABQABgAIAAAAIQA4/SH/1gAAAJQBAAALAAAAAAAAAAAAAAAAAC8BAABfcmVscy8u&#10;cmVsc1BLAQItABQABgAIAAAAIQDinKUVKQIAAFUEAAAOAAAAAAAAAAAAAAAAAC4CAABkcnMvZTJv&#10;RG9jLnhtbFBLAQItABQABgAIAAAAIQBAuoGf3QAAAAkBAAAPAAAAAAAAAAAAAAAAAIMEAABkcnMv&#10;ZG93bnJldi54bWxQSwUGAAAAAAQABADzAAAAjQUAAAAA&#10;" strokecolor="white">
                <v:textbox>
                  <w:txbxContent>
                    <w:p w:rsidR="003E65AE" w:rsidRPr="003E65AE" w:rsidRDefault="003E65AE" w:rsidP="003E65AE">
                      <w:pPr>
                        <w:rPr>
                          <w:rFonts w:ascii="Calibri" w:hAnsi="Calibri"/>
                          <w:sz w:val="24"/>
                          <w:szCs w:val="24"/>
                        </w:rPr>
                      </w:pPr>
                      <w:r w:rsidRPr="003E65AE">
                        <w:rPr>
                          <w:rFonts w:ascii="Calibri" w:hAnsi="Calibri"/>
                          <w:sz w:val="24"/>
                          <w:szCs w:val="24"/>
                        </w:rPr>
                        <w:t>UNIA EUROPEJSKA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65AE" w:rsidRPr="00A45793" w:rsidRDefault="003E65AE" w:rsidP="00A45793"/>
    <w:p w:rsidR="00A45793" w:rsidRDefault="00A45793" w:rsidP="00A45793">
      <w:pPr>
        <w:pStyle w:val="Default"/>
      </w:pPr>
    </w:p>
    <w:p w:rsidR="00A45793" w:rsidRPr="00A45793" w:rsidRDefault="00A45793" w:rsidP="00A45793">
      <w:pPr>
        <w:pStyle w:val="Default"/>
        <w:jc w:val="center"/>
        <w:rPr>
          <w:b/>
          <w:sz w:val="32"/>
          <w:szCs w:val="32"/>
        </w:rPr>
      </w:pPr>
      <w:r w:rsidRPr="00A45793">
        <w:rPr>
          <w:b/>
          <w:sz w:val="32"/>
          <w:szCs w:val="32"/>
        </w:rPr>
        <w:t>„Europejski Fundusz Rolny na rzecz Rozwoju Obszarów Wiejskich: Europa inwestująca w obszary wiejskie”</w:t>
      </w:r>
    </w:p>
    <w:p w:rsidR="00A45793" w:rsidRPr="00FB1A93" w:rsidRDefault="00A45793" w:rsidP="00A45793">
      <w:pPr>
        <w:pStyle w:val="Default"/>
        <w:jc w:val="center"/>
      </w:pPr>
      <w:r w:rsidRPr="00FB1A93">
        <w:t>Operacja współfinansowana ze środków Unii Europejskiej w ramach pomocy technicznej Programu Rozwoju Obszarów Wiejskich na lata 2014-2020</w:t>
      </w:r>
    </w:p>
    <w:p w:rsidR="00A45793" w:rsidRPr="00FB1A93" w:rsidRDefault="00FB1A93" w:rsidP="00A45793">
      <w:pPr>
        <w:pStyle w:val="Default"/>
        <w:jc w:val="center"/>
      </w:pPr>
      <w:r>
        <w:t>Instytucja Z</w:t>
      </w:r>
      <w:r w:rsidR="00A45793" w:rsidRPr="00FB1A93">
        <w:t>arządzająca Programem Rozwoju Obszarów Wiejskich na lata 2014-2020 – M</w:t>
      </w:r>
      <w:r>
        <w:t>inister Rolnictwa i Rozwoju Wsi</w:t>
      </w:r>
    </w:p>
    <w:p w:rsidR="00A45793" w:rsidRDefault="00A45793" w:rsidP="00A45793">
      <w:pPr>
        <w:pStyle w:val="Default"/>
        <w:rPr>
          <w:sz w:val="32"/>
          <w:szCs w:val="32"/>
        </w:rPr>
      </w:pPr>
    </w:p>
    <w:p w:rsidR="0079516A" w:rsidRPr="0079516A" w:rsidRDefault="0079516A" w:rsidP="007951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79516A" w:rsidRPr="0079516A" w:rsidRDefault="0079516A" w:rsidP="00795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0"/>
          <w:szCs w:val="30"/>
        </w:rPr>
      </w:pPr>
      <w:r w:rsidRPr="0079516A"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79516A">
        <w:rPr>
          <w:rFonts w:ascii="Calibri" w:hAnsi="Calibri" w:cs="Calibri"/>
          <w:color w:val="000000"/>
          <w:sz w:val="30"/>
          <w:szCs w:val="30"/>
        </w:rPr>
        <w:t>Urząd Marszałkowski Województwa Dolnośląskiego informuje, iż w ramach pomocy technicznej Programu Rozwoju Obszarów Wiejskich na la</w:t>
      </w:r>
      <w:r>
        <w:rPr>
          <w:rFonts w:ascii="Calibri" w:hAnsi="Calibri" w:cs="Calibri"/>
          <w:color w:val="000000"/>
          <w:sz w:val="30"/>
          <w:szCs w:val="30"/>
        </w:rPr>
        <w:t>ta 2014-2020 realizuje operację</w:t>
      </w:r>
      <w:r w:rsidRPr="0079516A">
        <w:rPr>
          <w:rFonts w:ascii="Verdana" w:hAnsi="Verdana" w:cs="Verdana"/>
          <w:color w:val="000000"/>
          <w:sz w:val="16"/>
          <w:szCs w:val="16"/>
        </w:rPr>
        <w:t xml:space="preserve">: </w:t>
      </w:r>
      <w:r w:rsidRPr="0079516A">
        <w:rPr>
          <w:rFonts w:ascii="Calibri" w:hAnsi="Calibri" w:cs="Calibri"/>
          <w:b/>
          <w:bCs/>
          <w:color w:val="000000"/>
          <w:sz w:val="30"/>
          <w:szCs w:val="30"/>
        </w:rPr>
        <w:t>„</w:t>
      </w:r>
      <w:r w:rsidRPr="0079516A">
        <w:rPr>
          <w:rFonts w:eastAsia="Calibri" w:cs="Arial"/>
          <w:b/>
          <w:sz w:val="30"/>
          <w:szCs w:val="30"/>
        </w:rPr>
        <w:t>Eksploatacja samochodów służbowych oraz wynajem samochodu osobowego na potrzeby wdrażania PROW 2014-2020</w:t>
      </w:r>
      <w:r w:rsidRPr="0079516A">
        <w:rPr>
          <w:rFonts w:ascii="Calibri" w:hAnsi="Calibri" w:cs="Calibri"/>
          <w:b/>
          <w:bCs/>
          <w:i/>
          <w:iCs/>
          <w:color w:val="000000"/>
          <w:sz w:val="30"/>
          <w:szCs w:val="30"/>
        </w:rPr>
        <w:t>”</w:t>
      </w:r>
      <w:r w:rsidRPr="0079516A">
        <w:rPr>
          <w:rFonts w:ascii="Calibri" w:hAnsi="Calibri" w:cs="Calibri"/>
          <w:color w:val="000000"/>
          <w:sz w:val="30"/>
          <w:szCs w:val="30"/>
        </w:rPr>
        <w:t xml:space="preserve">, której celem jest stworzenie optymalnych warunków dla zapewnienia efektywnej i skutecznej realizacji działań w ramach Programu poprzez odpowiednie wsparcie instytucji zaangażowanych w realizację działań objętych Programem. </w:t>
      </w:r>
    </w:p>
    <w:p w:rsidR="0079516A" w:rsidRDefault="0079516A" w:rsidP="00795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0"/>
          <w:szCs w:val="30"/>
        </w:rPr>
      </w:pPr>
    </w:p>
    <w:p w:rsidR="0079516A" w:rsidRPr="0079516A" w:rsidRDefault="0079516A" w:rsidP="0079516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30"/>
          <w:szCs w:val="30"/>
        </w:rPr>
      </w:pPr>
      <w:bookmarkStart w:id="0" w:name="_GoBack"/>
      <w:bookmarkEnd w:id="0"/>
      <w:r w:rsidRPr="0079516A">
        <w:rPr>
          <w:rFonts w:ascii="Calibri" w:hAnsi="Calibri" w:cs="Calibri"/>
          <w:color w:val="000000"/>
          <w:sz w:val="30"/>
          <w:szCs w:val="30"/>
        </w:rPr>
        <w:t xml:space="preserve">Planuje się, iż operacja zapewni możliwość funkcjonowania podmiotu odpowiedzialnego za realizację zadań określonych w Programie Rozwoju Obszarów Wiejskich na lata 2014-2020. </w:t>
      </w:r>
    </w:p>
    <w:p w:rsidR="0079516A" w:rsidRDefault="0079516A" w:rsidP="0079516A">
      <w:pPr>
        <w:pStyle w:val="Default"/>
        <w:jc w:val="both"/>
        <w:rPr>
          <w:sz w:val="32"/>
          <w:szCs w:val="32"/>
        </w:rPr>
      </w:pPr>
      <w:r w:rsidRPr="0079516A">
        <w:rPr>
          <w:sz w:val="30"/>
          <w:szCs w:val="30"/>
        </w:rPr>
        <w:t>Operacja współfinansowana ze środków Unii Europejskiej w ramach pomocy technicznej Programu Rozwoju Obszarów Wiejskich na lata 2014-2020.</w:t>
      </w:r>
    </w:p>
    <w:p w:rsidR="0079516A" w:rsidRDefault="0079516A" w:rsidP="00A45793">
      <w:pPr>
        <w:pStyle w:val="Default"/>
        <w:rPr>
          <w:sz w:val="32"/>
          <w:szCs w:val="32"/>
        </w:rPr>
      </w:pPr>
    </w:p>
    <w:p w:rsidR="00696A4D" w:rsidRPr="00FB1A93" w:rsidRDefault="00696A4D" w:rsidP="009C2BE9">
      <w:pPr>
        <w:pStyle w:val="Default"/>
        <w:jc w:val="both"/>
        <w:rPr>
          <w:sz w:val="30"/>
          <w:szCs w:val="30"/>
        </w:rPr>
      </w:pPr>
    </w:p>
    <w:p w:rsidR="00CB5B32" w:rsidRPr="00FB1A93" w:rsidRDefault="00CB5B32" w:rsidP="009C2BE9">
      <w:pPr>
        <w:spacing w:line="240" w:lineRule="auto"/>
        <w:jc w:val="both"/>
        <w:rPr>
          <w:sz w:val="30"/>
          <w:szCs w:val="30"/>
        </w:rPr>
      </w:pPr>
    </w:p>
    <w:sectPr w:rsidR="00CB5B32" w:rsidRPr="00FB1A93" w:rsidSect="00663891">
      <w:pgSz w:w="11906" w:h="16838"/>
      <w:pgMar w:top="1134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36E" w:rsidRDefault="00FF636E" w:rsidP="009C2BE9">
      <w:pPr>
        <w:spacing w:after="0" w:line="240" w:lineRule="auto"/>
      </w:pPr>
      <w:r>
        <w:separator/>
      </w:r>
    </w:p>
  </w:endnote>
  <w:endnote w:type="continuationSeparator" w:id="0">
    <w:p w:rsidR="00FF636E" w:rsidRDefault="00FF636E" w:rsidP="009C2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36E" w:rsidRDefault="00FF636E" w:rsidP="009C2BE9">
      <w:pPr>
        <w:spacing w:after="0" w:line="240" w:lineRule="auto"/>
      </w:pPr>
      <w:r>
        <w:separator/>
      </w:r>
    </w:p>
  </w:footnote>
  <w:footnote w:type="continuationSeparator" w:id="0">
    <w:p w:rsidR="00FF636E" w:rsidRDefault="00FF636E" w:rsidP="009C2B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91"/>
    <w:rsid w:val="0006133F"/>
    <w:rsid w:val="001A4712"/>
    <w:rsid w:val="00254C6A"/>
    <w:rsid w:val="003E65AE"/>
    <w:rsid w:val="00663891"/>
    <w:rsid w:val="00696A4D"/>
    <w:rsid w:val="0079516A"/>
    <w:rsid w:val="00795ECC"/>
    <w:rsid w:val="00821689"/>
    <w:rsid w:val="00830A75"/>
    <w:rsid w:val="00850DC8"/>
    <w:rsid w:val="00883586"/>
    <w:rsid w:val="00887349"/>
    <w:rsid w:val="0098604E"/>
    <w:rsid w:val="009C2BE9"/>
    <w:rsid w:val="00A45793"/>
    <w:rsid w:val="00AB2560"/>
    <w:rsid w:val="00CB5B32"/>
    <w:rsid w:val="00D804DB"/>
    <w:rsid w:val="00DB304A"/>
    <w:rsid w:val="00E97DD4"/>
    <w:rsid w:val="00F25D9C"/>
    <w:rsid w:val="00F8225A"/>
    <w:rsid w:val="00FB1A93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62B1-46F0-4AEA-A796-6FFA2ABA5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5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3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89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7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9C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C2BE9"/>
  </w:style>
  <w:style w:type="paragraph" w:styleId="Stopka">
    <w:name w:val="footer"/>
    <w:basedOn w:val="Normalny"/>
    <w:link w:val="StopkaZnak"/>
    <w:uiPriority w:val="99"/>
    <w:semiHidden/>
    <w:unhideWhenUsed/>
    <w:rsid w:val="009C2B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C2B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50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kpiotrowska</dc:creator>
  <cp:lastModifiedBy>Justyna Bakalarz-Lisiak</cp:lastModifiedBy>
  <cp:revision>2</cp:revision>
  <cp:lastPrinted>2017-02-08T08:10:00Z</cp:lastPrinted>
  <dcterms:created xsi:type="dcterms:W3CDTF">2020-10-14T12:13:00Z</dcterms:created>
  <dcterms:modified xsi:type="dcterms:W3CDTF">2020-10-14T12:13:00Z</dcterms:modified>
</cp:coreProperties>
</file>