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27" w:rsidRDefault="00563227" w:rsidP="0056322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Szanowni Państwo,</w:t>
      </w:r>
    </w:p>
    <w:p w:rsidR="00563227" w:rsidRDefault="00563227" w:rsidP="00563227">
      <w:pPr>
        <w:spacing w:after="0" w:line="240" w:lineRule="auto"/>
        <w:rPr>
          <w:rFonts w:ascii="Arial" w:eastAsia="Times New Roman" w:hAnsi="Arial" w:cs="Arial"/>
          <w:sz w:val="20"/>
          <w:szCs w:val="20"/>
          <w:lang w:eastAsia="pl-PL"/>
        </w:rPr>
      </w:pPr>
    </w:p>
    <w:p w:rsidR="00563227" w:rsidRDefault="00563227" w:rsidP="0056322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zapraszamy do udziału w IV edycji ogólnopolskiej akcji promocyjnej pn</w:t>
      </w:r>
      <w:r>
        <w:rPr>
          <w:rFonts w:ascii="Arial" w:eastAsia="Times New Roman" w:hAnsi="Arial" w:cs="Arial"/>
          <w:i/>
          <w:sz w:val="20"/>
          <w:szCs w:val="20"/>
          <w:lang w:eastAsia="pl-PL"/>
        </w:rPr>
        <w:t>. Dni Otwarte Funduszy Europejskich</w:t>
      </w:r>
      <w:r>
        <w:rPr>
          <w:rFonts w:ascii="Arial" w:eastAsia="Times New Roman" w:hAnsi="Arial" w:cs="Arial"/>
          <w:sz w:val="20"/>
          <w:szCs w:val="20"/>
          <w:lang w:eastAsia="pl-PL"/>
        </w:rPr>
        <w:t xml:space="preserve">, która odbędzie się w terminie 18-21 maja 2017 r. Jest to akcja skupiająca </w:t>
      </w:r>
      <w:r>
        <w:rPr>
          <w:rFonts w:ascii="Arial" w:eastAsia="Times New Roman" w:hAnsi="Arial" w:cs="Arial"/>
          <w:b/>
          <w:sz w:val="20"/>
          <w:szCs w:val="20"/>
          <w:lang w:eastAsia="pl-PL"/>
        </w:rPr>
        <w:t>przedsiębiorczych i dynamicznych beneficjentów</w:t>
      </w:r>
      <w:r>
        <w:rPr>
          <w:rFonts w:ascii="Arial" w:eastAsia="Times New Roman" w:hAnsi="Arial" w:cs="Arial"/>
          <w:sz w:val="20"/>
          <w:szCs w:val="20"/>
          <w:lang w:eastAsia="pl-PL"/>
        </w:rPr>
        <w:t xml:space="preserve"> Funduszy Europejskich, którzy raz w roku udostępniają społeczeństwu efekty swoich przedsięwzięć.</w:t>
      </w:r>
    </w:p>
    <w:p w:rsidR="00563227" w:rsidRDefault="00563227" w:rsidP="00563227">
      <w:pPr>
        <w:spacing w:after="0" w:line="240" w:lineRule="auto"/>
        <w:jc w:val="both"/>
        <w:rPr>
          <w:rFonts w:ascii="Arial" w:eastAsia="Times New Roman" w:hAnsi="Arial" w:cs="Arial"/>
          <w:sz w:val="20"/>
          <w:szCs w:val="20"/>
          <w:lang w:eastAsia="pl-PL"/>
        </w:rPr>
      </w:pPr>
    </w:p>
    <w:p w:rsidR="00563227" w:rsidRDefault="00563227" w:rsidP="00563227">
      <w:pPr>
        <w:spacing w:after="0" w:line="240" w:lineRule="auto"/>
        <w:jc w:val="both"/>
        <w:rPr>
          <w:rFonts w:ascii="Arial" w:eastAsia="Times New Roman" w:hAnsi="Arial" w:cs="Arial"/>
          <w:spacing w:val="4"/>
          <w:sz w:val="20"/>
          <w:szCs w:val="20"/>
          <w:lang w:eastAsia="pl-PL"/>
        </w:rPr>
      </w:pPr>
      <w:r>
        <w:rPr>
          <w:rFonts w:ascii="Arial" w:eastAsia="Times New Roman" w:hAnsi="Arial" w:cs="Arial"/>
          <w:sz w:val="20"/>
          <w:szCs w:val="20"/>
          <w:lang w:eastAsia="pl-PL"/>
        </w:rPr>
        <w:t xml:space="preserve">Dni Otwarte to akcja popularna i o dużym zasięgu. III edycja skupiła prawie </w:t>
      </w:r>
      <w:r>
        <w:rPr>
          <w:rFonts w:ascii="Arial" w:eastAsia="Times New Roman" w:hAnsi="Arial" w:cs="Arial"/>
          <w:b/>
          <w:sz w:val="20"/>
          <w:szCs w:val="20"/>
          <w:lang w:eastAsia="pl-PL"/>
        </w:rPr>
        <w:t>1000 wydarzeń</w:t>
      </w:r>
      <w:r>
        <w:rPr>
          <w:rFonts w:ascii="Arial" w:eastAsia="Times New Roman" w:hAnsi="Arial" w:cs="Arial"/>
          <w:sz w:val="20"/>
          <w:szCs w:val="20"/>
          <w:lang w:eastAsia="pl-PL"/>
        </w:rPr>
        <w:t xml:space="preserve">, które łącznie odwiedziło około </w:t>
      </w:r>
      <w:r>
        <w:rPr>
          <w:rFonts w:ascii="Arial" w:eastAsia="Times New Roman" w:hAnsi="Arial" w:cs="Arial"/>
          <w:b/>
          <w:sz w:val="20"/>
          <w:szCs w:val="20"/>
          <w:lang w:eastAsia="pl-PL"/>
        </w:rPr>
        <w:t>220 tysięcy uczestników</w:t>
      </w:r>
      <w:r>
        <w:rPr>
          <w:rFonts w:ascii="Arial" w:eastAsia="Times New Roman" w:hAnsi="Arial" w:cs="Arial"/>
          <w:sz w:val="20"/>
          <w:szCs w:val="20"/>
          <w:lang w:eastAsia="pl-PL"/>
        </w:rPr>
        <w:t xml:space="preserve">. Warto dodać, że Dni Otwarte </w:t>
      </w:r>
      <w:r>
        <w:rPr>
          <w:rFonts w:ascii="Arial" w:eastAsia="Times New Roman" w:hAnsi="Arial" w:cs="Arial"/>
          <w:spacing w:val="4"/>
          <w:sz w:val="20"/>
          <w:szCs w:val="20"/>
          <w:lang w:eastAsia="pl-PL"/>
        </w:rPr>
        <w:t xml:space="preserve">zwyciężyły w prestiżowym konkursie </w:t>
      </w:r>
      <w:proofErr w:type="spellStart"/>
      <w:r>
        <w:rPr>
          <w:rFonts w:ascii="Arial" w:eastAsia="Times New Roman" w:hAnsi="Arial" w:cs="Arial"/>
          <w:spacing w:val="4"/>
          <w:sz w:val="20"/>
          <w:szCs w:val="20"/>
          <w:lang w:eastAsia="pl-PL"/>
        </w:rPr>
        <w:t>European</w:t>
      </w:r>
      <w:proofErr w:type="spellEnd"/>
      <w:r>
        <w:rPr>
          <w:rFonts w:ascii="Arial" w:eastAsia="Times New Roman" w:hAnsi="Arial" w:cs="Arial"/>
          <w:spacing w:val="4"/>
          <w:sz w:val="20"/>
          <w:szCs w:val="20"/>
          <w:lang w:eastAsia="pl-PL"/>
        </w:rPr>
        <w:t xml:space="preserve"> Public </w:t>
      </w:r>
      <w:proofErr w:type="spellStart"/>
      <w:r>
        <w:rPr>
          <w:rFonts w:ascii="Arial" w:eastAsia="Times New Roman" w:hAnsi="Arial" w:cs="Arial"/>
          <w:spacing w:val="4"/>
          <w:sz w:val="20"/>
          <w:szCs w:val="20"/>
          <w:lang w:eastAsia="pl-PL"/>
        </w:rPr>
        <w:t>Communication</w:t>
      </w:r>
      <w:proofErr w:type="spellEnd"/>
      <w:r>
        <w:rPr>
          <w:rFonts w:ascii="Arial" w:eastAsia="Times New Roman" w:hAnsi="Arial" w:cs="Arial"/>
          <w:spacing w:val="4"/>
          <w:sz w:val="20"/>
          <w:szCs w:val="20"/>
          <w:lang w:eastAsia="pl-PL"/>
        </w:rPr>
        <w:t xml:space="preserve"> </w:t>
      </w:r>
      <w:proofErr w:type="spellStart"/>
      <w:r>
        <w:rPr>
          <w:rFonts w:ascii="Arial" w:eastAsia="Times New Roman" w:hAnsi="Arial" w:cs="Arial"/>
          <w:spacing w:val="4"/>
          <w:sz w:val="20"/>
          <w:szCs w:val="20"/>
          <w:lang w:eastAsia="pl-PL"/>
        </w:rPr>
        <w:t>Award</w:t>
      </w:r>
      <w:proofErr w:type="spellEnd"/>
      <w:r>
        <w:rPr>
          <w:rFonts w:ascii="Arial" w:eastAsia="Times New Roman" w:hAnsi="Arial" w:cs="Arial"/>
          <w:spacing w:val="4"/>
          <w:sz w:val="20"/>
          <w:szCs w:val="20"/>
          <w:lang w:eastAsia="pl-PL"/>
        </w:rPr>
        <w:t xml:space="preserve"> 2016 na </w:t>
      </w:r>
      <w:r>
        <w:rPr>
          <w:rFonts w:ascii="Arial" w:eastAsia="Times New Roman" w:hAnsi="Arial" w:cs="Arial"/>
          <w:b/>
          <w:spacing w:val="4"/>
          <w:sz w:val="20"/>
          <w:szCs w:val="20"/>
          <w:lang w:eastAsia="pl-PL"/>
        </w:rPr>
        <w:t>najlepszą europejską kampanię publiczną</w:t>
      </w:r>
      <w:r>
        <w:rPr>
          <w:rFonts w:ascii="Arial" w:eastAsia="Times New Roman" w:hAnsi="Arial" w:cs="Arial"/>
          <w:spacing w:val="4"/>
          <w:sz w:val="20"/>
          <w:szCs w:val="20"/>
          <w:lang w:eastAsia="pl-PL"/>
        </w:rPr>
        <w:t xml:space="preserve">. Doceniono naszą inicjatywę za skalę, efekty i szeroki  zasięg medialny. Beneficjenci zgłaszający swoje projekty do DOFE cenią akcję przede wszystkim za </w:t>
      </w:r>
      <w:r>
        <w:rPr>
          <w:rFonts w:ascii="Arial" w:eastAsia="Times New Roman" w:hAnsi="Arial" w:cs="Arial"/>
          <w:b/>
          <w:spacing w:val="4"/>
          <w:sz w:val="20"/>
          <w:szCs w:val="20"/>
          <w:lang w:eastAsia="pl-PL"/>
        </w:rPr>
        <w:t>możliwość wypromowania usług i produktów</w:t>
      </w:r>
      <w:r>
        <w:rPr>
          <w:rFonts w:ascii="Arial" w:eastAsia="Times New Roman" w:hAnsi="Arial" w:cs="Arial"/>
          <w:spacing w:val="4"/>
          <w:sz w:val="20"/>
          <w:szCs w:val="20"/>
          <w:lang w:eastAsia="pl-PL"/>
        </w:rPr>
        <w:t xml:space="preserve"> powstałych w ramach unijnych projektów.</w:t>
      </w:r>
    </w:p>
    <w:p w:rsidR="00563227" w:rsidRDefault="00563227" w:rsidP="00563227">
      <w:pPr>
        <w:spacing w:after="0" w:line="240" w:lineRule="auto"/>
        <w:jc w:val="both"/>
        <w:rPr>
          <w:rFonts w:ascii="Arial" w:eastAsia="Times New Roman" w:hAnsi="Arial" w:cs="Arial"/>
          <w:spacing w:val="4"/>
          <w:sz w:val="20"/>
          <w:szCs w:val="20"/>
          <w:lang w:eastAsia="pl-PL"/>
        </w:rPr>
      </w:pPr>
    </w:p>
    <w:p w:rsidR="00563227" w:rsidRDefault="00563227" w:rsidP="0056322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Dzień Otwarty w Państwa projektach nie musi być wielką, spektakularną imprezą. Może być to udostępnienie ze zniżką lub za darmo codziennej oferty lub organizacja dodatkowego wydarzenia. To co wyróżnia DOFE spośród innych, podobnych akcji to wydarzenia w miejscach niekoniecznie związanych z rozrywką i relaksem. Możliwość zobaczenia zaplecza teatrów, lotnisk, zakładów produkcyjnych, a nawet oczyszczalni ścieków również przyciąga wielu uczestników.</w:t>
      </w:r>
    </w:p>
    <w:p w:rsidR="00563227" w:rsidRDefault="00563227" w:rsidP="00563227">
      <w:pPr>
        <w:spacing w:after="0" w:line="240" w:lineRule="auto"/>
        <w:jc w:val="both"/>
        <w:rPr>
          <w:rFonts w:ascii="Arial" w:eastAsia="Times New Roman" w:hAnsi="Arial" w:cs="Arial"/>
          <w:sz w:val="20"/>
          <w:szCs w:val="20"/>
          <w:lang w:eastAsia="pl-PL"/>
        </w:rPr>
      </w:pPr>
    </w:p>
    <w:p w:rsidR="00563227" w:rsidRDefault="00563227" w:rsidP="0056322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Wszystkie wydarzenia, które odbędą się w tym roku w ramach Dni Otwartych, zostaną przedstawione na stronie: </w:t>
      </w:r>
      <w:hyperlink r:id="rId4" w:history="1">
        <w:r>
          <w:rPr>
            <w:rStyle w:val="Hipercze"/>
            <w:rFonts w:ascii="Arial" w:eastAsia="Times New Roman" w:hAnsi="Arial" w:cs="Arial"/>
            <w:b/>
            <w:color w:val="0D0D0D"/>
            <w:sz w:val="20"/>
            <w:szCs w:val="20"/>
            <w:u w:val="none"/>
            <w:lang w:eastAsia="pl-PL"/>
          </w:rPr>
          <w:t>www.dniotwarte.eu</w:t>
        </w:r>
      </w:hyperlink>
      <w:r>
        <w:rPr>
          <w:rFonts w:ascii="Arial" w:eastAsia="Times New Roman" w:hAnsi="Arial" w:cs="Arial"/>
          <w:color w:val="0D0D0D"/>
          <w:sz w:val="20"/>
          <w:szCs w:val="20"/>
          <w:lang w:eastAsia="pl-PL"/>
        </w:rPr>
        <w:t>.</w:t>
      </w:r>
      <w:r>
        <w:rPr>
          <w:rFonts w:ascii="Arial" w:eastAsia="Times New Roman" w:hAnsi="Arial" w:cs="Arial"/>
          <w:sz w:val="20"/>
          <w:szCs w:val="20"/>
          <w:lang w:eastAsia="pl-PL"/>
        </w:rPr>
        <w:t xml:space="preserve"> Do udziału w Państwa wydarzeniach zachęcać będzie </w:t>
      </w:r>
      <w:r>
        <w:rPr>
          <w:rFonts w:ascii="Arial" w:eastAsia="Times New Roman" w:hAnsi="Arial" w:cs="Arial"/>
          <w:b/>
          <w:sz w:val="20"/>
          <w:szCs w:val="20"/>
          <w:lang w:eastAsia="pl-PL"/>
        </w:rPr>
        <w:t>kampania promocyjna w ogólnopolskich i regionalnych mediach</w:t>
      </w:r>
      <w:r>
        <w:rPr>
          <w:rFonts w:ascii="Arial" w:eastAsia="Times New Roman" w:hAnsi="Arial" w:cs="Arial"/>
          <w:sz w:val="20"/>
          <w:szCs w:val="20"/>
          <w:lang w:eastAsia="pl-PL"/>
        </w:rPr>
        <w:t xml:space="preserve"> oraz dystrybuowane przez organizatorów </w:t>
      </w:r>
      <w:r>
        <w:rPr>
          <w:rFonts w:ascii="Arial" w:eastAsia="Times New Roman" w:hAnsi="Arial" w:cs="Arial"/>
          <w:b/>
          <w:sz w:val="20"/>
          <w:szCs w:val="20"/>
          <w:lang w:eastAsia="pl-PL"/>
        </w:rPr>
        <w:t>materiały promocyjne</w:t>
      </w:r>
      <w:r>
        <w:rPr>
          <w:rFonts w:ascii="Arial" w:eastAsia="Times New Roman" w:hAnsi="Arial" w:cs="Arial"/>
          <w:sz w:val="20"/>
          <w:szCs w:val="20"/>
          <w:lang w:eastAsia="pl-PL"/>
        </w:rPr>
        <w:t xml:space="preserve">. Najciekawsze wydarzenia i projekty mają szansę na </w:t>
      </w:r>
      <w:r>
        <w:rPr>
          <w:rFonts w:ascii="Arial" w:eastAsia="Times New Roman" w:hAnsi="Arial" w:cs="Arial"/>
          <w:b/>
          <w:sz w:val="20"/>
          <w:szCs w:val="20"/>
          <w:lang w:eastAsia="pl-PL"/>
        </w:rPr>
        <w:t>dedykowane audycje</w:t>
      </w:r>
      <w:r>
        <w:rPr>
          <w:rFonts w:ascii="Arial" w:eastAsia="Times New Roman" w:hAnsi="Arial" w:cs="Arial"/>
          <w:sz w:val="20"/>
          <w:szCs w:val="20"/>
          <w:lang w:eastAsia="pl-PL"/>
        </w:rPr>
        <w:t>.</w:t>
      </w:r>
    </w:p>
    <w:p w:rsidR="00563227" w:rsidRDefault="00563227" w:rsidP="0056322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Akcja posiada swój logotyp oraz gotowe do powielenia szablony materiałów promocyjnych. </w:t>
      </w:r>
    </w:p>
    <w:p w:rsidR="00563227" w:rsidRDefault="00563227" w:rsidP="00563227">
      <w:pPr>
        <w:spacing w:after="0" w:line="240" w:lineRule="auto"/>
        <w:jc w:val="both"/>
        <w:rPr>
          <w:rFonts w:ascii="Arial" w:eastAsia="Times New Roman" w:hAnsi="Arial" w:cs="Arial"/>
          <w:sz w:val="20"/>
          <w:szCs w:val="20"/>
          <w:lang w:eastAsia="pl-PL"/>
        </w:rPr>
      </w:pPr>
    </w:p>
    <w:p w:rsidR="00563227" w:rsidRDefault="00563227" w:rsidP="0056322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które będziecie Państwo mogli wykorzystać podczas organ</w:t>
      </w:r>
      <w:r>
        <w:rPr>
          <w:rFonts w:ascii="Arial" w:eastAsia="Times New Roman" w:hAnsi="Arial" w:cs="Arial"/>
          <w:sz w:val="20"/>
          <w:szCs w:val="20"/>
          <w:lang w:eastAsia="pl-PL"/>
        </w:rPr>
        <w:t xml:space="preserve">izacji Dni Otwartych </w:t>
      </w:r>
      <w:r>
        <w:rPr>
          <w:rFonts w:ascii="Arial" w:eastAsia="Times New Roman" w:hAnsi="Arial" w:cs="Arial"/>
          <w:sz w:val="20"/>
          <w:szCs w:val="20"/>
          <w:lang w:eastAsia="pl-PL"/>
        </w:rPr>
        <w:t xml:space="preserve">w swoim projekcie. Dodatkowo, w tym roku, zaplanowaliśmy przekazanie Państwu pakietów materiałów promocyjnych, które będzie można wykorzystać podczas organizacji wydarzenia. </w:t>
      </w:r>
    </w:p>
    <w:p w:rsidR="00563227" w:rsidRDefault="00563227" w:rsidP="00563227">
      <w:pPr>
        <w:spacing w:after="0" w:line="240" w:lineRule="auto"/>
        <w:jc w:val="both"/>
        <w:rPr>
          <w:rFonts w:ascii="Arial" w:eastAsia="Times New Roman" w:hAnsi="Arial" w:cs="Arial"/>
          <w:sz w:val="20"/>
          <w:szCs w:val="20"/>
          <w:lang w:eastAsia="pl-PL"/>
        </w:rPr>
      </w:pPr>
    </w:p>
    <w:p w:rsidR="00563227" w:rsidRDefault="00563227" w:rsidP="0056322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Koordynatorem Dni Otwartych jest Ministerstwo Rozwoju przy wsparciu </w:t>
      </w:r>
      <w:r>
        <w:rPr>
          <w:rFonts w:ascii="Arial" w:eastAsia="Times New Roman" w:hAnsi="Arial" w:cs="Arial"/>
          <w:sz w:val="20"/>
          <w:szCs w:val="20"/>
          <w:lang w:eastAsia="pl-PL"/>
        </w:rPr>
        <w:t>Urzędu Marszałkowskiego Województwa Dolnośląskiego</w:t>
      </w:r>
      <w:r>
        <w:rPr>
          <w:rFonts w:ascii="Arial" w:eastAsia="Times New Roman" w:hAnsi="Arial" w:cs="Arial"/>
          <w:sz w:val="20"/>
          <w:szCs w:val="20"/>
          <w:lang w:eastAsia="pl-PL"/>
        </w:rPr>
        <w:t xml:space="preserve"> i zaangażowaniu większości instytucji zajmujących się Funduszami Europejskimi w Polsce.</w:t>
      </w:r>
    </w:p>
    <w:p w:rsidR="00563227" w:rsidRDefault="00563227" w:rsidP="00563227">
      <w:pPr>
        <w:spacing w:after="0" w:line="240" w:lineRule="auto"/>
        <w:jc w:val="both"/>
        <w:rPr>
          <w:rFonts w:ascii="Arial" w:eastAsia="Times New Roman" w:hAnsi="Arial" w:cs="Arial"/>
          <w:sz w:val="20"/>
          <w:szCs w:val="20"/>
          <w:lang w:eastAsia="pl-PL"/>
        </w:rPr>
      </w:pPr>
    </w:p>
    <w:p w:rsidR="00563227" w:rsidRDefault="00563227" w:rsidP="0056322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Zachęcamy do dołączenia do Dni Otwartych. Aby zgłosić udział w akcji, należy wypełnić formularz zgłoszeniowy na stronie akcji: </w:t>
      </w:r>
      <w:hyperlink r:id="rId5" w:history="1">
        <w:r>
          <w:rPr>
            <w:rStyle w:val="Hipercze"/>
            <w:rFonts w:ascii="Arial" w:eastAsia="Times New Roman" w:hAnsi="Arial" w:cs="Arial"/>
            <w:sz w:val="20"/>
            <w:szCs w:val="20"/>
            <w:lang w:eastAsia="pl-PL"/>
          </w:rPr>
          <w:t>www.dniotwarte.eu</w:t>
        </w:r>
      </w:hyperlink>
      <w:r>
        <w:rPr>
          <w:rFonts w:ascii="Arial" w:eastAsia="Times New Roman" w:hAnsi="Arial" w:cs="Arial"/>
          <w:sz w:val="20"/>
          <w:szCs w:val="20"/>
          <w:lang w:eastAsia="pl-PL"/>
        </w:rPr>
        <w:t>. Strona internetowa będzie uruchomiona w marcu 2017 r.</w:t>
      </w:r>
    </w:p>
    <w:p w:rsidR="00563227" w:rsidRDefault="00563227" w:rsidP="00563227">
      <w:pPr>
        <w:spacing w:after="0" w:line="240" w:lineRule="auto"/>
        <w:jc w:val="both"/>
        <w:rPr>
          <w:rFonts w:ascii="Arial" w:eastAsia="Times New Roman" w:hAnsi="Arial" w:cs="Arial"/>
          <w:sz w:val="20"/>
          <w:szCs w:val="20"/>
          <w:lang w:eastAsia="pl-PL"/>
        </w:rPr>
      </w:pPr>
    </w:p>
    <w:p w:rsidR="00563227" w:rsidRDefault="00563227" w:rsidP="0056322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przypadku pytań i wątpliwości, prosimy o kontakt z </w:t>
      </w:r>
      <w:r>
        <w:rPr>
          <w:rFonts w:ascii="Arial" w:eastAsia="Times New Roman" w:hAnsi="Arial" w:cs="Arial"/>
          <w:sz w:val="20"/>
          <w:szCs w:val="20"/>
          <w:lang w:eastAsia="pl-PL"/>
        </w:rPr>
        <w:t>Justyna Bakalarz-Lisiak</w:t>
      </w:r>
      <w:r>
        <w:rPr>
          <w:rFonts w:ascii="Arial" w:eastAsia="Times New Roman" w:hAnsi="Arial" w:cs="Arial"/>
          <w:sz w:val="20"/>
          <w:szCs w:val="20"/>
          <w:lang w:eastAsia="pl-PL"/>
        </w:rPr>
        <w:t xml:space="preserve">, tel. </w:t>
      </w:r>
      <w:r>
        <w:rPr>
          <w:rFonts w:ascii="Arial" w:eastAsia="Times New Roman" w:hAnsi="Arial" w:cs="Arial"/>
          <w:sz w:val="20"/>
          <w:szCs w:val="20"/>
          <w:lang w:eastAsia="pl-PL"/>
        </w:rPr>
        <w:t>71 776 97 36</w:t>
      </w:r>
      <w:r>
        <w:rPr>
          <w:rFonts w:ascii="Arial" w:eastAsia="Times New Roman" w:hAnsi="Arial" w:cs="Arial"/>
          <w:sz w:val="20"/>
          <w:szCs w:val="20"/>
          <w:lang w:eastAsia="pl-PL"/>
        </w:rPr>
        <w:t xml:space="preserve">, mail: </w:t>
      </w:r>
      <w:r>
        <w:rPr>
          <w:rFonts w:ascii="Arial" w:eastAsia="Times New Roman" w:hAnsi="Arial" w:cs="Arial"/>
          <w:sz w:val="20"/>
          <w:szCs w:val="20"/>
          <w:lang w:eastAsia="pl-PL"/>
        </w:rPr>
        <w:t>justyna.bakalarz@umwd.pl</w:t>
      </w:r>
      <w:bookmarkStart w:id="0" w:name="_GoBack"/>
      <w:bookmarkEnd w:id="0"/>
    </w:p>
    <w:p w:rsidR="00563227" w:rsidRDefault="00563227" w:rsidP="00563227">
      <w:pPr>
        <w:spacing w:after="0" w:line="24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p>
    <w:p w:rsidR="00563227" w:rsidRDefault="00563227" w:rsidP="00563227">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Zał.: Regulamin akcji pn. </w:t>
      </w:r>
      <w:r>
        <w:rPr>
          <w:rFonts w:ascii="Arial" w:eastAsia="Times New Roman" w:hAnsi="Arial" w:cs="Arial"/>
          <w:i/>
          <w:sz w:val="20"/>
          <w:szCs w:val="20"/>
          <w:lang w:eastAsia="pl-PL"/>
        </w:rPr>
        <w:t>Dni Otwarte Funduszy Europejskich</w:t>
      </w:r>
      <w:r>
        <w:rPr>
          <w:rFonts w:ascii="Arial" w:eastAsia="Times New Roman" w:hAnsi="Arial" w:cs="Arial"/>
          <w:sz w:val="20"/>
          <w:szCs w:val="20"/>
          <w:lang w:eastAsia="pl-PL"/>
        </w:rPr>
        <w:t>.</w:t>
      </w:r>
    </w:p>
    <w:p w:rsidR="00D33470" w:rsidRDefault="00D33470"/>
    <w:sectPr w:rsidR="00D33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27"/>
    <w:rsid w:val="00563227"/>
    <w:rsid w:val="00D33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053A5-EF12-4C16-852C-D1753E5C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322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563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niotwarte.eu" TargetMode="External"/><Relationship Id="rId4" Type="http://schemas.openxmlformats.org/officeDocument/2006/relationships/hyperlink" Target="http://www.dniotwart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2337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Bakalarz-Lisiak</dc:creator>
  <cp:keywords/>
  <dc:description/>
  <cp:lastModifiedBy>Justyna Bakalarz-Lisiak</cp:lastModifiedBy>
  <cp:revision>1</cp:revision>
  <dcterms:created xsi:type="dcterms:W3CDTF">2017-03-02T08:44:00Z</dcterms:created>
  <dcterms:modified xsi:type="dcterms:W3CDTF">2017-03-02T08:46:00Z</dcterms:modified>
</cp:coreProperties>
</file>