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6" w:rsidRPr="00565EB6" w:rsidRDefault="00565EB6" w:rsidP="0056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 Fundusz Rolny na rzecz Rozwoju Obszarów Wiejskich</w:t>
      </w:r>
    </w:p>
    <w:p w:rsidR="00565EB6" w:rsidRPr="00565EB6" w:rsidRDefault="00565EB6" w:rsidP="0056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 inwestująca w obszary wiejskie</w:t>
      </w:r>
    </w:p>
    <w:p w:rsidR="00565EB6" w:rsidRPr="00565EB6" w:rsidRDefault="00565EB6" w:rsidP="0056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EB6" w:rsidRPr="00565EB6" w:rsidRDefault="00565EB6" w:rsidP="0056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Lokalna Grupa Działania Gromnik z siedzibą w Strzelinie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konkursy na składanie wniosków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przyznanie pomocy w ramach działania 4.1/413 „Wdrażanie Lokalnych Strategii Rozwoju” objętego Programem Rozwoju Obszarów Wiejskich na lata 2007-2013 dla operacji:</w:t>
      </w:r>
    </w:p>
    <w:p w:rsidR="00565EB6" w:rsidRPr="00565EB6" w:rsidRDefault="00565EB6" w:rsidP="00565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odpowiadają warunkom przyznania pomocy w ramach Osi 3, ale przyczyniają się do osiągnięcia celów tej Osi, tzw.  </w:t>
      </w: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„Małe Projekty”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limit dos</w:t>
      </w:r>
      <w:r w:rsidR="0074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tępnych środków –  </w:t>
      </w:r>
      <w:r w:rsidR="00AD4F6B">
        <w:rPr>
          <w:rFonts w:ascii="Times New Roman" w:eastAsia="Times New Roman" w:hAnsi="Times New Roman" w:cs="Times New Roman"/>
          <w:sz w:val="24"/>
          <w:szCs w:val="24"/>
          <w:lang w:eastAsia="pl-PL"/>
        </w:rPr>
        <w:t>300 997,68</w:t>
      </w:r>
      <w:r w:rsid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65EB6" w:rsidRDefault="00565EB6" w:rsidP="00565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odpowiadają warunkom przyznania pomocy w ramach działania </w:t>
      </w: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„Odnowa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rozwój wsi”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- limit dos</w:t>
      </w:r>
      <w:r w:rsidR="0074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tępnych środków -  </w:t>
      </w:r>
      <w:r w:rsidR="00162904" w:rsidRP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>246</w:t>
      </w:r>
      <w:r w:rsid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904" w:rsidRP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>091,42</w:t>
      </w:r>
      <w:r w:rsid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65EB6" w:rsidRDefault="00565EB6" w:rsidP="00565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odpowiadają warunkom przyznania pomocy w ramach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</w:t>
      </w:r>
      <w:r w:rsidRPr="00742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Tworzenie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42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rozwój </w:t>
      </w:r>
      <w:proofErr w:type="spellStart"/>
      <w:r w:rsidRPr="00742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mikroprzedsiębiorstw</w:t>
      </w:r>
      <w:proofErr w:type="spellEnd"/>
      <w:r w:rsidRPr="00742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limit dostępnych środków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904" w:rsidRP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>303</w:t>
      </w:r>
      <w:r w:rsid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904" w:rsidRP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>429,1</w:t>
      </w:r>
      <w:r w:rsidR="00162904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565EB6" w:rsidRPr="0072551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wniosków:</w:t>
      </w:r>
      <w:r w:rsidR="00522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01A5" w:rsidRPr="00725516">
        <w:rPr>
          <w:rFonts w:ascii="Times New Roman" w:eastAsia="Times New Roman" w:hAnsi="Times New Roman" w:cs="Times New Roman"/>
          <w:sz w:val="24"/>
          <w:szCs w:val="24"/>
          <w:lang w:eastAsia="pl-PL"/>
        </w:rPr>
        <w:t>03.03.2014 r. – 17</w:t>
      </w:r>
      <w:r w:rsidR="0052268F" w:rsidRPr="00725516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.03.2014</w:t>
      </w:r>
      <w:r w:rsidR="008D01A5" w:rsidRPr="00725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65EB6" w:rsidRPr="00565EB6" w:rsidRDefault="00565EB6" w:rsidP="0072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Biuro Stowarzyszenia Lokalna Grupa Działania Gromnik, 57-100 Strzelin, ul. Ząbkowicka 11, pok.68; od poniedziałku do piątku w godzinach od 7.45 do 15.45. W soboty i niedziele biuro jest nieczynne.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składania wniosków: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 wraz z załącznikami należy składać na odpowiednich formularzach w 2 egzemplarzach w wersji papierowej oraz w 2 egzemplarzach w wersji elektronicznej (na płycie CD).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należy składać </w:t>
      </w: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bezpośrednio (osobiście) w miejscu i terminie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</w:t>
      </w:r>
      <w:r w:rsidR="00725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ogłoszeniu.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Regulaminy naboru, formularze wniosków oraz instrukcje ich wypełniania, kryteria wyboru </w:t>
      </w:r>
      <w:r w:rsidR="00725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i wykaz dokumentów dostępne są w siedzibie Stowarzyszenia LGD Gromnik, na  stronie internetowej  www.lgdgromnik.pl , na  stronie internetowej  Wydziału Rozwoju Obszarów Wiejskich Urzędu Marszałkowskiego Województwa Dolnośląskiego  </w:t>
      </w:r>
      <w:hyperlink r:id="rId7" w:history="1">
        <w:r w:rsidRPr="00565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www.prow.dolnyslask.pl</w:t>
        </w:r>
      </w:hyperlink>
    </w:p>
    <w:p w:rsidR="00565EB6" w:rsidRP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wymagania, których spełnienie jest niezbędne do wyboru operacji przez LGD:</w:t>
      </w:r>
    </w:p>
    <w:p w:rsidR="00565EB6" w:rsidRP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Operacja musi być zgodna z:</w:t>
      </w:r>
    </w:p>
    <w:p w:rsidR="00565EB6" w:rsidRP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jednym celem ogólnym zapisanym w LSR,</w:t>
      </w:r>
    </w:p>
    <w:p w:rsidR="00565EB6" w:rsidRP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jednym celem szczegółowym zapisanym w LSR,</w:t>
      </w:r>
    </w:p>
    <w:p w:rsidR="00565EB6" w:rsidRP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jednym przedsięwzięciem zapisanym w LSR.</w:t>
      </w:r>
    </w:p>
    <w:p w:rsidR="00565EB6" w:rsidRP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Operacja musi uzyskać w ramach oceny za zgodność z lokalnymi kryteriami wyboru:</w:t>
      </w:r>
    </w:p>
    <w:p w:rsidR="00565EB6" w:rsidRP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6 punktów w przypadku działania Małe projekty</w:t>
      </w:r>
    </w:p>
    <w:p w:rsidR="00565EB6" w:rsidRDefault="00565EB6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3 punkty w przypadku działania Odnowa i rozwój wsi</w:t>
      </w:r>
    </w:p>
    <w:p w:rsidR="00AC444B" w:rsidRPr="00565EB6" w:rsidRDefault="00BC2E39" w:rsidP="0056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5 punktów</w:t>
      </w:r>
      <w:r w:rsidR="00AC4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działania Tworzenie i rozwój </w:t>
      </w:r>
      <w:proofErr w:type="spellStart"/>
      <w:r w:rsidR="00AC444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</w:t>
      </w:r>
      <w:proofErr w:type="spellEnd"/>
    </w:p>
    <w:p w:rsidR="00565EB6" w:rsidRPr="00565EB6" w:rsidRDefault="00565EB6" w:rsidP="0056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naboru oraz bezpłatne doradztwo w zakresie wniosków udzielane są w Biurze Stowarzyszenia Lokalna Grupa Działania Gromnik. Pytania należy kierować na adres  e-mail: </w:t>
      </w:r>
      <w:hyperlink r:id="rId8" w:history="1">
        <w:r w:rsidRPr="00565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biuro@lgdgromnik.pl</w:t>
        </w:r>
      </w:hyperlink>
      <w:r w:rsidRPr="0056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telefonicznie: 71 392 19 71 w.117.</w:t>
      </w:r>
    </w:p>
    <w:p w:rsidR="003171C3" w:rsidRPr="00565EB6" w:rsidRDefault="00565EB6" w:rsidP="0056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E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prawidłowe sporządzenie wniosku odpowiada Wnioskodawca</w:t>
      </w:r>
    </w:p>
    <w:sectPr w:rsidR="003171C3" w:rsidRPr="00565EB6" w:rsidSect="00AC444B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7E" w:rsidRDefault="00240E7E" w:rsidP="00565EB6">
      <w:pPr>
        <w:spacing w:after="0" w:line="240" w:lineRule="auto"/>
      </w:pPr>
      <w:r>
        <w:separator/>
      </w:r>
    </w:p>
  </w:endnote>
  <w:endnote w:type="continuationSeparator" w:id="0">
    <w:p w:rsidR="00240E7E" w:rsidRDefault="00240E7E" w:rsidP="0056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7E" w:rsidRDefault="00240E7E" w:rsidP="00565EB6">
      <w:pPr>
        <w:spacing w:after="0" w:line="240" w:lineRule="auto"/>
      </w:pPr>
      <w:r>
        <w:separator/>
      </w:r>
    </w:p>
  </w:footnote>
  <w:footnote w:type="continuationSeparator" w:id="0">
    <w:p w:rsidR="00240E7E" w:rsidRDefault="00240E7E" w:rsidP="0056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B6" w:rsidRPr="0059769D" w:rsidRDefault="00565EB6" w:rsidP="00565EB6">
    <w:pPr>
      <w:rPr>
        <w:szCs w:val="2"/>
      </w:rPr>
    </w:pPr>
    <w:r>
      <w:rPr>
        <w:noProof/>
        <w:szCs w:val="2"/>
      </w:rPr>
      <w:t xml:space="preserve"> </w:t>
    </w:r>
    <w:r w:rsidRPr="00BF28FA">
      <w:rPr>
        <w:noProof/>
        <w:szCs w:val="2"/>
        <w:lang w:eastAsia="pl-PL"/>
      </w:rPr>
      <w:drawing>
        <wp:inline distT="0" distB="0" distL="0" distR="0">
          <wp:extent cx="839438" cy="7048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21" cy="707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    </w:t>
    </w:r>
    <w:r w:rsidRPr="005A0357">
      <w:rPr>
        <w:noProof/>
        <w:szCs w:val="2"/>
        <w:lang w:eastAsia="pl-PL"/>
      </w:rPr>
      <w:drawing>
        <wp:inline distT="0" distB="0" distL="0" distR="0">
          <wp:extent cx="1257300" cy="685800"/>
          <wp:effectExtent l="19050" t="0" r="0" b="0"/>
          <wp:docPr id="3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    </w:t>
    </w:r>
    <w:r>
      <w:rPr>
        <w:noProof/>
        <w:szCs w:val="2"/>
        <w:lang w:eastAsia="pl-PL"/>
      </w:rPr>
      <w:drawing>
        <wp:inline distT="0" distB="0" distL="0" distR="0">
          <wp:extent cx="742950" cy="723900"/>
          <wp:effectExtent l="19050" t="0" r="0" b="0"/>
          <wp:docPr id="1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     </w:t>
    </w:r>
    <w:r>
      <w:rPr>
        <w:noProof/>
        <w:szCs w:val="2"/>
        <w:lang w:eastAsia="pl-PL"/>
      </w:rPr>
      <w:drawing>
        <wp:inline distT="0" distB="0" distL="0" distR="0">
          <wp:extent cx="723900" cy="723900"/>
          <wp:effectExtent l="19050" t="0" r="0" b="0"/>
          <wp:docPr id="14" name="Obraz 5" descr="Polski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lski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    </w:t>
    </w:r>
    <w:r>
      <w:rPr>
        <w:noProof/>
        <w:szCs w:val="2"/>
        <w:lang w:eastAsia="pl-PL"/>
      </w:rPr>
      <w:drawing>
        <wp:inline distT="0" distB="0" distL="0" distR="0">
          <wp:extent cx="1333500" cy="723900"/>
          <wp:effectExtent l="19050" t="0" r="0" b="0"/>
          <wp:docPr id="15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EB6" w:rsidRDefault="00565EB6">
    <w:pPr>
      <w:pStyle w:val="Nagwek"/>
    </w:pPr>
  </w:p>
  <w:p w:rsidR="00565EB6" w:rsidRDefault="00565E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89C"/>
    <w:multiLevelType w:val="multilevel"/>
    <w:tmpl w:val="83F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B6"/>
    <w:rsid w:val="00126F18"/>
    <w:rsid w:val="00162904"/>
    <w:rsid w:val="00240E7E"/>
    <w:rsid w:val="003171C3"/>
    <w:rsid w:val="0052268F"/>
    <w:rsid w:val="00565117"/>
    <w:rsid w:val="00565EB6"/>
    <w:rsid w:val="00632263"/>
    <w:rsid w:val="00691867"/>
    <w:rsid w:val="007043E0"/>
    <w:rsid w:val="00725516"/>
    <w:rsid w:val="00742C8B"/>
    <w:rsid w:val="00830290"/>
    <w:rsid w:val="008D01A5"/>
    <w:rsid w:val="009D6B42"/>
    <w:rsid w:val="00A03A6D"/>
    <w:rsid w:val="00A10012"/>
    <w:rsid w:val="00AC444B"/>
    <w:rsid w:val="00AD4F6B"/>
    <w:rsid w:val="00B13148"/>
    <w:rsid w:val="00BC2E39"/>
    <w:rsid w:val="00C562D9"/>
    <w:rsid w:val="00CB70D4"/>
    <w:rsid w:val="00CC2522"/>
    <w:rsid w:val="00D406BB"/>
    <w:rsid w:val="00FA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E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5E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B6"/>
  </w:style>
  <w:style w:type="paragraph" w:styleId="Stopka">
    <w:name w:val="footer"/>
    <w:basedOn w:val="Normalny"/>
    <w:link w:val="StopkaZnak"/>
    <w:uiPriority w:val="99"/>
    <w:semiHidden/>
    <w:unhideWhenUsed/>
    <w:rsid w:val="0056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5EB6"/>
  </w:style>
  <w:style w:type="paragraph" w:styleId="Tekstdymka">
    <w:name w:val="Balloon Text"/>
    <w:basedOn w:val="Normalny"/>
    <w:link w:val="TekstdymkaZnak"/>
    <w:uiPriority w:val="99"/>
    <w:semiHidden/>
    <w:unhideWhenUsed/>
    <w:rsid w:val="005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grom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2014-01-14T08:25:00Z</cp:lastPrinted>
  <dcterms:created xsi:type="dcterms:W3CDTF">2014-01-30T09:35:00Z</dcterms:created>
  <dcterms:modified xsi:type="dcterms:W3CDTF">2014-01-30T09:35:00Z</dcterms:modified>
</cp:coreProperties>
</file>