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914"/>
        <w:tblW w:w="15735" w:type="dxa"/>
        <w:tblLayout w:type="fixed"/>
        <w:tblLook w:val="04A0" w:firstRow="1" w:lastRow="0" w:firstColumn="1" w:lastColumn="0" w:noHBand="0" w:noVBand="1"/>
      </w:tblPr>
      <w:tblGrid>
        <w:gridCol w:w="471"/>
        <w:gridCol w:w="1178"/>
        <w:gridCol w:w="1035"/>
        <w:gridCol w:w="1734"/>
        <w:gridCol w:w="4791"/>
        <w:gridCol w:w="1985"/>
        <w:gridCol w:w="1984"/>
        <w:gridCol w:w="2557"/>
      </w:tblGrid>
      <w:tr xmlns:wp14="http://schemas.microsoft.com/office/word/2010/wordml" w:rsidR="00301E5C" w:rsidTr="50AE1349" w14:paraId="78AF2C84" wp14:textId="77777777">
        <w:tc>
          <w:tcPr>
            <w:tcW w:w="15735" w:type="dxa"/>
            <w:gridSpan w:val="8"/>
            <w:tcMar/>
          </w:tcPr>
          <w:p w:rsidR="00301E5C" w:rsidP="00301E5C" w:rsidRDefault="00301E5C" w14:paraId="704D48FC" wp14:textId="77777777">
            <w:pPr>
              <w:tabs>
                <w:tab w:val="left" w:pos="5009"/>
              </w:tabs>
              <w:jc w:val="center"/>
            </w:pPr>
            <w:r>
              <w:t>KALENDARIUM  WYDARZEŃ KULTURALNYCH</w:t>
            </w:r>
          </w:p>
          <w:p w:rsidR="00301E5C" w:rsidP="00301E5C" w:rsidRDefault="00301E5C" w14:paraId="1EF6BD64" wp14:textId="77777777">
            <w:pPr>
              <w:tabs>
                <w:tab w:val="left" w:pos="5009"/>
              </w:tabs>
              <w:jc w:val="center"/>
            </w:pPr>
            <w:r>
              <w:t>w instytucjach kultury dla których organizatorem jest Samorząd Województwa Dolnośląskiego</w:t>
            </w:r>
          </w:p>
          <w:p w:rsidR="00301E5C" w:rsidP="00301E5C" w:rsidRDefault="00301E5C" w14:paraId="13A7BFD4" wp14:textId="1A71A172">
            <w:pPr>
              <w:tabs>
                <w:tab w:val="left" w:pos="5009"/>
              </w:tabs>
              <w:jc w:val="center"/>
            </w:pPr>
            <w:r w:rsidR="5B144A2D">
              <w:rPr/>
              <w:t xml:space="preserve">Czerwiec </w:t>
            </w:r>
            <w:r w:rsidR="00301E5C">
              <w:rPr/>
              <w:t>2023</w:t>
            </w:r>
          </w:p>
        </w:tc>
      </w:tr>
      <w:tr xmlns:wp14="http://schemas.microsoft.com/office/word/2010/wordml" w:rsidR="00301E5C" w:rsidTr="50AE1349" w14:paraId="47421E6B" wp14:textId="77777777">
        <w:tc>
          <w:tcPr>
            <w:tcW w:w="15735" w:type="dxa"/>
            <w:gridSpan w:val="8"/>
            <w:tcMar/>
          </w:tcPr>
          <w:p w:rsidRPr="00301E5C" w:rsidR="00301E5C" w:rsidP="00301E5C" w:rsidRDefault="00301E5C" w14:paraId="594395CB" wp14:textId="77777777">
            <w:pPr>
              <w:pStyle w:val="Nagwek1"/>
              <w:outlineLvl w:val="0"/>
            </w:pPr>
            <w:r w:rsidRPr="00301E5C">
              <w:t>Dolnośląska Biblioteka Publiczna im. Tadeusza Mikulskiego we Wrocławiu, Rynek 58, 50-116 Wrocław</w:t>
            </w:r>
          </w:p>
        </w:tc>
      </w:tr>
      <w:tr xmlns:wp14="http://schemas.microsoft.com/office/word/2010/wordml" w:rsidR="00301E5C" w:rsidTr="50AE1349" w14:paraId="7E4FF617" wp14:textId="77777777">
        <w:tc>
          <w:tcPr>
            <w:tcW w:w="15735" w:type="dxa"/>
            <w:gridSpan w:val="8"/>
            <w:tcMar/>
          </w:tcPr>
          <w:p w:rsidR="00301E5C" w:rsidP="00301E5C" w:rsidRDefault="005E2EDB" w14:paraId="2CC75BED" wp14:textId="77777777">
            <w:pPr>
              <w:jc w:val="center"/>
            </w:pPr>
            <w:hyperlink w:history="1" r:id="rId8">
              <w:r w:rsidRPr="00C92C49" w:rsidR="00301E5C">
                <w:rPr>
                  <w:rStyle w:val="Hipercze"/>
                </w:rPr>
                <w:t>www.wbp.wroc.pl</w:t>
              </w:r>
            </w:hyperlink>
            <w:r w:rsidR="00301E5C">
              <w:t>, facebook.com/DolnoslaskaBibliotekaPubliczna, instagram.com/wojewodzka_wroclaw</w:t>
            </w:r>
          </w:p>
        </w:tc>
      </w:tr>
      <w:tr xmlns:wp14="http://schemas.microsoft.com/office/word/2010/wordml" w:rsidRPr="00301E5C" w:rsidR="00D306A9" w:rsidTr="50AE1349" w14:paraId="1F11E7DB" wp14:textId="77777777">
        <w:tc>
          <w:tcPr>
            <w:tcW w:w="471" w:type="dxa"/>
            <w:tcMar/>
          </w:tcPr>
          <w:p w:rsidRPr="00301E5C" w:rsidR="00301E5C" w:rsidP="00301E5C" w:rsidRDefault="00301E5C" w14:paraId="4840D583" wp14:textId="77777777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78" w:type="dxa"/>
            <w:tcMar/>
          </w:tcPr>
          <w:p w:rsidRPr="00301E5C" w:rsidR="00301E5C" w:rsidP="00E43F42" w:rsidRDefault="00301E5C" w14:paraId="70CB4BB8" wp14:textId="77777777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 xml:space="preserve">Data wydarzenia </w:t>
            </w:r>
          </w:p>
        </w:tc>
        <w:tc>
          <w:tcPr>
            <w:tcW w:w="1035" w:type="dxa"/>
            <w:tcMar/>
          </w:tcPr>
          <w:p w:rsidRPr="00301E5C" w:rsidR="00301E5C" w:rsidP="00301E5C" w:rsidRDefault="00301E5C" w14:paraId="107DAE6A" wp14:textId="77777777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Czas trwania</w:t>
            </w:r>
          </w:p>
          <w:p w:rsidRPr="00301E5C" w:rsidR="00301E5C" w:rsidP="00301E5C" w:rsidRDefault="00E43F42" w14:paraId="5BD68E4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(godziny</w:t>
            </w:r>
            <w:r w:rsidRPr="00301E5C" w:rsidR="00301E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34" w:type="dxa"/>
            <w:tcMar/>
          </w:tcPr>
          <w:p w:rsidRPr="00301E5C" w:rsidR="00301E5C" w:rsidP="00301E5C" w:rsidRDefault="00301E5C" w14:paraId="694CEBE3" wp14:textId="77777777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Nazwa wydarzenia</w:t>
            </w:r>
          </w:p>
        </w:tc>
        <w:tc>
          <w:tcPr>
            <w:tcW w:w="4791" w:type="dxa"/>
            <w:tcMar/>
          </w:tcPr>
          <w:p w:rsidRPr="00301E5C" w:rsidR="00301E5C" w:rsidP="00301E5C" w:rsidRDefault="00301E5C" w14:paraId="7732FEE6" wp14:textId="77777777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Lead oraz krótki opis wydarzenia (do 1200 znaków)</w:t>
            </w:r>
          </w:p>
        </w:tc>
        <w:tc>
          <w:tcPr>
            <w:tcW w:w="1985" w:type="dxa"/>
            <w:tcMar/>
          </w:tcPr>
          <w:p w:rsidRPr="00301E5C" w:rsidR="00301E5C" w:rsidP="00E43F42" w:rsidRDefault="00301E5C" w14:paraId="643713C9" wp14:textId="77777777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 xml:space="preserve">Miejsce wydarzenia </w:t>
            </w:r>
          </w:p>
        </w:tc>
        <w:tc>
          <w:tcPr>
            <w:tcW w:w="1984" w:type="dxa"/>
            <w:tcMar/>
          </w:tcPr>
          <w:p w:rsidRPr="00301E5C" w:rsidR="00301E5C" w:rsidP="00E43F42" w:rsidRDefault="00301E5C" w14:paraId="1107A42B" wp14:textId="77777777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Cena biletu / wstęp wolny</w:t>
            </w:r>
          </w:p>
        </w:tc>
        <w:tc>
          <w:tcPr>
            <w:tcW w:w="2557" w:type="dxa"/>
            <w:tcMar/>
          </w:tcPr>
          <w:p w:rsidRPr="00301E5C" w:rsidR="00301E5C" w:rsidP="00301E5C" w:rsidRDefault="00301E5C" w14:paraId="1E0F952B" wp14:textId="77777777">
            <w:pPr>
              <w:jc w:val="center"/>
              <w:rPr>
                <w:b/>
                <w:sz w:val="20"/>
                <w:szCs w:val="20"/>
              </w:rPr>
            </w:pPr>
            <w:r w:rsidRPr="00301E5C">
              <w:rPr>
                <w:b/>
                <w:sz w:val="20"/>
                <w:szCs w:val="20"/>
              </w:rPr>
              <w:t>Odnośnik do materiałów foto/wideo (zdjęcia w formacie 636x322 oraz 1920x1080)</w:t>
            </w:r>
          </w:p>
        </w:tc>
      </w:tr>
      <w:tr xmlns:wp14="http://schemas.microsoft.com/office/word/2010/wordml" w:rsidRPr="00301E5C" w:rsidR="00D306A9" w:rsidTr="50AE1349" w14:paraId="2F6B0150" wp14:textId="77777777">
        <w:tc>
          <w:tcPr>
            <w:tcW w:w="471" w:type="dxa"/>
            <w:tcMar/>
          </w:tcPr>
          <w:p w:rsidRPr="00301E5C" w:rsidR="0066527A" w:rsidP="00301E5C" w:rsidRDefault="0066527A" w14:paraId="0135CBF0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8" w:type="dxa"/>
            <w:tcMar/>
          </w:tcPr>
          <w:p w:rsidRPr="00301E5C" w:rsidR="0066527A" w:rsidP="00D306A9" w:rsidRDefault="00D306A9" w14:paraId="46176F8D" wp14:textId="4FE20F59">
            <w:pPr>
              <w:rPr>
                <w:sz w:val="20"/>
                <w:szCs w:val="20"/>
              </w:rPr>
            </w:pPr>
            <w:r w:rsidRPr="208F011E" w:rsidR="00D306A9">
              <w:rPr>
                <w:sz w:val="20"/>
                <w:szCs w:val="20"/>
              </w:rPr>
              <w:t>1</w:t>
            </w:r>
            <w:r w:rsidRPr="208F011E" w:rsidR="6B2601BC">
              <w:rPr>
                <w:sz w:val="20"/>
                <w:szCs w:val="20"/>
              </w:rPr>
              <w:t>.06</w:t>
            </w:r>
            <w:r w:rsidRPr="208F011E" w:rsidR="00D306A9">
              <w:rPr>
                <w:sz w:val="20"/>
                <w:szCs w:val="20"/>
              </w:rPr>
              <w:t>-</w:t>
            </w:r>
            <w:r w:rsidRPr="208F011E" w:rsidR="5573C06A">
              <w:rPr>
                <w:sz w:val="20"/>
                <w:szCs w:val="20"/>
              </w:rPr>
              <w:t>4</w:t>
            </w:r>
            <w:r w:rsidRPr="208F011E" w:rsidR="0066527A">
              <w:rPr>
                <w:sz w:val="20"/>
                <w:szCs w:val="20"/>
              </w:rPr>
              <w:t>.0</w:t>
            </w:r>
            <w:r w:rsidRPr="208F011E" w:rsidR="63AEFDE6">
              <w:rPr>
                <w:sz w:val="20"/>
                <w:szCs w:val="20"/>
              </w:rPr>
              <w:t>7</w:t>
            </w:r>
            <w:r w:rsidRPr="208F011E" w:rsidR="0066527A">
              <w:rPr>
                <w:sz w:val="20"/>
                <w:szCs w:val="20"/>
              </w:rPr>
              <w:t>.2023</w:t>
            </w:r>
          </w:p>
        </w:tc>
        <w:tc>
          <w:tcPr>
            <w:tcW w:w="1035" w:type="dxa"/>
            <w:tcMar/>
          </w:tcPr>
          <w:p w:rsidRPr="00301E5C" w:rsidR="0066527A" w:rsidP="00301E5C" w:rsidRDefault="00D306A9" w14:paraId="1E06E65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godzinach pracy DBP</w:t>
            </w:r>
          </w:p>
        </w:tc>
        <w:tc>
          <w:tcPr>
            <w:tcW w:w="1734" w:type="dxa"/>
            <w:tcMar/>
          </w:tcPr>
          <w:p w:rsidR="137EA866" w:rsidP="208F011E" w:rsidRDefault="137EA866" w14:paraId="3C8EE94D" w14:textId="39817433">
            <w:pPr>
              <w:pStyle w:val="Nagwek2"/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pl-PL"/>
              </w:rPr>
            </w:pPr>
            <w:r w:rsidRPr="208F011E" w:rsidR="137EA866">
              <w:rPr>
                <w:rFonts w:ascii="Calibri" w:hAnsi="Calibri" w:cs="Calibri" w:asciiTheme="minorAscii" w:hAnsiTheme="minorAscii" w:cstheme="minorAscii"/>
                <w:color w:val="333333"/>
                <w:sz w:val="20"/>
                <w:szCs w:val="20"/>
              </w:rPr>
              <w:t xml:space="preserve">Wystawa </w:t>
            </w:r>
            <w:r w:rsidRPr="208F011E" w:rsidR="137EA8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pl-PL"/>
              </w:rPr>
              <w:t xml:space="preserve">150 lat Parku Narodowego </w:t>
            </w:r>
            <w:r w:rsidRPr="208F011E" w:rsidR="137EA8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pl-PL"/>
              </w:rPr>
              <w:t>Yellowstone</w:t>
            </w:r>
            <w:r w:rsidRPr="208F011E" w:rsidR="137EA8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pl-PL"/>
              </w:rPr>
              <w:t xml:space="preserve"> </w:t>
            </w:r>
            <w:r w:rsidRPr="208F011E" w:rsidR="137EA8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0"/>
                <w:szCs w:val="20"/>
                <w:lang w:val="pl-PL"/>
              </w:rPr>
              <w:t xml:space="preserve"> </w:t>
            </w:r>
          </w:p>
          <w:p w:rsidR="208F011E" w:rsidP="208F011E" w:rsidRDefault="208F011E" w14:paraId="52B691EB" w14:textId="20B8930B">
            <w:pPr>
              <w:pStyle w:val="Normalny"/>
              <w:bidi w:val="0"/>
            </w:pPr>
          </w:p>
          <w:p w:rsidRPr="00301E5C" w:rsidR="0066527A" w:rsidP="00301E5C" w:rsidRDefault="0066527A" w14:paraId="672A6659" wp14:textId="77777777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tcMar/>
          </w:tcPr>
          <w:p w:rsidRPr="00D306A9" w:rsidR="0066527A" w:rsidP="208F011E" w:rsidRDefault="0066527A" w14:paraId="718055AF" wp14:textId="691B5BF6">
            <w:pPr>
              <w:spacing w:before="0" w:beforeAutospacing="off" w:after="150" w:afterAutospacing="off"/>
              <w:jc w:val="both"/>
            </w:pPr>
            <w:r w:rsidRPr="208F011E" w:rsidR="1138F1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American Corner zaprasza do odwiedzenia wystawy </w:t>
            </w:r>
            <w:r w:rsidRPr="208F011E" w:rsidR="1138F1A2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"150 lat Parku Narodowego Yellowstone"</w:t>
            </w:r>
            <w:r w:rsidRPr="208F011E" w:rsidR="1138F1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przygotowanej przez Centrum Amerykańskie w Konsulacie Generalnym USA w Krakowie.</w:t>
            </w:r>
          </w:p>
          <w:p w:rsidRPr="00D306A9" w:rsidR="0066527A" w:rsidP="208F011E" w:rsidRDefault="0066527A" w14:paraId="1EC09151" wp14:textId="66A527DE">
            <w:pPr>
              <w:spacing w:before="0" w:beforeAutospacing="off" w:after="150" w:afterAutospacing="off"/>
            </w:pPr>
            <w:r w:rsidRPr="208F011E" w:rsidR="1138F1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-------------------------------------------------------------------</w:t>
            </w:r>
          </w:p>
          <w:p w:rsidRPr="00D306A9" w:rsidR="0066527A" w:rsidP="208F011E" w:rsidRDefault="0066527A" w14:paraId="73BB0107" wp14:textId="09E062FE">
            <w:pPr>
              <w:spacing w:before="0" w:beforeAutospacing="off" w:after="150" w:afterAutospacing="off"/>
              <w:jc w:val="both"/>
            </w:pPr>
            <w:r w:rsidRPr="208F011E" w:rsidR="1138F1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W 2022 roku przypada 150 rocznica utworzenia Parku Narodowego Yellowstone. 1 marca 1872 roku Yellowstone stał się pierwszym parkiem narodowym, utworzonym w celu zachowania i ochrony krajobrazu, dziedzictwa kulturowego, dzikiej przyrody, systemów geologicznych i ekologicznych oraz procesów zachodzących w naturze. Na terytorium stanów Wyoming, Montana oraz Idaho i na przestrzeni prawie 9,000 km2 , odwiedzający mają wyjątkowe możliwości obserwowania dzikiej przyrody w nienaruszonym ekosystemie, zwiedzania obszarów geotermalnych, na których występuje około połowy aktywnych gejzerów na świecie i podziwiania unikalnych zjawisk geologicznych, takich jak Wielki Kanion rzeki Yellowstone. Cudowne zjawiska geotermalne były jednym z powodów, dla których Yellowstone został pierwszym na świecie parkiem narodowym. W parku znajduje się ponad 10 000 obiektów termalnych, w tym największa na świecie koncentracja gejzerów, gorące źródła, fumarole błotne i kominy parowe. Wyniki badań nad drobnoustrojami odpornymi na ciepło na obszarach termalnych parku mają zastosowanie w medycynie i kryminalistyce. Są również stosowane w celach komercyjnych.</w:t>
            </w:r>
          </w:p>
          <w:p w:rsidRPr="00D306A9" w:rsidR="0066527A" w:rsidP="208F011E" w:rsidRDefault="0066527A" w14:paraId="0A37501D" wp14:textId="14EB52EC">
            <w:pPr>
              <w:pStyle w:val="NormalnyWeb"/>
              <w:shd w:val="clear" w:color="auto" w:fill="FFFFFF" w:themeFill="background1"/>
              <w:spacing w:before="0" w:beforeAutospacing="off" w:after="150" w:afterAutospacing="off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="0066527A" w:rsidP="208F011E" w:rsidRDefault="00D306A9" w14:paraId="05AACF0A" wp14:textId="5F7E06AF">
            <w:pPr>
              <w:pStyle w:val="Normalny"/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pl-PL"/>
              </w:rPr>
            </w:pPr>
            <w:r w:rsidRPr="208F011E" w:rsidR="1138F1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ciąg komunikacyjny II piętra</w:t>
            </w:r>
          </w:p>
        </w:tc>
        <w:tc>
          <w:tcPr>
            <w:tcW w:w="1984" w:type="dxa"/>
            <w:tcMar/>
          </w:tcPr>
          <w:p w:rsidRPr="00301E5C" w:rsidR="0066527A" w:rsidP="00D306A9" w:rsidRDefault="0066527A" w14:paraId="71978414" wp14:textId="2C2A55DF">
            <w:pPr>
              <w:rPr>
                <w:sz w:val="20"/>
                <w:szCs w:val="20"/>
              </w:rPr>
            </w:pPr>
            <w:r w:rsidRPr="208F011E" w:rsidR="1138F1A2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  <w:tcMar/>
          </w:tcPr>
          <w:p w:rsidRPr="00301E5C" w:rsidR="0066527A" w:rsidP="00301E5C" w:rsidRDefault="00D306A9" w14:paraId="3F6B3665" wp14:textId="7A973CAD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301E5C" w:rsidR="00D306A9" w:rsidTr="50AE1349" w14:paraId="4F623CA4" wp14:textId="77777777">
        <w:tc>
          <w:tcPr>
            <w:tcW w:w="471" w:type="dxa"/>
            <w:tcMar/>
          </w:tcPr>
          <w:p w:rsidRPr="00301E5C" w:rsidR="00D306A9" w:rsidP="00D306A9" w:rsidRDefault="00D306A9" w14:paraId="4788699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1E5C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Mar/>
          </w:tcPr>
          <w:p w:rsidRPr="00301E5C" w:rsidR="00D306A9" w:rsidP="00D306A9" w:rsidRDefault="00D306A9" w14:paraId="0E0762F2" wp14:textId="56BD4A0D">
            <w:pPr>
              <w:rPr>
                <w:sz w:val="20"/>
                <w:szCs w:val="20"/>
              </w:rPr>
            </w:pPr>
            <w:r w:rsidRPr="208F011E" w:rsidR="7CD45EE0">
              <w:rPr>
                <w:sz w:val="20"/>
                <w:szCs w:val="20"/>
              </w:rPr>
              <w:t>1-30</w:t>
            </w:r>
            <w:r w:rsidRPr="208F011E" w:rsidR="00D306A9">
              <w:rPr>
                <w:sz w:val="20"/>
                <w:szCs w:val="20"/>
              </w:rPr>
              <w:t>.0</w:t>
            </w:r>
            <w:r w:rsidRPr="208F011E" w:rsidR="5C26D179">
              <w:rPr>
                <w:sz w:val="20"/>
                <w:szCs w:val="20"/>
              </w:rPr>
              <w:t>6</w:t>
            </w:r>
            <w:r w:rsidRPr="208F011E" w:rsidR="00D306A9">
              <w:rPr>
                <w:sz w:val="20"/>
                <w:szCs w:val="20"/>
              </w:rPr>
              <w:t>.</w:t>
            </w:r>
            <w:r w:rsidRPr="208F011E" w:rsidR="00D306A9">
              <w:rPr>
                <w:sz w:val="20"/>
                <w:szCs w:val="20"/>
              </w:rPr>
              <w:t>2023</w:t>
            </w:r>
          </w:p>
        </w:tc>
        <w:tc>
          <w:tcPr>
            <w:tcW w:w="1035" w:type="dxa"/>
            <w:tcMar/>
          </w:tcPr>
          <w:p w:rsidRPr="00301E5C" w:rsidR="00D306A9" w:rsidP="00D306A9" w:rsidRDefault="00D306A9" w14:paraId="6E803386" wp14:textId="19FAE4DD">
            <w:pPr>
              <w:rPr>
                <w:sz w:val="20"/>
                <w:szCs w:val="20"/>
              </w:rPr>
            </w:pPr>
            <w:r w:rsidRPr="208F011E" w:rsidR="09E9AC92">
              <w:rPr>
                <w:sz w:val="20"/>
                <w:szCs w:val="20"/>
              </w:rPr>
              <w:t>W godzinach pracy DBP</w:t>
            </w:r>
          </w:p>
        </w:tc>
        <w:tc>
          <w:tcPr>
            <w:tcW w:w="1734" w:type="dxa"/>
            <w:tcMar/>
          </w:tcPr>
          <w:p w:rsidRPr="00D306A9" w:rsidR="00D306A9" w:rsidP="50AE1349" w:rsidRDefault="00D306A9" w14:paraId="1C5175EC" wp14:textId="1539BB43">
            <w:pPr>
              <w:pStyle w:val="Nagwek2"/>
              <w:spacing w:before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lang w:val="pl-PL"/>
              </w:rPr>
            </w:pPr>
            <w:r w:rsidRPr="50AE1349" w:rsidR="09E9AC9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333333"/>
                <w:sz w:val="20"/>
                <w:szCs w:val="20"/>
              </w:rPr>
              <w:t xml:space="preserve">Wystawa prac </w:t>
            </w:r>
            <w:r w:rsidRPr="50AE1349" w:rsidR="09E9AC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Marii </w:t>
            </w:r>
            <w:r w:rsidRPr="50AE1349" w:rsidR="09E9AC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Kociumbas</w:t>
            </w:r>
            <w:r w:rsidRPr="50AE1349" w:rsidR="09E9AC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"Oblicza wody" </w:t>
            </w:r>
            <w:r w:rsidRPr="50AE1349" w:rsidR="09E9AC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lang w:val="pl-PL"/>
              </w:rPr>
              <w:t xml:space="preserve"> </w:t>
            </w:r>
          </w:p>
          <w:p w:rsidRPr="00D306A9" w:rsidR="00D306A9" w:rsidP="208F011E" w:rsidRDefault="00D306A9" w14:paraId="26EDEDF9" wp14:textId="1381F445">
            <w:pPr>
              <w:pStyle w:val="Normalny"/>
            </w:pPr>
          </w:p>
          <w:p w:rsidRPr="00D306A9" w:rsidR="00D306A9" w:rsidP="00D306A9" w:rsidRDefault="00D306A9" w14:paraId="5DAB6C7B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1" w:type="dxa"/>
            <w:tcMar/>
          </w:tcPr>
          <w:p w:rsidR="432703ED" w:rsidP="50AE1349" w:rsidRDefault="432703ED" w14:paraId="3A882E88" w14:textId="5E3FC6AB">
            <w:pPr>
              <w:spacing w:before="0" w:beforeAutospacing="off" w:after="0" w:afterAutospacing="off"/>
            </w:pPr>
            <w:r w:rsidRPr="50AE1349" w:rsidR="432703E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Maria Kociumbas: </w:t>
            </w:r>
            <w:r w:rsidRPr="50AE1349" w:rsidR="432703ED">
              <w:rPr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Oblicza wody</w:t>
            </w:r>
          </w:p>
          <w:p w:rsidR="432703ED" w:rsidP="50AE1349" w:rsidRDefault="432703ED" w14:paraId="2351BDB6" w14:textId="7406B29D">
            <w:pPr>
              <w:spacing w:before="0" w:beforeAutospacing="off" w:after="0" w:afterAutospacing="off"/>
              <w:jc w:val="both"/>
            </w:pPr>
            <w:r w:rsidRPr="50AE1349" w:rsidR="432703E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Maria Kociumbas pochodzi z ziemi kłodzkiej. Jest absolwentką Akademii Sztuk Pięknych we Wrocławiu. Ukończyła Wydział Sztuki i Ceramiki. Uczestniczyła w licznych wystawach zbiorowych i plenerach w Polsce i za granicą. Ma w dorobku wystawy indywidualne, w których realizuje swoje życiowe pasje: malarstwo, fotografię, rzeźbę, muzykę i taniec. Malarstwo zostaje istotną formą wypowiedzi artystycznej obok performansu i happeningu. W okresie 2018/19 wzięła udział w projekcie literacko - plastycznym "Staropolska scheda" w Klubie pod Kolumnami.</w:t>
            </w:r>
          </w:p>
          <w:p w:rsidR="432703ED" w:rsidP="50AE1349" w:rsidRDefault="432703ED" w14:paraId="119C9618" w14:textId="10B746C8">
            <w:pPr>
              <w:spacing w:before="0" w:beforeAutospacing="off" w:after="0" w:afterAutospacing="off"/>
              <w:jc w:val="both"/>
            </w:pPr>
            <w:r>
              <w:br/>
            </w:r>
            <w:r w:rsidRPr="50AE1349" w:rsidR="432703E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Oblicza wody: Głębiny oceanów, falujące morza, szumiące rzeki, rwące potoki - potęga wody. Zawsze ta sama, a jednak inna, przeistacza się w góry lodowe, mleczne mgły, poetyckie rosy, spływa strumieniami deszczu. Jest w nas i w otoczeniu - geneza wszelkiego bytu - żywioł wody. Daje życie, oczyszcza, uświęca ciało i ducha potrafi też być destrukcyjny i groźny.</w:t>
            </w:r>
          </w:p>
          <w:p w:rsidR="432703ED" w:rsidP="50AE1349" w:rsidRDefault="432703ED" w14:paraId="7D74B2FE" w14:textId="048752C4">
            <w:pPr>
              <w:spacing w:before="0" w:beforeAutospacing="off" w:after="0" w:afterAutospacing="off"/>
              <w:jc w:val="both"/>
            </w:pPr>
            <w:r>
              <w:br/>
            </w:r>
            <w:r w:rsidRPr="50AE1349" w:rsidR="432703ED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Istnieją rozmaite znaczenia i symbole akwatyczne: apoteoza spokoju, kiedy indziej uosabia chaos i szaleństwo. Ma ogromną moc, stała się podstawą nurtów filozoficznych. Prace na wystawę powstały z chęci zbliżenia się do tego żywiołu, do jego tajemnicy i urody. To też próba dokonania swoistych ablucji poprzez malarskie kontemplacje. Jest to zaproszenie do wspólnego zanurzenia się w malarskie oblicza wody. W tym zabiegu jest element troski o los tego żywiołu. Może uda się symbolicznie ugasić pragnienie „żywą wodą” lub okryć nasze dusze kojącą mżawką. (Maria Kociumbas)</w:t>
            </w:r>
          </w:p>
          <w:p w:rsidR="50AE1349" w:rsidP="50AE1349" w:rsidRDefault="50AE1349" w14:paraId="2D8B1590" w14:textId="08F83970">
            <w:pPr>
              <w:pStyle w:val="NormalnyWeb"/>
              <w:shd w:val="clear" w:color="auto" w:fill="FFFFFF" w:themeFill="background1"/>
              <w:spacing w:before="0" w:beforeAutospacing="off" w:after="150" w:afterAutospacing="off"/>
              <w:rPr>
                <w:rFonts w:ascii="Calibri" w:hAnsi="Calibri" w:cs="Calibri" w:asciiTheme="minorAscii" w:hAnsiTheme="minorAscii" w:cstheme="minorAscii"/>
                <w:color w:val="333333"/>
                <w:sz w:val="20"/>
                <w:szCs w:val="20"/>
              </w:rPr>
            </w:pPr>
          </w:p>
          <w:p w:rsidRPr="00D306A9" w:rsidR="00D306A9" w:rsidP="00D306A9" w:rsidRDefault="00D306A9" w14:paraId="02EB378F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301E5C" w:rsidR="00D306A9" w:rsidP="50AE1349" w:rsidRDefault="00D306A9" w14:paraId="13EDA549" wp14:textId="3C3FAB1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50AE1349" w:rsidR="00D306A9">
              <w:rPr>
                <w:sz w:val="20"/>
                <w:szCs w:val="20"/>
              </w:rPr>
              <w:t>S</w:t>
            </w:r>
            <w:r w:rsidRPr="50AE1349" w:rsidR="45CF0070">
              <w:rPr>
                <w:sz w:val="20"/>
                <w:szCs w:val="20"/>
              </w:rPr>
              <w:t>Galeria</w:t>
            </w:r>
            <w:r w:rsidRPr="50AE1349" w:rsidR="45CF0070">
              <w:rPr>
                <w:sz w:val="20"/>
                <w:szCs w:val="20"/>
              </w:rPr>
              <w:t xml:space="preserve"> pod Plafonem, Parter DBP</w:t>
            </w:r>
          </w:p>
        </w:tc>
        <w:tc>
          <w:tcPr>
            <w:tcW w:w="1984" w:type="dxa"/>
            <w:tcMar/>
          </w:tcPr>
          <w:p w:rsidRPr="00301E5C" w:rsidR="00D306A9" w:rsidP="00D306A9" w:rsidRDefault="00D306A9" w14:paraId="795196AD" wp14:textId="77777777">
            <w:pPr>
              <w:rPr>
                <w:sz w:val="20"/>
                <w:szCs w:val="20"/>
              </w:rPr>
            </w:pPr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  <w:tcMar/>
          </w:tcPr>
          <w:p w:rsidRPr="00301E5C" w:rsidR="00D306A9" w:rsidP="00D306A9" w:rsidRDefault="00D306A9" w14:paraId="6A05A809" wp14:textId="39F2B866">
            <w:pPr>
              <w:rPr>
                <w:sz w:val="20"/>
                <w:szCs w:val="20"/>
              </w:rPr>
            </w:pPr>
            <w:r w:rsidRPr="50AE1349" w:rsidR="4ACDD036">
              <w:rPr>
                <w:sz w:val="20"/>
                <w:szCs w:val="20"/>
              </w:rPr>
              <w:t>https://www.wbp.wroc.pl/wbp/pl/dla-czytelnikow/kalendarz-dla-czytelnikow/icalrepeat.detail/2023/06/09/4084/-/maria-kociumbas-oblicza-wody</w:t>
            </w:r>
          </w:p>
        </w:tc>
      </w:tr>
      <w:tr xmlns:wp14="http://schemas.microsoft.com/office/word/2010/wordml" w:rsidRPr="00301E5C" w:rsidR="00D306A9" w:rsidTr="50AE1349" w14:paraId="293F2B04" wp14:textId="77777777">
        <w:tc>
          <w:tcPr>
            <w:tcW w:w="471" w:type="dxa"/>
            <w:tcMar/>
          </w:tcPr>
          <w:p w:rsidRPr="00301E5C" w:rsidR="00D306A9" w:rsidP="00D306A9" w:rsidRDefault="00D306A9" w14:paraId="1F75A9D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1E5C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Mar/>
          </w:tcPr>
          <w:p w:rsidRPr="00301E5C" w:rsidR="00D306A9" w:rsidP="00D306A9" w:rsidRDefault="00D306A9" w14:paraId="47562005" wp14:textId="6A24220C">
            <w:pPr>
              <w:rPr>
                <w:sz w:val="20"/>
                <w:szCs w:val="20"/>
              </w:rPr>
            </w:pPr>
            <w:r w:rsidRPr="50AE1349" w:rsidR="00D306A9">
              <w:rPr>
                <w:sz w:val="20"/>
                <w:szCs w:val="20"/>
              </w:rPr>
              <w:t>1</w:t>
            </w:r>
            <w:r w:rsidRPr="50AE1349" w:rsidR="169F448A">
              <w:rPr>
                <w:sz w:val="20"/>
                <w:szCs w:val="20"/>
              </w:rPr>
              <w:t>3</w:t>
            </w:r>
            <w:r w:rsidRPr="50AE1349" w:rsidR="00D306A9">
              <w:rPr>
                <w:sz w:val="20"/>
                <w:szCs w:val="20"/>
              </w:rPr>
              <w:t>.0</w:t>
            </w:r>
            <w:r w:rsidRPr="50AE1349" w:rsidR="5002E496">
              <w:rPr>
                <w:sz w:val="20"/>
                <w:szCs w:val="20"/>
              </w:rPr>
              <w:t>6</w:t>
            </w:r>
            <w:r w:rsidRPr="50AE1349" w:rsidR="00D306A9">
              <w:rPr>
                <w:sz w:val="20"/>
                <w:szCs w:val="20"/>
              </w:rPr>
              <w:t>.2023</w:t>
            </w:r>
          </w:p>
        </w:tc>
        <w:tc>
          <w:tcPr>
            <w:tcW w:w="1035" w:type="dxa"/>
            <w:tcMar/>
          </w:tcPr>
          <w:p w:rsidRPr="00301E5C" w:rsidR="00D306A9" w:rsidP="50AE1349" w:rsidRDefault="00D306A9" w14:paraId="5DCBDB0C" wp14:textId="2E814BF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0AE1349" w:rsidR="00D306A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17:00</w:t>
            </w:r>
            <w:r w:rsidRPr="50AE1349" w:rsidR="3F34B7A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-19:00</w:t>
            </w:r>
          </w:p>
        </w:tc>
        <w:tc>
          <w:tcPr>
            <w:tcW w:w="1734" w:type="dxa"/>
            <w:tcMar/>
          </w:tcPr>
          <w:p w:rsidRPr="00D306A9" w:rsidR="00D306A9" w:rsidP="50AE1349" w:rsidRDefault="00D306A9" w14:paraId="0B17FA2B" wp14:textId="29ABCC1E">
            <w:pPr>
              <w:pStyle w:val="Nagwek2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lang w:val="pl-PL"/>
              </w:rPr>
            </w:pPr>
            <w:r w:rsidRPr="50AE1349" w:rsidR="3F34B7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Pracownia rękodzieła - Bransoletka z imieniem </w:t>
            </w:r>
            <w:r w:rsidRPr="50AE1349" w:rsidR="3F34B7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lang w:val="pl-PL"/>
              </w:rPr>
              <w:t xml:space="preserve"> </w:t>
            </w:r>
          </w:p>
          <w:p w:rsidRPr="00D306A9" w:rsidR="00D306A9" w:rsidP="50AE1349" w:rsidRDefault="00D306A9" w14:paraId="16C253CA" wp14:textId="722EB312">
            <w:pPr>
              <w:pStyle w:val="Nagwek2"/>
              <w:spacing w:before="0"/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</w:pPr>
            <w:r w:rsidRPr="50AE1349" w:rsidR="00D306A9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0"/>
                <w:szCs w:val="20"/>
              </w:rPr>
              <w:t>  </w:t>
            </w:r>
          </w:p>
          <w:p w:rsidRPr="00E20EC5" w:rsidR="00D306A9" w:rsidP="50AE1349" w:rsidRDefault="00D306A9" w14:paraId="5A39BBE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4791" w:type="dxa"/>
            <w:tcMar/>
          </w:tcPr>
          <w:p w:rsidR="0473E5A2" w:rsidP="50AE1349" w:rsidRDefault="0473E5A2" w14:paraId="0B709A99" w14:textId="0C5C8A74">
            <w:pPr>
              <w:spacing w:before="0" w:beforeAutospacing="off" w:after="0" w:afterAutospacing="off"/>
            </w:pPr>
            <w:r w:rsidRPr="50AE1349" w:rsidR="0473E5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pl-PL"/>
              </w:rPr>
              <w:t>Tuż przed letnią przerwą zapraszamy na spotkanie do Pracowni Rękodzieła, podczas którego wykonamy bransoletkę z imieniem, lub inną ozdobą, bazując na technice makramy.</w:t>
            </w:r>
          </w:p>
          <w:p w:rsidR="0473E5A2" w:rsidP="50AE1349" w:rsidRDefault="0473E5A2" w14:paraId="0757982E" w14:textId="0D865E59">
            <w:pPr>
              <w:spacing w:before="0" w:beforeAutospacing="off" w:after="150" w:afterAutospacing="off"/>
            </w:pPr>
            <w:r w:rsidRPr="50AE1349" w:rsidR="0473E5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Wykonaną podczas zajęć biżuterię uczestnicy mogą zabrać ze sobą do domu.</w:t>
            </w:r>
          </w:p>
          <w:p w:rsidR="0473E5A2" w:rsidP="50AE1349" w:rsidRDefault="0473E5A2" w14:paraId="42E34269" w14:textId="7BAE4493">
            <w:pPr>
              <w:spacing w:before="0" w:beforeAutospacing="off" w:after="0" w:afterAutospacing="off"/>
            </w:pPr>
            <w:r w:rsidRPr="50AE1349" w:rsidR="0473E5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pl-PL"/>
              </w:rPr>
              <w:t>Liczba miejsca ograniczona, zapisy osobiście w Fonotece (I piętro) lub pod 71 33 52 203, od 30.05.23 (od 10:30).</w:t>
            </w:r>
          </w:p>
          <w:p w:rsidR="0473E5A2" w:rsidP="50AE1349" w:rsidRDefault="0473E5A2" w14:paraId="0912AA2E" w14:textId="18990C43">
            <w:pPr>
              <w:spacing w:before="0" w:beforeAutospacing="off" w:after="0" w:afterAutospacing="off"/>
            </w:pPr>
            <w:r w:rsidRPr="50AE1349" w:rsidR="0473E5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pl-PL"/>
              </w:rPr>
              <w:t>Wykonaną podczas zajęć bransoletkę uczestnicy mogą zabrać ze sobą do domu.</w:t>
            </w:r>
          </w:p>
          <w:p w:rsidR="0473E5A2" w:rsidP="50AE1349" w:rsidRDefault="0473E5A2" w14:paraId="2B4FB51C" w14:textId="750D0E93">
            <w:pPr>
              <w:spacing w:before="0" w:beforeAutospacing="off" w:after="150" w:afterAutospacing="off"/>
            </w:pPr>
            <w:r w:rsidRPr="50AE1349" w:rsidR="0473E5A2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Prowadząca: Alesia Tarasenka (Biblioteka Romańska).</w:t>
            </w:r>
          </w:p>
          <w:p w:rsidR="0473E5A2" w:rsidP="50AE1349" w:rsidRDefault="0473E5A2" w14:paraId="646E12BE" w14:textId="17BCAFCA">
            <w:pPr>
              <w:pStyle w:val="NormalnyWeb"/>
              <w:spacing w:before="0" w:beforeAutospacing="off" w:after="150" w:afterAutospacing="off"/>
            </w:pPr>
            <w:r>
              <w:br/>
            </w:r>
          </w:p>
          <w:p w:rsidRPr="00301E5C" w:rsidR="00D306A9" w:rsidP="00D306A9" w:rsidRDefault="00D306A9" w14:paraId="41C8F396" wp14:textId="77777777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301E5C" w:rsidR="00D306A9" w:rsidP="50AE1349" w:rsidRDefault="00D306A9" w14:paraId="3AD2799A" wp14:textId="2DA1A797">
            <w:pPr>
              <w:pStyle w:val="Normalny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50AE1349" w:rsidR="0473E5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Biblioteka Romańska (III piętro)</w:t>
            </w:r>
          </w:p>
        </w:tc>
        <w:tc>
          <w:tcPr>
            <w:tcW w:w="1984" w:type="dxa"/>
            <w:tcMar/>
          </w:tcPr>
          <w:p w:rsidRPr="00301E5C" w:rsidR="00D306A9" w:rsidP="50AE1349" w:rsidRDefault="00D306A9" w14:paraId="22AD4F57" wp14:textId="6590553B">
            <w:pPr>
              <w:pStyle w:val="Normalny"/>
              <w:rPr>
                <w:rFonts w:ascii="Calibri" w:hAnsi="Calibri" w:eastAsia="Calibri" w:cs="Calibri"/>
                <w:noProof w:val="0"/>
                <w:sz w:val="20"/>
                <w:szCs w:val="20"/>
                <w:lang w:val="pl-PL"/>
              </w:rPr>
            </w:pPr>
            <w:r w:rsidRPr="50AE1349" w:rsidR="0473E5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pl-PL"/>
              </w:rPr>
              <w:t>zapisy osobiście w Fonotece (I piętro) lub pod 71 33 52 203, od 30.05.23 (od 10:30).</w:t>
            </w:r>
          </w:p>
        </w:tc>
        <w:tc>
          <w:tcPr>
            <w:tcW w:w="2557" w:type="dxa"/>
            <w:tcMar/>
          </w:tcPr>
          <w:p w:rsidRPr="00301E5C" w:rsidR="00D306A9" w:rsidP="00D306A9" w:rsidRDefault="00D306A9" w14:paraId="5126B033" wp14:textId="4A61D36F">
            <w:pPr>
              <w:rPr>
                <w:sz w:val="20"/>
                <w:szCs w:val="20"/>
              </w:rPr>
            </w:pPr>
            <w:r w:rsidRPr="50AE1349" w:rsidR="0473E5A2">
              <w:rPr>
                <w:sz w:val="20"/>
                <w:szCs w:val="20"/>
              </w:rPr>
              <w:t>https://www.wbp.wroc.pl/wbp/pl/dla-czytelnikow/kalendarz-dla-czytelnikow/icalrepeat.detail/2023/06/13/2106/-/pracownia-rekodziela-bransoletka-z-imieniem</w:t>
            </w:r>
          </w:p>
        </w:tc>
      </w:tr>
      <w:tr xmlns:wp14="http://schemas.microsoft.com/office/word/2010/wordml" w:rsidR="00D306A9" w:rsidTr="50AE1349" w14:paraId="688C5273" wp14:textId="77777777">
        <w:tc>
          <w:tcPr>
            <w:tcW w:w="471" w:type="dxa"/>
            <w:tcMar/>
          </w:tcPr>
          <w:p w:rsidRPr="00E43F42" w:rsidR="00E20EC5" w:rsidP="00E20EC5" w:rsidRDefault="0066527A" w14:paraId="0F9ABB3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3F42" w:rsidR="00E20EC5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Mar/>
          </w:tcPr>
          <w:p w:rsidRPr="00301E5C" w:rsidR="00E20EC5" w:rsidP="00E20EC5" w:rsidRDefault="00D306A9" w14:paraId="07E68A0E" wp14:textId="4B7052FB">
            <w:r w:rsidR="00D306A9">
              <w:rPr/>
              <w:t>1</w:t>
            </w:r>
            <w:r w:rsidR="4F61C579">
              <w:rPr/>
              <w:t>5</w:t>
            </w:r>
            <w:r w:rsidR="00D306A9">
              <w:rPr/>
              <w:t>.0</w:t>
            </w:r>
            <w:r w:rsidR="2A6EEBD1">
              <w:rPr/>
              <w:t>6</w:t>
            </w:r>
            <w:r w:rsidR="00D306A9">
              <w:rPr/>
              <w:t>.2023</w:t>
            </w:r>
          </w:p>
        </w:tc>
        <w:tc>
          <w:tcPr>
            <w:tcW w:w="1035" w:type="dxa"/>
            <w:tcMar/>
          </w:tcPr>
          <w:p w:rsidRPr="00E43F42" w:rsidR="00D306A9" w:rsidP="50AE1349" w:rsidRDefault="00D306A9" w14:paraId="7AEA13A2" wp14:textId="36B247B5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AE1349" w:rsidR="4E8C0B6F">
              <w:rPr>
                <w:sz w:val="20"/>
                <w:szCs w:val="20"/>
              </w:rPr>
              <w:t>18:00</w:t>
            </w:r>
          </w:p>
        </w:tc>
        <w:tc>
          <w:tcPr>
            <w:tcW w:w="1734" w:type="dxa"/>
            <w:tcMar/>
          </w:tcPr>
          <w:p w:rsidR="3952A0CE" w:rsidP="50AE1349" w:rsidRDefault="3952A0CE" w14:paraId="5B135A78" w14:textId="04262B72">
            <w:pPr>
              <w:pStyle w:val="Nagwek2"/>
            </w:pPr>
            <w:r w:rsidRPr="50AE1349" w:rsidR="3952A0C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Spotkanie autorskie: „Mroczne tajemnice Dolnego Śląska. Przewodnik po miejscach, które żyją sekretami do dziś”  </w:t>
            </w:r>
          </w:p>
          <w:p w:rsidR="50AE1349" w:rsidP="50AE1349" w:rsidRDefault="50AE1349" w14:paraId="594C9F3A" w14:textId="7F728441">
            <w:pPr>
              <w:pStyle w:val="Normalny"/>
            </w:pPr>
          </w:p>
          <w:p w:rsidRPr="00D306A9" w:rsidR="00E20EC5" w:rsidP="00E20EC5" w:rsidRDefault="00E20EC5" w14:paraId="72A3D3EC" wp14:textId="77777777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  <w:tcMar/>
          </w:tcPr>
          <w:p w:rsidRPr="00D306A9" w:rsidR="00E20EC5" w:rsidP="50AE1349" w:rsidRDefault="00E20EC5" w14:paraId="4B883587" wp14:textId="47311ED1">
            <w:pPr>
              <w:spacing w:before="0" w:beforeAutospacing="off" w:after="150" w:afterAutospacing="off"/>
              <w:jc w:val="both"/>
            </w:pPr>
            <w:r w:rsidRPr="50AE1349" w:rsidR="497F61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Spotkanie z Anetą Ormańczyk i Inessą Ormańczyk, autorkami książki „Mroczne tajemnice Dolnego Śląska. Przewodnik po miejscach, które żyją sekretami do dziś”. </w:t>
            </w:r>
          </w:p>
          <w:p w:rsidRPr="00D306A9" w:rsidR="00E20EC5" w:rsidP="50AE1349" w:rsidRDefault="00E20EC5" w14:paraId="0D0B940D" wp14:textId="041752E7">
            <w:pPr>
              <w:pStyle w:val="Normalny"/>
              <w:spacing w:after="135"/>
              <w:jc w:val="both"/>
            </w:pPr>
            <w:r>
              <w:br/>
            </w:r>
          </w:p>
        </w:tc>
        <w:tc>
          <w:tcPr>
            <w:tcW w:w="1985" w:type="dxa"/>
            <w:tcMar/>
          </w:tcPr>
          <w:p w:rsidR="497F6137" w:rsidP="50AE1349" w:rsidRDefault="497F6137" w14:paraId="31F8CBC5" w14:textId="38440FC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AE1349" w:rsidR="497F6137">
              <w:rPr>
                <w:sz w:val="20"/>
                <w:szCs w:val="20"/>
              </w:rPr>
              <w:t>Sal</w:t>
            </w:r>
            <w:r w:rsidRPr="50AE1349" w:rsidR="17153D92">
              <w:rPr>
                <w:sz w:val="20"/>
                <w:szCs w:val="20"/>
              </w:rPr>
              <w:t>a</w:t>
            </w:r>
            <w:r w:rsidRPr="50AE1349" w:rsidR="497F6137">
              <w:rPr>
                <w:sz w:val="20"/>
                <w:szCs w:val="20"/>
              </w:rPr>
              <w:t xml:space="preserve"> 35, III piętro</w:t>
            </w:r>
          </w:p>
          <w:p w:rsidRPr="00301E5C" w:rsidR="00D306A9" w:rsidP="00E20EC5" w:rsidRDefault="00D306A9" w14:paraId="0E27B00A" wp14:textId="777777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Mar/>
          </w:tcPr>
          <w:p w:rsidRPr="00301E5C" w:rsidR="00E20EC5" w:rsidP="00E20EC5" w:rsidRDefault="00E20EC5" w14:paraId="432038B4" wp14:textId="77777777">
            <w:pPr>
              <w:rPr>
                <w:sz w:val="20"/>
                <w:szCs w:val="20"/>
              </w:rPr>
            </w:pPr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  <w:tcMar/>
          </w:tcPr>
          <w:p w:rsidR="00E20EC5" w:rsidP="00E20EC5" w:rsidRDefault="00D306A9" w14:paraId="38D05C88" wp14:textId="11C5912F"/>
        </w:tc>
      </w:tr>
      <w:tr xmlns:wp14="http://schemas.microsoft.com/office/word/2010/wordml" w:rsidR="00D306A9" w:rsidTr="50AE1349" w14:paraId="319FEA74" wp14:textId="77777777">
        <w:tc>
          <w:tcPr>
            <w:tcW w:w="471" w:type="dxa"/>
            <w:tcMar/>
          </w:tcPr>
          <w:p w:rsidRPr="00E20EC5" w:rsidR="00E20EC5" w:rsidP="00E20EC5" w:rsidRDefault="0066527A" w14:paraId="56C7268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20EC5" w:rsidR="00E20EC5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Mar/>
          </w:tcPr>
          <w:p w:rsidRPr="00E20EC5" w:rsidR="00E20EC5" w:rsidP="00E20EC5" w:rsidRDefault="00850198" w14:paraId="6F9795C1" wp14:textId="6C03C87B">
            <w:pPr>
              <w:rPr>
                <w:sz w:val="20"/>
                <w:szCs w:val="20"/>
              </w:rPr>
            </w:pPr>
            <w:r w:rsidRPr="50AE1349" w:rsidR="1A4FA551">
              <w:rPr>
                <w:sz w:val="20"/>
                <w:szCs w:val="20"/>
              </w:rPr>
              <w:t>17</w:t>
            </w:r>
            <w:r w:rsidRPr="50AE1349" w:rsidR="00850198">
              <w:rPr>
                <w:sz w:val="20"/>
                <w:szCs w:val="20"/>
              </w:rPr>
              <w:t>.0</w:t>
            </w:r>
            <w:r w:rsidRPr="50AE1349" w:rsidR="6D591D43">
              <w:rPr>
                <w:sz w:val="20"/>
                <w:szCs w:val="20"/>
              </w:rPr>
              <w:t>6</w:t>
            </w:r>
            <w:r w:rsidRPr="50AE1349" w:rsidR="00850198">
              <w:rPr>
                <w:sz w:val="20"/>
                <w:szCs w:val="20"/>
              </w:rPr>
              <w:t>.2023</w:t>
            </w:r>
          </w:p>
        </w:tc>
        <w:tc>
          <w:tcPr>
            <w:tcW w:w="1035" w:type="dxa"/>
            <w:tcMar/>
          </w:tcPr>
          <w:p w:rsidRPr="00E20EC5" w:rsidR="00E20EC5" w:rsidP="00850198" w:rsidRDefault="00E20EC5" w14:paraId="0F6891A3" wp14:textId="78BC3B5D">
            <w:pPr>
              <w:rPr>
                <w:sz w:val="20"/>
                <w:szCs w:val="20"/>
              </w:rPr>
            </w:pPr>
            <w:r w:rsidRPr="50AE1349" w:rsidR="00E20EC5">
              <w:rPr>
                <w:sz w:val="20"/>
                <w:szCs w:val="20"/>
              </w:rPr>
              <w:t>1</w:t>
            </w:r>
            <w:r w:rsidRPr="50AE1349" w:rsidR="00850198">
              <w:rPr>
                <w:sz w:val="20"/>
                <w:szCs w:val="20"/>
              </w:rPr>
              <w:t>1</w:t>
            </w:r>
            <w:r w:rsidRPr="50AE1349" w:rsidR="00E20EC5">
              <w:rPr>
                <w:sz w:val="20"/>
                <w:szCs w:val="20"/>
              </w:rPr>
              <w:t>:00</w:t>
            </w:r>
          </w:p>
        </w:tc>
        <w:tc>
          <w:tcPr>
            <w:tcW w:w="1734" w:type="dxa"/>
            <w:tcMar/>
          </w:tcPr>
          <w:p w:rsidR="71F78EB7" w:rsidP="50AE1349" w:rsidRDefault="71F78EB7" w14:paraId="494071C2" w14:textId="50D2C28F">
            <w:pPr>
              <w:pStyle w:val="Nagwek2"/>
            </w:pPr>
            <w:r w:rsidRPr="50AE1349" w:rsidR="71F78E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Marek Perzyński: Duchy, zjawy i strachy Dolnego Śląska</w:t>
            </w:r>
          </w:p>
          <w:p w:rsidR="50AE1349" w:rsidP="50AE1349" w:rsidRDefault="50AE1349" w14:paraId="6F216E5D" w14:textId="41BDBCC2">
            <w:pPr>
              <w:pStyle w:val="Normalny"/>
            </w:pPr>
          </w:p>
          <w:p w:rsidRPr="00E20EC5" w:rsidR="00E20EC5" w:rsidP="00E20EC5" w:rsidRDefault="00E20EC5" w14:paraId="60061E4C" wp14:textId="77777777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tcMar/>
          </w:tcPr>
          <w:p w:rsidR="71F78EB7" w:rsidP="50AE1349" w:rsidRDefault="71F78EB7" w14:paraId="0958EC29" w14:textId="19B9FDE6">
            <w:pPr>
              <w:pStyle w:val="NormalnyWeb"/>
              <w:spacing w:before="0" w:beforeAutospacing="off" w:after="150" w:afterAutospacing="off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pl-PL"/>
              </w:rPr>
            </w:pPr>
            <w:r w:rsidRPr="50AE1349" w:rsidR="71F78E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„Duchy, zjawy i strachy Dolnego Śląska</w:t>
            </w:r>
            <w:r w:rsidRPr="50AE1349" w:rsidR="71F78E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” .</w:t>
            </w:r>
            <w:r w:rsidRPr="50AE1349" w:rsidR="71F78E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Prelekcja regionalisty, pisarza i dziennikarza Marka Perzyńskiego. Ogłoszenie wyników konkursu towarzyszącego SILESIANIE „Zjawy, duchy, straszydła Dolnego Śląska</w:t>
            </w:r>
            <w:r w:rsidRPr="50AE1349" w:rsidR="71F78E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” .</w:t>
            </w:r>
          </w:p>
          <w:p w:rsidRPr="00E20EC5" w:rsidR="00E20EC5" w:rsidP="00E20EC5" w:rsidRDefault="00E20EC5" w14:paraId="44EAFD9C" wp14:textId="77777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E20EC5" w:rsidR="00E20EC5" w:rsidP="50AE1349" w:rsidRDefault="00850198" w14:paraId="6AB00D91" wp14:textId="38440FC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AE1349" w:rsidR="0EB3A70D">
              <w:rPr>
                <w:sz w:val="20"/>
                <w:szCs w:val="20"/>
              </w:rPr>
              <w:t>Sala 35, III piętro</w:t>
            </w:r>
          </w:p>
          <w:p w:rsidRPr="00E20EC5" w:rsidR="00E20EC5" w:rsidP="50AE1349" w:rsidRDefault="00850198" w14:paraId="09B10E33" wp14:textId="0177732B">
            <w:pPr>
              <w:pStyle w:val="Normalny"/>
              <w:rPr>
                <w:sz w:val="20"/>
                <w:szCs w:val="20"/>
              </w:rPr>
            </w:pPr>
          </w:p>
        </w:tc>
        <w:tc>
          <w:tcPr>
            <w:tcW w:w="1984" w:type="dxa"/>
            <w:tcMar/>
          </w:tcPr>
          <w:p w:rsidRPr="00850198" w:rsidR="00E20EC5" w:rsidP="50AE1349" w:rsidRDefault="00850198" wp14:textId="77777777" w14:paraId="12CEE259">
            <w:pPr>
              <w:rPr>
                <w:sz w:val="20"/>
                <w:szCs w:val="20"/>
              </w:rPr>
            </w:pPr>
            <w:r w:rsidRPr="50AE1349" w:rsidR="0EB3A70D">
              <w:rPr>
                <w:sz w:val="20"/>
                <w:szCs w:val="20"/>
              </w:rPr>
              <w:t>Wstęp wolny</w:t>
            </w:r>
          </w:p>
          <w:p w:rsidRPr="00850198" w:rsidR="00E20EC5" w:rsidP="50AE1349" w:rsidRDefault="00850198" w14:paraId="3BEA11FC" wp14:textId="039CA0A3">
            <w:pPr>
              <w:pStyle w:val="Normalny"/>
              <w:rPr>
                <w:rStyle w:val="Pogrubienie"/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557" w:type="dxa"/>
            <w:tcMar/>
          </w:tcPr>
          <w:p w:rsidRPr="00E20EC5" w:rsidR="00E20EC5" w:rsidP="00E20EC5" w:rsidRDefault="00850198" w14:paraId="471E81FA" wp14:textId="31858FC3">
            <w:pPr>
              <w:rPr>
                <w:sz w:val="20"/>
                <w:szCs w:val="20"/>
              </w:rPr>
            </w:pPr>
            <w:r w:rsidRPr="50AE1349" w:rsidR="0EB3A70D">
              <w:rPr>
                <w:sz w:val="20"/>
                <w:szCs w:val="20"/>
              </w:rPr>
              <w:t>https://www.wbp.wroc.pl/wbp/pl/dla-czytelnikow/kalendarz-dla-czytelnikow/icalrepeat.detail/2023/06/17/4109/-/marek-perzynski-duchy-zjawy-i-strachy-dolnego-slaska</w:t>
            </w:r>
          </w:p>
        </w:tc>
      </w:tr>
      <w:tr xmlns:wp14="http://schemas.microsoft.com/office/word/2010/wordml" w:rsidR="00D306A9" w:rsidTr="50AE1349" w14:paraId="3A720D56" wp14:textId="77777777">
        <w:tc>
          <w:tcPr>
            <w:tcW w:w="471" w:type="dxa"/>
            <w:tcMar/>
          </w:tcPr>
          <w:p w:rsidRPr="00E20EC5" w:rsidR="00E20EC5" w:rsidP="00E20EC5" w:rsidRDefault="0066527A" w14:paraId="4BC6DBB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0EC5" w:rsidR="00E20EC5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Mar/>
          </w:tcPr>
          <w:p w:rsidRPr="00E20EC5" w:rsidR="00E20EC5" w:rsidP="50AE1349" w:rsidRDefault="00863815" w14:paraId="7C4403EB" wp14:textId="6C03C87B">
            <w:pPr>
              <w:rPr>
                <w:sz w:val="20"/>
                <w:szCs w:val="20"/>
              </w:rPr>
            </w:pPr>
            <w:r w:rsidRPr="50AE1349" w:rsidR="53122640">
              <w:rPr>
                <w:sz w:val="20"/>
                <w:szCs w:val="20"/>
              </w:rPr>
              <w:t>17.06.2023</w:t>
            </w:r>
          </w:p>
          <w:p w:rsidRPr="00E20EC5" w:rsidR="00E20EC5" w:rsidP="50AE1349" w:rsidRDefault="00863815" w14:paraId="082E001B" wp14:textId="170E5565">
            <w:pPr>
              <w:pStyle w:val="Normalny"/>
              <w:rPr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E20EC5" w:rsidR="00863815" w:rsidP="50AE1349" w:rsidRDefault="00863815" w14:paraId="74F05009" wp14:textId="43B6E1D5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AE1349" w:rsidR="53122640">
              <w:rPr>
                <w:sz w:val="20"/>
                <w:szCs w:val="20"/>
              </w:rPr>
              <w:t>13:00</w:t>
            </w:r>
          </w:p>
        </w:tc>
        <w:tc>
          <w:tcPr>
            <w:tcW w:w="1734" w:type="dxa"/>
            <w:tcMar/>
          </w:tcPr>
          <w:p w:rsidR="53122640" w:rsidP="50AE1349" w:rsidRDefault="53122640" w14:paraId="2D7A7F2C" w14:textId="6E52C971">
            <w:pPr>
              <w:pStyle w:val="Nagwek2"/>
            </w:pPr>
            <w:r w:rsidRPr="50AE1349" w:rsidR="531226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Jerzy Skoczylas: Warsztat pracy w redakcji literackiej Polskiego Radia  </w:t>
            </w:r>
          </w:p>
          <w:p w:rsidR="50AE1349" w:rsidP="50AE1349" w:rsidRDefault="50AE1349" w14:paraId="6A1C49E7" w14:textId="1AF88AB7">
            <w:pPr>
              <w:pStyle w:val="Normalny"/>
            </w:pPr>
          </w:p>
          <w:p w:rsidRPr="00301E5C" w:rsidR="00E20EC5" w:rsidP="00E20EC5" w:rsidRDefault="00E20EC5" w14:paraId="4B94D5A5" wp14:textId="77777777"/>
        </w:tc>
        <w:tc>
          <w:tcPr>
            <w:tcW w:w="4791" w:type="dxa"/>
            <w:tcMar/>
          </w:tcPr>
          <w:p w:rsidR="53122640" w:rsidP="50AE1349" w:rsidRDefault="53122640" w14:paraId="0D14377C" w14:textId="3F98A91A">
            <w:pPr>
              <w:pStyle w:val="NormalnyWeb"/>
              <w:spacing w:before="0" w:beforeAutospacing="off" w:after="150" w:afterAutospacing="off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pl-PL"/>
              </w:rPr>
            </w:pPr>
            <w:r w:rsidRPr="50AE1349" w:rsidR="531226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Warsztat pracy w redakcji literackiej Polskiego Radia. Spotkanie z Jerzym Skoczylasem, dziennikarzem, pisarzem, poetą i członkiem wrocławskiego kabaretu Elita. Ogłoszenie wyników konkursu towarzyszącego SILESIANIE „Młody Poeta Dolnego Śląska”.</w:t>
            </w:r>
          </w:p>
          <w:p w:rsidRPr="00863815" w:rsidR="00E20EC5" w:rsidP="00E20EC5" w:rsidRDefault="00E20EC5" w14:paraId="3DEEC669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3572B7" w:rsidR="00E20EC5" w:rsidP="50AE1349" w:rsidRDefault="00863815" w14:paraId="12149A0A" wp14:textId="38440FC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0AE1349" w:rsidR="53122640">
              <w:rPr>
                <w:sz w:val="20"/>
                <w:szCs w:val="20"/>
              </w:rPr>
              <w:t>Sala 35, III piętro</w:t>
            </w:r>
          </w:p>
          <w:p w:rsidRPr="003572B7" w:rsidR="00E20EC5" w:rsidP="50AE1349" w:rsidRDefault="00863815" w14:paraId="076AE42F" wp14:textId="166E5FE3">
            <w:pPr>
              <w:pStyle w:val="Normalny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tcMar/>
          </w:tcPr>
          <w:p w:rsidRPr="003572B7" w:rsidR="00E20EC5" w:rsidP="00E20EC5" w:rsidRDefault="003572B7" w14:paraId="706AC6EC" wp14:textId="77777777">
            <w:pPr>
              <w:rPr>
                <w:sz w:val="20"/>
                <w:szCs w:val="20"/>
              </w:rPr>
            </w:pPr>
            <w:r w:rsidRPr="003572B7">
              <w:rPr>
                <w:sz w:val="20"/>
                <w:szCs w:val="20"/>
              </w:rPr>
              <w:t>Wstęp wolny</w:t>
            </w:r>
          </w:p>
          <w:p w:rsidRPr="003572B7" w:rsidR="003572B7" w:rsidP="00E20EC5" w:rsidRDefault="003572B7" w14:paraId="3656B9AB" wp14:textId="77777777">
            <w:pPr>
              <w:rPr>
                <w:sz w:val="20"/>
                <w:szCs w:val="20"/>
              </w:rPr>
            </w:pPr>
          </w:p>
          <w:p w:rsidR="003572B7" w:rsidP="003572B7" w:rsidRDefault="003572B7" w14:paraId="45FB0818" wp14:textId="77777777"/>
        </w:tc>
        <w:tc>
          <w:tcPr>
            <w:tcW w:w="2557" w:type="dxa"/>
            <w:tcMar/>
          </w:tcPr>
          <w:p w:rsidR="00E20EC5" w:rsidP="00E20EC5" w:rsidRDefault="00863815" w14:paraId="29B07870" wp14:textId="71D38C95">
            <w:r w:rsidR="4FD7BE81">
              <w:rPr/>
              <w:t>https://www.wbp.wroc.pl/wbp/pl/dla-czytelnikow/kalendarz-dla-czytelnikow/icalrepeat.detail/2023/06/17/4110/-/jerzy-skoczylas-warsztat-pracy-w-redakcji-literackiej-polskiego-radia</w:t>
            </w:r>
          </w:p>
        </w:tc>
      </w:tr>
      <w:tr xmlns:wp14="http://schemas.microsoft.com/office/word/2010/wordml" w:rsidR="00D306A9" w:rsidTr="50AE1349" w14:paraId="1C5BD3FE" wp14:textId="77777777">
        <w:tc>
          <w:tcPr>
            <w:tcW w:w="471" w:type="dxa"/>
            <w:tcMar/>
          </w:tcPr>
          <w:p w:rsidRPr="003572B7" w:rsidR="00E20EC5" w:rsidP="00E20EC5" w:rsidRDefault="0066527A" w14:paraId="45CB103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3572B7" w:rsidR="003572B7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Mar/>
          </w:tcPr>
          <w:p w:rsidRPr="003572B7" w:rsidR="00E20EC5" w:rsidP="00863815" w:rsidRDefault="003572B7" w14:paraId="29A64F54" wp14:textId="07E59DB7">
            <w:pPr>
              <w:rPr>
                <w:sz w:val="20"/>
                <w:szCs w:val="20"/>
              </w:rPr>
            </w:pPr>
            <w:r w:rsidRPr="50AE1349" w:rsidR="003572B7">
              <w:rPr>
                <w:sz w:val="20"/>
                <w:szCs w:val="20"/>
              </w:rPr>
              <w:t>2</w:t>
            </w:r>
            <w:r w:rsidRPr="50AE1349" w:rsidR="49F55A3F">
              <w:rPr>
                <w:sz w:val="20"/>
                <w:szCs w:val="20"/>
              </w:rPr>
              <w:t>0</w:t>
            </w:r>
            <w:r w:rsidRPr="50AE1349" w:rsidR="003572B7">
              <w:rPr>
                <w:sz w:val="20"/>
                <w:szCs w:val="20"/>
              </w:rPr>
              <w:t>.0</w:t>
            </w:r>
            <w:r w:rsidRPr="50AE1349" w:rsidR="3E85F38D">
              <w:rPr>
                <w:sz w:val="20"/>
                <w:szCs w:val="20"/>
              </w:rPr>
              <w:t>6</w:t>
            </w:r>
            <w:r w:rsidRPr="50AE1349" w:rsidR="003572B7">
              <w:rPr>
                <w:sz w:val="20"/>
                <w:szCs w:val="20"/>
              </w:rPr>
              <w:t>.2023</w:t>
            </w:r>
          </w:p>
        </w:tc>
        <w:tc>
          <w:tcPr>
            <w:tcW w:w="1035" w:type="dxa"/>
            <w:tcMar/>
          </w:tcPr>
          <w:p w:rsidRPr="003572B7" w:rsidR="00E20EC5" w:rsidP="00E20EC5" w:rsidRDefault="003572B7" w14:paraId="782F5FB9" wp14:textId="77777777">
            <w:pPr>
              <w:rPr>
                <w:sz w:val="20"/>
                <w:szCs w:val="20"/>
              </w:rPr>
            </w:pPr>
            <w:r w:rsidRPr="003572B7">
              <w:rPr>
                <w:sz w:val="20"/>
                <w:szCs w:val="20"/>
              </w:rPr>
              <w:t>17:00-18:30</w:t>
            </w:r>
          </w:p>
        </w:tc>
        <w:tc>
          <w:tcPr>
            <w:tcW w:w="1734" w:type="dxa"/>
            <w:tcMar/>
          </w:tcPr>
          <w:p w:rsidR="2CFBDC3D" w:rsidP="50AE1349" w:rsidRDefault="2CFBDC3D" w14:paraId="1B7FA35D" w14:textId="6068BFDE">
            <w:pPr>
              <w:pStyle w:val="Nagwek2"/>
            </w:pPr>
            <w:r w:rsidRPr="50AE1349" w:rsidR="2CFBDC3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Wykład „Filmowy postmodernizm i współczesne kino autorskie” w ramach cyklu „Historia kina dla każdego”  </w:t>
            </w:r>
          </w:p>
          <w:p w:rsidR="50AE1349" w:rsidP="50AE1349" w:rsidRDefault="50AE1349" w14:paraId="38B0F6D5" w14:textId="5BEA9D8E">
            <w:pPr>
              <w:pStyle w:val="Normalny"/>
            </w:pPr>
          </w:p>
          <w:p w:rsidRPr="003572B7" w:rsidR="00E20EC5" w:rsidP="003572B7" w:rsidRDefault="00E20EC5" w14:paraId="049F31CB" wp14:textId="77777777">
            <w:pPr>
              <w:pStyle w:val="Nagwek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  <w:tcMar/>
          </w:tcPr>
          <w:p w:rsidR="2CFBDC3D" w:rsidP="50AE1349" w:rsidRDefault="2CFBDC3D" w14:paraId="037B490D" w14:textId="2FD78B80">
            <w:pPr>
              <w:pStyle w:val="NormalnyWeb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pl-PL"/>
              </w:rPr>
            </w:pPr>
            <w:r w:rsidRPr="50AE1349" w:rsidR="2CFBDC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Wszystko, co się zaczyna, musi mieć swój koniec. We wtorek 20 czerwca zapraszamy na ostatnie spotkanie z cyklu „Historia filmu dla każdego”. Prelekcja poświęcona będzie dwóm istotnym tendencjom w kinie najnowszym – filmowemu postmodernizmowi i współczesnemu kinu autorskiemu. Podczas spotkania zapoznamy się ze znaczeniem tego pierwszego pojęcia oraz przykładami twórców i filmów zaliczanych do tego nurtu, zastanowimy się też, na ile nowofalowa koncepcja filmowego autora ma zastosowanie we współczesnym kinie, wskazując na kilkoro twórców i twórczyń tak postrzeganych. Tradycyjnie nie zabraknie fragmentów filmowych.</w:t>
            </w:r>
          </w:p>
          <w:p w:rsidRPr="003572B7" w:rsidR="00E20EC5" w:rsidP="003572B7" w:rsidRDefault="003572B7" w14:paraId="2CB1B204" wp14:textId="77777777">
            <w:pPr>
              <w:pStyle w:val="NormalnyWeb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72B7">
              <w:rPr>
                <w:rStyle w:val="Pogrubienie"/>
                <w:rFonts w:asciiTheme="minorHAnsi" w:hAnsiTheme="minorHAnsi" w:eastAsiaTheme="majorEastAsia"/>
                <w:sz w:val="20"/>
                <w:szCs w:val="20"/>
              </w:rPr>
              <w:t>Biogram:</w:t>
            </w:r>
            <w:r>
              <w:br/>
            </w:r>
            <w:r w:rsidRPr="003572B7">
              <w:rPr>
                <w:rStyle w:val="Pogrubienie"/>
                <w:rFonts w:asciiTheme="minorHAnsi" w:hAnsiTheme="minorHAnsi" w:eastAsiaTheme="majorEastAsia"/>
                <w:sz w:val="20"/>
                <w:szCs w:val="20"/>
              </w:rPr>
              <w:t>Dawid Głownia</w:t>
            </w:r>
            <w:r w:rsidRPr="003572B7">
              <w:rPr>
                <w:rFonts w:asciiTheme="minorHAnsi" w:hAnsiTheme="minorHAnsi"/>
                <w:sz w:val="20"/>
                <w:szCs w:val="20"/>
              </w:rPr>
              <w:t xml:space="preserve"> – doktor nauk o sztuce UJ, pracownik Instytutu Dziennikarstwa i Komunikacji Społecznej UWr, badacz filmu i szeroko rozumianej kultury popularnej. Autor dwóch książek o kinie japońskim oraz kilkunastu </w:t>
            </w:r>
            <w:r w:rsidRPr="003572B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artykułów naukowych poświęconych popkulturze. W wolnych chwilach prowadzi fanpage i blog </w:t>
            </w:r>
            <w:hyperlink w:tgtFrame="_blank" w:history="1" r:id="rId9">
              <w:r w:rsidRPr="003572B7">
                <w:rPr>
                  <w:rStyle w:val="Hipercze"/>
                  <w:rFonts w:asciiTheme="minorHAnsi" w:hAnsiTheme="minorHAnsi"/>
                  <w:sz w:val="20"/>
                  <w:szCs w:val="20"/>
                </w:rPr>
                <w:t>Pan Optykon</w:t>
              </w:r>
            </w:hyperlink>
            <w:r w:rsidRPr="003572B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Mar/>
          </w:tcPr>
          <w:p w:rsidRPr="003572B7" w:rsidR="00E20EC5" w:rsidP="00E20EC5" w:rsidRDefault="003572B7" w14:paraId="72D0EBBC" wp14:textId="77777777">
            <w:pPr>
              <w:rPr>
                <w:b/>
                <w:sz w:val="20"/>
                <w:szCs w:val="20"/>
              </w:rPr>
            </w:pPr>
            <w:r w:rsidRPr="003572B7">
              <w:rPr>
                <w:rStyle w:val="Pogrubienie"/>
                <w:b w:val="0"/>
                <w:sz w:val="20"/>
                <w:szCs w:val="20"/>
              </w:rPr>
              <w:lastRenderedPageBreak/>
              <w:t>Sala 22, II piętro, DBP, Rynek 58</w:t>
            </w:r>
          </w:p>
        </w:tc>
        <w:tc>
          <w:tcPr>
            <w:tcW w:w="1984" w:type="dxa"/>
            <w:tcMar/>
          </w:tcPr>
          <w:p w:rsidR="00E20EC5" w:rsidP="00E20EC5" w:rsidRDefault="003572B7" w14:paraId="4B772414" wp14:textId="77777777"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  <w:tcMar/>
          </w:tcPr>
          <w:p w:rsidR="00E20EC5" w:rsidP="00E20EC5" w:rsidRDefault="00863815" w14:paraId="4C0A30D0" wp14:textId="21341AC4">
            <w:r w:rsidR="1CFED232">
              <w:rPr/>
              <w:t>https://www.wbp.wroc.pl/wbp/pl/dla-czytelnikow/kalendarz-dla-czytelnikow/icalrepeat.detail/2023/06/20/2079/-/wyklad-filmowy-postmodernizm-i-wspolczesne-kino-autorskie-w-ramach-cyklu-historia-kina-dla-kazdego</w:t>
            </w:r>
          </w:p>
        </w:tc>
      </w:tr>
      <w:tr xmlns:wp14="http://schemas.microsoft.com/office/word/2010/wordml" w:rsidR="00D306A9" w:rsidTr="50AE1349" w14:paraId="3B53CC76" wp14:textId="77777777">
        <w:tc>
          <w:tcPr>
            <w:tcW w:w="471" w:type="dxa"/>
            <w:tcMar/>
          </w:tcPr>
          <w:p w:rsidRPr="003572B7" w:rsidR="003572B7" w:rsidP="003572B7" w:rsidRDefault="0066527A" w14:paraId="3DF6D3B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3572B7" w:rsidR="003572B7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Mar/>
          </w:tcPr>
          <w:p w:rsidRPr="003572B7" w:rsidR="003572B7" w:rsidP="00863815" w:rsidRDefault="003572B7" w14:paraId="5850712E" wp14:textId="39F14280">
            <w:pPr>
              <w:rPr>
                <w:sz w:val="20"/>
                <w:szCs w:val="20"/>
              </w:rPr>
            </w:pPr>
            <w:r w:rsidRPr="50AE1349" w:rsidR="003572B7">
              <w:rPr>
                <w:sz w:val="20"/>
                <w:szCs w:val="20"/>
              </w:rPr>
              <w:t>2</w:t>
            </w:r>
            <w:r w:rsidRPr="50AE1349" w:rsidR="7C5144CA">
              <w:rPr>
                <w:sz w:val="20"/>
                <w:szCs w:val="20"/>
              </w:rPr>
              <w:t>1</w:t>
            </w:r>
            <w:r w:rsidRPr="50AE1349" w:rsidR="003572B7">
              <w:rPr>
                <w:sz w:val="20"/>
                <w:szCs w:val="20"/>
              </w:rPr>
              <w:t>.0</w:t>
            </w:r>
            <w:r w:rsidRPr="50AE1349" w:rsidR="6DF61DBF">
              <w:rPr>
                <w:sz w:val="20"/>
                <w:szCs w:val="20"/>
              </w:rPr>
              <w:t>6</w:t>
            </w:r>
            <w:r w:rsidRPr="50AE1349" w:rsidR="003572B7">
              <w:rPr>
                <w:sz w:val="20"/>
                <w:szCs w:val="20"/>
              </w:rPr>
              <w:t>.2023</w:t>
            </w:r>
          </w:p>
        </w:tc>
        <w:tc>
          <w:tcPr>
            <w:tcW w:w="1035" w:type="dxa"/>
            <w:tcMar/>
          </w:tcPr>
          <w:p w:rsidRPr="003572B7" w:rsidR="003572B7" w:rsidP="00863815" w:rsidRDefault="00863815" w14:paraId="012BACFD" wp14:textId="0C919921">
            <w:pPr>
              <w:rPr>
                <w:sz w:val="20"/>
                <w:szCs w:val="20"/>
              </w:rPr>
            </w:pPr>
            <w:r w:rsidRPr="50AE1349" w:rsidR="00863815">
              <w:rPr>
                <w:sz w:val="20"/>
                <w:szCs w:val="20"/>
              </w:rPr>
              <w:t>1</w:t>
            </w:r>
            <w:r w:rsidRPr="50AE1349" w:rsidR="15A6C71D">
              <w:rPr>
                <w:sz w:val="20"/>
                <w:szCs w:val="20"/>
              </w:rPr>
              <w:t>4</w:t>
            </w:r>
            <w:r w:rsidRPr="50AE1349" w:rsidR="00863815">
              <w:rPr>
                <w:sz w:val="20"/>
                <w:szCs w:val="20"/>
              </w:rPr>
              <w:t>:00</w:t>
            </w:r>
            <w:r w:rsidRPr="50AE1349" w:rsidR="5FB40E35">
              <w:rPr>
                <w:sz w:val="20"/>
                <w:szCs w:val="20"/>
              </w:rPr>
              <w:t>-22:00</w:t>
            </w:r>
          </w:p>
        </w:tc>
        <w:tc>
          <w:tcPr>
            <w:tcW w:w="1734" w:type="dxa"/>
            <w:tcMar/>
          </w:tcPr>
          <w:p w:rsidR="65081CB1" w:rsidP="50AE1349" w:rsidRDefault="65081CB1" w14:paraId="12D3EC0D" w14:textId="187B538C">
            <w:pPr>
              <w:pStyle w:val="Nagwek2"/>
            </w:pPr>
            <w:r w:rsidRPr="50AE1349" w:rsidR="65081CB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Święto Muzyki – Fête de la Musique 2023  </w:t>
            </w:r>
          </w:p>
          <w:p w:rsidR="50AE1349" w:rsidP="50AE1349" w:rsidRDefault="50AE1349" w14:paraId="19C82D65" w14:textId="79FCC142">
            <w:pPr>
              <w:pStyle w:val="Normalny"/>
            </w:pPr>
          </w:p>
          <w:p w:rsidRPr="003572B7" w:rsidR="003572B7" w:rsidP="003572B7" w:rsidRDefault="003572B7" w14:paraId="53128261" wp14:textId="77777777"/>
        </w:tc>
        <w:tc>
          <w:tcPr>
            <w:tcW w:w="4791" w:type="dxa"/>
            <w:tcMar/>
          </w:tcPr>
          <w:p w:rsidRPr="00863815" w:rsidR="003572B7" w:rsidP="50AE1349" w:rsidRDefault="00863815" w14:paraId="14967C04" wp14:textId="66D90991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Zapraszamy na koncert z okazji </w:t>
            </w:r>
            <w:r w:rsidRPr="50AE1349" w:rsidR="1B49D07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Święta Muzyki w środę 21 czerwca od 14.00 do 22.00</w:t>
            </w: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przed budynkiem Dolnośląskiej Biblioteki Publicznej, Rynek 58.</w:t>
            </w:r>
          </w:p>
          <w:p w:rsidRPr="00863815" w:rsidR="003572B7" w:rsidP="50AE1349" w:rsidRDefault="00863815" w14:paraId="01D2D6F2" wp14:textId="35D85355">
            <w:pPr>
              <w:spacing w:before="0" w:beforeAutospacing="off" w:after="150" w:afterAutospacing="off"/>
            </w:pPr>
            <w:r w:rsidRPr="50AE1349" w:rsidR="1B49D07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W programie:</w:t>
            </w:r>
          </w:p>
          <w:p w:rsidRPr="00863815" w:rsidR="003572B7" w:rsidP="50AE1349" w:rsidRDefault="00863815" w14:paraId="1C16B83A" wp14:textId="6D68A82F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Luistófoles (latynoamerykański spektakl)</w:t>
            </w:r>
          </w:p>
          <w:p w:rsidRPr="00863815" w:rsidR="003572B7" w:rsidP="50AE1349" w:rsidRDefault="00863815" w14:paraId="11F17E8F" wp14:textId="5462441D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Kolektyw Sefardyjski (muzyka sefardyjska)</w:t>
            </w:r>
          </w:p>
          <w:p w:rsidRPr="00863815" w:rsidR="003572B7" w:rsidP="50AE1349" w:rsidRDefault="00863815" w14:paraId="7A1B9B0C" wp14:textId="3A6ABDF4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One So (blues soul rock)</w:t>
            </w:r>
          </w:p>
          <w:p w:rsidRPr="00863815" w:rsidR="003572B7" w:rsidP="50AE1349" w:rsidRDefault="00863815" w14:paraId="6412F69E" wp14:textId="66B644C2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Wita i Maciej Kałamarscy (recital poetycko-muzyczny)</w:t>
            </w:r>
          </w:p>
          <w:p w:rsidRPr="00863815" w:rsidR="003572B7" w:rsidP="50AE1349" w:rsidRDefault="00863815" w14:paraId="7DA73402" wp14:textId="0D8DFC17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Oriental Nights (muzyka arabska)</w:t>
            </w:r>
          </w:p>
          <w:p w:rsidRPr="00863815" w:rsidR="003572B7" w:rsidP="50AE1349" w:rsidRDefault="00863815" w14:paraId="0E0B760D" wp14:textId="0C5C0243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Kameralny Chór Politechniki Wrocławskiej (klasyczny chór poprowadzi Anna Sipak)</w:t>
            </w:r>
          </w:p>
          <w:p w:rsidRPr="00863815" w:rsidR="003572B7" w:rsidP="50AE1349" w:rsidRDefault="00863815" w14:paraId="4DAEEE0A" wp14:textId="11C25807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Tomek Motyla (ballady folk szanty poezja śpiewana)</w:t>
            </w:r>
          </w:p>
          <w:p w:rsidRPr="00863815" w:rsidR="003572B7" w:rsidP="50AE1349" w:rsidRDefault="00863815" w14:paraId="13620A76" wp14:textId="21A2FA86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Unother (rock duo)</w:t>
            </w:r>
          </w:p>
          <w:p w:rsidRPr="00863815" w:rsidR="003572B7" w:rsidP="50AE1349" w:rsidRDefault="00863815" w14:paraId="16D19602" wp14:textId="1110C86D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Damian Szewczyk (metal duo)</w:t>
            </w:r>
          </w:p>
          <w:p w:rsidRPr="00863815" w:rsidR="003572B7" w:rsidP="50AE1349" w:rsidRDefault="00863815" w14:paraId="13201CCF" wp14:textId="6D910D20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Second Line (blues-rock/soul)</w:t>
            </w:r>
          </w:p>
          <w:p w:rsidRPr="00863815" w:rsidR="003572B7" w:rsidP="50AE1349" w:rsidRDefault="00863815" w14:paraId="6416D3C2" wp14:textId="09A5E54E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Yellow (pop-rock)</w:t>
            </w:r>
          </w:p>
          <w:p w:rsidRPr="00863815" w:rsidR="003572B7" w:rsidP="50AE1349" w:rsidRDefault="00863815" w14:paraId="165B7C26" wp14:textId="2793B2C9">
            <w:pPr>
              <w:spacing w:before="0" w:beforeAutospacing="off" w:after="150" w:afterAutospacing="off"/>
            </w:pPr>
            <w:r w:rsidRPr="50AE1349" w:rsidR="1B49D07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Fête de la Musique </w:t>
            </w: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czyli</w:t>
            </w:r>
            <w:r w:rsidRPr="50AE1349" w:rsidR="1B49D07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Święto Muzyki</w:t>
            </w: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, zainicjowane w 1982 roku przez francuskie Ministerstwo Kultury, jest obecnie obchodzone 21 czerwca, głównie wieczorem i w nocy aż do rana następnego dnia. Koncerty uliczne i barowe zachęcają do zabawy w tę noc. We Francji na ulicach występuje co roku około pięciu milionów Francuzów grających na instrumentach muzycznych i śpiewających. Duże miasta, a także społeczności wiejskie oraz małe i średnie miasta starają się, aby dzień 21 czerwca stał się pięknym i niezapomnianym świętem muzycznym. Jest to wydarzenie bezpłatne i otwarte dla wszystkich muzyków, amatorów i profesjonalistów, skierowane do wszystkich odbiorców i poświęcone wszystkim gatunkom muzycznym. Święto muzyki stało się wydarzeniem międzynarodowym i jest obecnie obchodzone w 100 krajach.</w:t>
            </w:r>
          </w:p>
          <w:p w:rsidRPr="00863815" w:rsidR="003572B7" w:rsidP="50AE1349" w:rsidRDefault="00863815" w14:paraId="780C33C3" wp14:textId="750688D9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</w:t>
            </w:r>
          </w:p>
          <w:p w:rsidRPr="00863815" w:rsidR="003572B7" w:rsidP="50AE1349" w:rsidRDefault="00863815" w14:paraId="517CA647" wp14:textId="04FCAFA0">
            <w:pPr>
              <w:spacing w:before="0" w:beforeAutospacing="off" w:after="150" w:afterAutospacing="off"/>
            </w:pPr>
            <w:r w:rsidRPr="50AE1349" w:rsidR="1B49D07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Organizator:</w:t>
            </w:r>
          </w:p>
          <w:p w:rsidRPr="00863815" w:rsidR="003572B7" w:rsidP="50AE1349" w:rsidRDefault="00863815" w14:paraId="168F3532" wp14:textId="5CF609A8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Alliance Française Wrocław</w:t>
            </w:r>
          </w:p>
          <w:p w:rsidRPr="00863815" w:rsidR="003572B7" w:rsidP="50AE1349" w:rsidRDefault="00863815" w14:paraId="699487BF" wp14:textId="25417AE7">
            <w:pPr>
              <w:spacing w:before="0" w:beforeAutospacing="off" w:after="150" w:afterAutospacing="off"/>
            </w:pPr>
            <w:r w:rsidRPr="50AE1349" w:rsidR="1B49D07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Komisja Europejska Przedstawicielstwo w Polsce</w:t>
            </w:r>
          </w:p>
          <w:p w:rsidRPr="00863815" w:rsidR="003572B7" w:rsidP="50AE1349" w:rsidRDefault="00863815" w14:paraId="2E29E2B3" wp14:textId="06B48483">
            <w:pPr>
              <w:spacing w:before="0" w:beforeAutospacing="off" w:after="150" w:afterAutospacing="off"/>
            </w:pPr>
            <w:r w:rsidRPr="50AE1349" w:rsidR="1B49D07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Gospodarz:</w:t>
            </w:r>
            <w:r>
              <w:br/>
            </w:r>
            <w:r w:rsidRPr="50AE1349" w:rsidR="1B49D07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Dolnośląska Biblioteka Publiczna</w:t>
            </w:r>
          </w:p>
          <w:p w:rsidRPr="00863815" w:rsidR="003572B7" w:rsidP="50AE1349" w:rsidRDefault="00863815" w14:paraId="58238F1B" wp14:textId="4764B53B">
            <w:pPr>
              <w:pStyle w:val="NormalnyWeb"/>
              <w:shd w:val="clear" w:color="auto" w:fill="FFFFFF" w:themeFill="background1"/>
              <w:spacing w:before="0" w:beforeAutospacing="off" w:after="150" w:afterAutospacing="off"/>
              <w:rPr>
                <w:rFonts w:ascii="Calibri" w:hAnsi="Calibri" w:cs="Calibri" w:asciiTheme="minorAscii" w:hAnsiTheme="minorAscii" w:cstheme="minorAscii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Pr="00FD172C" w:rsidR="003572B7" w:rsidP="50AE1349" w:rsidRDefault="00863815" w14:paraId="09971BAD" wp14:textId="3C9EF26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50AE1349" w:rsidR="1B49D07B">
              <w:rPr>
                <w:sz w:val="20"/>
                <w:szCs w:val="20"/>
              </w:rPr>
              <w:t xml:space="preserve">Przed gmachem DBP, </w:t>
            </w:r>
            <w:r w:rsidRPr="50AE1349" w:rsidR="1B49D07B">
              <w:rPr>
                <w:sz w:val="20"/>
                <w:szCs w:val="20"/>
              </w:rPr>
              <w:t>Rynek 58</w:t>
            </w:r>
          </w:p>
        </w:tc>
        <w:tc>
          <w:tcPr>
            <w:tcW w:w="1984" w:type="dxa"/>
            <w:tcMar/>
          </w:tcPr>
          <w:p w:rsidR="003572B7" w:rsidP="003572B7" w:rsidRDefault="003572B7" w14:paraId="6F71E197" wp14:textId="77777777"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  <w:tcMar/>
          </w:tcPr>
          <w:p w:rsidR="003572B7" w:rsidP="003572B7" w:rsidRDefault="00863815" w14:paraId="12A4DEBD" wp14:textId="47D5C4C9">
            <w:r w:rsidR="473F24A2">
              <w:rPr/>
              <w:t>https://www.wbp.wroc.pl/wbp/pl/dla-czytelnikow/kalendarz-dla-czytelnikow/icalrepeat.detail/2023/06/21/4115/-/swieto-muzyki-fete-de-la-musique-2023</w:t>
            </w:r>
          </w:p>
        </w:tc>
      </w:tr>
      <w:tr xmlns:wp14="http://schemas.microsoft.com/office/word/2010/wordml" w:rsidR="00D306A9" w:rsidTr="50AE1349" w14:paraId="6C20E0FD" wp14:textId="77777777">
        <w:tc>
          <w:tcPr>
            <w:tcW w:w="471" w:type="dxa"/>
            <w:tcMar/>
          </w:tcPr>
          <w:p w:rsidRPr="003572B7" w:rsidR="003572B7" w:rsidP="003572B7" w:rsidRDefault="0066527A" w14:paraId="0F57406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72B7">
              <w:rPr>
                <w:sz w:val="20"/>
                <w:szCs w:val="20"/>
              </w:rPr>
              <w:t>.</w:t>
            </w:r>
          </w:p>
        </w:tc>
        <w:tc>
          <w:tcPr>
            <w:tcW w:w="1178" w:type="dxa"/>
            <w:tcMar/>
          </w:tcPr>
          <w:p w:rsidRPr="00301E5C" w:rsidR="003572B7" w:rsidP="00863815" w:rsidRDefault="00863815" w14:paraId="0A10F7EF" wp14:textId="12642654">
            <w:r w:rsidRPr="50AE1349" w:rsidR="48917765">
              <w:rPr>
                <w:sz w:val="20"/>
                <w:szCs w:val="20"/>
              </w:rPr>
              <w:t>21</w:t>
            </w:r>
            <w:r w:rsidRPr="50AE1349" w:rsidR="003572B7">
              <w:rPr>
                <w:sz w:val="20"/>
                <w:szCs w:val="20"/>
              </w:rPr>
              <w:t>.0</w:t>
            </w:r>
            <w:r w:rsidRPr="50AE1349" w:rsidR="1C33C4A4">
              <w:rPr>
                <w:sz w:val="20"/>
                <w:szCs w:val="20"/>
              </w:rPr>
              <w:t>6</w:t>
            </w:r>
            <w:r w:rsidRPr="50AE1349" w:rsidR="003572B7">
              <w:rPr>
                <w:sz w:val="20"/>
                <w:szCs w:val="20"/>
              </w:rPr>
              <w:t>.2023</w:t>
            </w:r>
          </w:p>
        </w:tc>
        <w:tc>
          <w:tcPr>
            <w:tcW w:w="1035" w:type="dxa"/>
            <w:tcMar/>
          </w:tcPr>
          <w:p w:rsidRPr="003572B7" w:rsidR="003572B7" w:rsidP="00863815" w:rsidRDefault="003572B7" w14:paraId="1A40291A" wp14:textId="70F664B4">
            <w:pPr>
              <w:rPr>
                <w:sz w:val="20"/>
                <w:szCs w:val="20"/>
              </w:rPr>
            </w:pPr>
            <w:r w:rsidRPr="50AE1349" w:rsidR="003572B7">
              <w:rPr>
                <w:sz w:val="20"/>
                <w:szCs w:val="20"/>
              </w:rPr>
              <w:t>1</w:t>
            </w:r>
            <w:r w:rsidRPr="50AE1349" w:rsidR="70FB44F0">
              <w:rPr>
                <w:sz w:val="20"/>
                <w:szCs w:val="20"/>
              </w:rPr>
              <w:t>7</w:t>
            </w:r>
            <w:r w:rsidRPr="50AE1349" w:rsidR="003572B7">
              <w:rPr>
                <w:sz w:val="20"/>
                <w:szCs w:val="20"/>
              </w:rPr>
              <w:t>:00-1</w:t>
            </w:r>
            <w:r w:rsidRPr="50AE1349" w:rsidR="654D8FC0">
              <w:rPr>
                <w:sz w:val="20"/>
                <w:szCs w:val="20"/>
              </w:rPr>
              <w:t>8</w:t>
            </w:r>
            <w:r w:rsidRPr="50AE1349" w:rsidR="003572B7">
              <w:rPr>
                <w:sz w:val="20"/>
                <w:szCs w:val="20"/>
              </w:rPr>
              <w:t>:</w:t>
            </w:r>
            <w:r w:rsidRPr="50AE1349" w:rsidR="0026F3CC">
              <w:rPr>
                <w:sz w:val="20"/>
                <w:szCs w:val="20"/>
              </w:rPr>
              <w:t>3</w:t>
            </w:r>
            <w:r w:rsidRPr="50AE1349" w:rsidR="003572B7">
              <w:rPr>
                <w:sz w:val="20"/>
                <w:szCs w:val="20"/>
              </w:rPr>
              <w:t>0</w:t>
            </w:r>
          </w:p>
        </w:tc>
        <w:tc>
          <w:tcPr>
            <w:tcW w:w="1734" w:type="dxa"/>
            <w:tcMar/>
          </w:tcPr>
          <w:p w:rsidR="4D2C8857" w:rsidP="50AE1349" w:rsidRDefault="4D2C8857" w14:paraId="6FC1BBCA" w14:textId="1834F972">
            <w:pPr>
              <w:pStyle w:val="Nagwek2"/>
            </w:pPr>
            <w:r w:rsidRPr="50AE1349" w:rsidR="4D2C88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Dyskusyjny Klub Książki Zekranizowanej  </w:t>
            </w:r>
          </w:p>
          <w:p w:rsidR="50AE1349" w:rsidP="50AE1349" w:rsidRDefault="50AE1349" w14:paraId="6EBDF205" w14:textId="076BE5B6">
            <w:pPr>
              <w:pStyle w:val="Normalny"/>
            </w:pPr>
          </w:p>
          <w:p w:rsidRPr="003572B7" w:rsidR="003572B7" w:rsidP="003572B7" w:rsidRDefault="003572B7" w14:paraId="62486C05" wp14:textId="77777777">
            <w:pPr>
              <w:pStyle w:val="Nagwek2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  <w:tcMar/>
          </w:tcPr>
          <w:p w:rsidR="3C701F27" w:rsidP="50AE1349" w:rsidRDefault="3C701F27" w14:paraId="31CC0331" w14:textId="2876FF25">
            <w:pPr>
              <w:spacing w:before="0" w:beforeAutospacing="off" w:after="150" w:afterAutospacing="off"/>
            </w:pPr>
            <w:r w:rsidRPr="50AE1349" w:rsidR="3C701F27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Dyskusyjny Klub Książki Zekranizowanej</w:t>
            </w:r>
          </w:p>
          <w:p w:rsidR="3C701F27" w:rsidP="50AE1349" w:rsidRDefault="3C701F27" w14:paraId="4A920F68" w14:textId="5DF0B327">
            <w:pPr>
              <w:spacing w:before="0" w:beforeAutospacing="off" w:after="150" w:afterAutospacing="off"/>
            </w:pPr>
            <w:r w:rsidRPr="50AE1349" w:rsidR="3C701F2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Czytałeś ostatnio interesującą książkę i nie masz z kim się podzielić wrażeniami z lektury? </w:t>
            </w:r>
          </w:p>
          <w:p w:rsidR="3C701F27" w:rsidP="50AE1349" w:rsidRDefault="3C701F27" w14:paraId="4C3A1810" w14:textId="70697A73">
            <w:pPr>
              <w:spacing w:before="0" w:beforeAutospacing="off" w:after="150" w:afterAutospacing="off"/>
            </w:pPr>
            <w:r w:rsidRPr="50AE1349" w:rsidR="3C701F2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Chcesz poszerzyć krąg swoich znajomych?  </w:t>
            </w:r>
          </w:p>
          <w:p w:rsidR="3C701F27" w:rsidP="50AE1349" w:rsidRDefault="3C701F27" w14:paraId="5DC66031" w14:textId="3F74F2C6">
            <w:pPr>
              <w:spacing w:before="0" w:beforeAutospacing="off" w:after="150" w:afterAutospacing="off"/>
            </w:pPr>
            <w:r w:rsidRPr="50AE1349" w:rsidR="3C701F2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Chcesz być na bieżąco z tym, co ukazuje się na rynku wydawniczym? </w:t>
            </w:r>
          </w:p>
          <w:p w:rsidR="3C701F27" w:rsidP="50AE1349" w:rsidRDefault="3C701F27" w14:paraId="3233D46E" w14:textId="1989A4DB">
            <w:pPr>
              <w:spacing w:before="0" w:beforeAutospacing="off" w:after="150" w:afterAutospacing="off"/>
            </w:pPr>
            <w:r w:rsidRPr="50AE1349" w:rsidR="3C701F2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Mamy dla Ciebie ciekawą propozycję!</w:t>
            </w:r>
          </w:p>
          <w:p w:rsidR="3C701F27" w:rsidP="50AE1349" w:rsidRDefault="3C701F27" w14:paraId="62DCCB10" w14:textId="124D21A7">
            <w:pPr>
              <w:spacing w:before="0" w:beforeAutospacing="off" w:after="150" w:afterAutospacing="off"/>
            </w:pPr>
            <w:r w:rsidRPr="50AE1349" w:rsidR="3C701F2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Chcielibyśmy, byście tworzyli to miejsce razem z nami.</w:t>
            </w:r>
          </w:p>
          <w:p w:rsidR="3C701F27" w:rsidP="50AE1349" w:rsidRDefault="3C701F27" w14:paraId="0E704FE1" w14:textId="2EF75B7D">
            <w:pPr>
              <w:spacing w:before="0" w:beforeAutospacing="off" w:after="150" w:afterAutospacing="off"/>
            </w:pPr>
            <w:r w:rsidRPr="50AE1349" w:rsidR="3C701F2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</w:t>
            </w:r>
            <w:r w:rsidRPr="50AE1349" w:rsidR="3C701F2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W czerwcu podyskutujemy o książce </w:t>
            </w:r>
            <w:r w:rsidRPr="50AE1349" w:rsidR="3C701F27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"</w:t>
            </w:r>
            <w:r w:rsidRPr="50AE1349" w:rsidR="3C701F27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Unorthodox</w:t>
            </w:r>
            <w:r w:rsidRPr="50AE1349" w:rsidR="3C701F27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. Jak porzuciłam świat ortodoksyjnych Żydów" </w:t>
            </w:r>
            <w:r w:rsidRPr="50AE1349" w:rsidR="3C701F27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autorstwa </w:t>
            </w:r>
            <w:r w:rsidRPr="50AE1349" w:rsidR="3C701F27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Deborah</w:t>
            </w:r>
            <w:r w:rsidRPr="50AE1349" w:rsidR="3C701F27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Feldman.</w:t>
            </w:r>
          </w:p>
          <w:p w:rsidR="50AE1349" w:rsidP="50AE1349" w:rsidRDefault="50AE1349" w14:paraId="30A82CC5" w14:textId="10049C75">
            <w:pPr>
              <w:pStyle w:val="NormalnyWeb"/>
              <w:shd w:val="clear" w:color="auto" w:fill="FFFFFF" w:themeFill="background1"/>
              <w:spacing w:before="0" w:beforeAutospacing="off" w:after="150" w:afterAutospacing="off"/>
              <w:rPr>
                <w:rFonts w:ascii="Calibri" w:hAnsi="Calibri" w:cs="Calibri" w:asciiTheme="minorAscii" w:hAnsiTheme="minorAscii" w:cstheme="minorAscii"/>
                <w:color w:val="333333"/>
                <w:sz w:val="20"/>
                <w:szCs w:val="20"/>
              </w:rPr>
            </w:pPr>
          </w:p>
          <w:p w:rsidRPr="00863815" w:rsidR="003572B7" w:rsidP="003572B7" w:rsidRDefault="003572B7" w14:paraId="4101652C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="003572B7" w:rsidP="00863815" w:rsidRDefault="00FD172C" w14:paraId="1E243E08" wp14:textId="4BB9120F">
            <w:r w:rsidRPr="50AE1349" w:rsidR="00FD172C">
              <w:rPr>
                <w:sz w:val="20"/>
                <w:szCs w:val="20"/>
              </w:rPr>
              <w:t xml:space="preserve">Sala nr </w:t>
            </w:r>
            <w:r w:rsidRPr="50AE1349" w:rsidR="00863815">
              <w:rPr>
                <w:sz w:val="20"/>
                <w:szCs w:val="20"/>
              </w:rPr>
              <w:t>2</w:t>
            </w:r>
            <w:r w:rsidRPr="50AE1349" w:rsidR="61B50D9F">
              <w:rPr>
                <w:sz w:val="20"/>
                <w:szCs w:val="20"/>
              </w:rPr>
              <w:t>4 (Czytelnia)</w:t>
            </w:r>
            <w:r w:rsidRPr="50AE1349" w:rsidR="00863815">
              <w:rPr>
                <w:sz w:val="20"/>
                <w:szCs w:val="20"/>
              </w:rPr>
              <w:t>, II</w:t>
            </w:r>
            <w:r w:rsidRPr="50AE1349" w:rsidR="00FD172C">
              <w:rPr>
                <w:sz w:val="20"/>
                <w:szCs w:val="20"/>
              </w:rPr>
              <w:t xml:space="preserve"> piętro, DBP, Rynek 58</w:t>
            </w:r>
          </w:p>
        </w:tc>
        <w:tc>
          <w:tcPr>
            <w:tcW w:w="1984" w:type="dxa"/>
            <w:tcMar/>
          </w:tcPr>
          <w:p w:rsidR="003572B7" w:rsidP="003572B7" w:rsidRDefault="00FD172C" w14:paraId="422D966F" wp14:textId="77777777">
            <w:r w:rsidRPr="00301E5C">
              <w:rPr>
                <w:sz w:val="20"/>
                <w:szCs w:val="20"/>
              </w:rPr>
              <w:t>Wstęp wolny</w:t>
            </w:r>
          </w:p>
        </w:tc>
        <w:tc>
          <w:tcPr>
            <w:tcW w:w="2557" w:type="dxa"/>
            <w:tcMar/>
          </w:tcPr>
          <w:p w:rsidR="003572B7" w:rsidP="50AE1349" w:rsidRDefault="00863815" w14:paraId="65DD52EC" wp14:textId="325875B0">
            <w:pPr>
              <w:pStyle w:val="Normalny"/>
            </w:pPr>
            <w:r w:rsidR="47C356C4">
              <w:rPr/>
              <w:t>https://www.wbp.wroc.pl/wbp/pl/dla-czytelnikow/kalendarz-dla-czytelnikow/icalrepeat.detail/2023/06/21/1999/-/dyskusyjny-klub-ksiazki-zekranizowanej</w:t>
            </w:r>
          </w:p>
        </w:tc>
      </w:tr>
      <w:tr xmlns:wp14="http://schemas.microsoft.com/office/word/2010/wordml" w:rsidR="00D306A9" w:rsidTr="50AE1349" w14:paraId="4B99056E" wp14:textId="77777777">
        <w:tc>
          <w:tcPr>
            <w:tcW w:w="471" w:type="dxa"/>
            <w:tcMar/>
          </w:tcPr>
          <w:p w:rsidR="0066527A" w:rsidP="0066527A" w:rsidRDefault="0066527A" w14:paraId="1299C43A" wp14:textId="7EEEE0BA">
            <w:pPr>
              <w:rPr>
                <w:sz w:val="20"/>
                <w:szCs w:val="20"/>
              </w:rPr>
            </w:pPr>
            <w:r w:rsidRPr="50AE1349" w:rsidR="47C356C4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Mar/>
          </w:tcPr>
          <w:p w:rsidR="0066527A" w:rsidP="0066527A" w:rsidRDefault="0066527A" w14:paraId="4DDBEF00" wp14:textId="23BF9F3E">
            <w:pPr>
              <w:rPr>
                <w:sz w:val="20"/>
                <w:szCs w:val="20"/>
              </w:rPr>
            </w:pPr>
            <w:r w:rsidRPr="50AE1349" w:rsidR="47C356C4">
              <w:rPr>
                <w:sz w:val="20"/>
                <w:szCs w:val="20"/>
              </w:rPr>
              <w:t>22.06.2023</w:t>
            </w:r>
          </w:p>
        </w:tc>
        <w:tc>
          <w:tcPr>
            <w:tcW w:w="1035" w:type="dxa"/>
            <w:tcMar/>
          </w:tcPr>
          <w:p w:rsidRPr="003572B7" w:rsidR="0066527A" w:rsidP="0066527A" w:rsidRDefault="0066527A" w14:paraId="3461D779" wp14:textId="093EAEF8">
            <w:pPr>
              <w:rPr>
                <w:sz w:val="20"/>
                <w:szCs w:val="20"/>
              </w:rPr>
            </w:pPr>
            <w:r w:rsidRPr="50AE1349" w:rsidR="47C356C4">
              <w:rPr>
                <w:sz w:val="20"/>
                <w:szCs w:val="20"/>
              </w:rPr>
              <w:t>16:00-21:00</w:t>
            </w:r>
          </w:p>
        </w:tc>
        <w:tc>
          <w:tcPr>
            <w:tcW w:w="1734" w:type="dxa"/>
            <w:tcMar/>
          </w:tcPr>
          <w:p w:rsidRPr="0066527A" w:rsidR="0066527A" w:rsidP="50AE1349" w:rsidRDefault="0066527A" w14:paraId="6713AC1D" wp14:textId="09DC00F5">
            <w:pPr>
              <w:pStyle w:val="Nagwek2"/>
            </w:pPr>
            <w:r w:rsidRPr="50AE1349" w:rsidR="47C356C4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Zgrajmy Się! Rozgrywki planszówkowe w bibliotece</w:t>
            </w:r>
          </w:p>
          <w:p w:rsidRPr="0066527A" w:rsidR="0066527A" w:rsidP="50AE1349" w:rsidRDefault="0066527A" w14:paraId="3CF2D8B6" wp14:textId="7C9519E1">
            <w:pPr>
              <w:pStyle w:val="Normalny"/>
            </w:pPr>
          </w:p>
        </w:tc>
        <w:tc>
          <w:tcPr>
            <w:tcW w:w="4791" w:type="dxa"/>
            <w:tcMar/>
          </w:tcPr>
          <w:p w:rsidRPr="0066527A" w:rsidR="0066527A" w:rsidP="50AE1349" w:rsidRDefault="0066527A" w14:paraId="0FB78278" wp14:textId="5D2D3EB7">
            <w:pPr>
              <w:pStyle w:val="NormalnyWeb"/>
              <w:rPr>
                <w:noProof w:val="0"/>
                <w:lang w:val="pl-PL"/>
              </w:rPr>
            </w:pPr>
            <w:r w:rsidRPr="50AE1349" w:rsidR="47C356C4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Cykl spotkań planszówkowych dla aktywnych graczy, tych którzy grają sporadycznie, grali dawno lub chcą zacząć grać.</w:t>
            </w:r>
          </w:p>
        </w:tc>
        <w:tc>
          <w:tcPr>
            <w:tcW w:w="1985" w:type="dxa"/>
            <w:tcMar/>
          </w:tcPr>
          <w:p w:rsidR="0066527A" w:rsidP="0066527A" w:rsidRDefault="0066527A" w14:paraId="1FC39945" wp14:textId="610C09DF">
            <w:pPr>
              <w:rPr>
                <w:sz w:val="20"/>
                <w:szCs w:val="20"/>
              </w:rPr>
            </w:pPr>
            <w:r w:rsidRPr="50AE1349" w:rsidR="47C356C4">
              <w:rPr>
                <w:sz w:val="20"/>
                <w:szCs w:val="20"/>
              </w:rPr>
              <w:t>Sal</w:t>
            </w:r>
            <w:r w:rsidRPr="50AE1349" w:rsidR="47C356C4">
              <w:rPr>
                <w:sz w:val="20"/>
                <w:szCs w:val="20"/>
              </w:rPr>
              <w:t>a 35, III piętro</w:t>
            </w:r>
          </w:p>
        </w:tc>
        <w:tc>
          <w:tcPr>
            <w:tcW w:w="1984" w:type="dxa"/>
            <w:tcMar/>
          </w:tcPr>
          <w:p w:rsidR="0066527A" w:rsidP="0066527A" w:rsidRDefault="0066527A" wp14:textId="77777777" w14:paraId="4AFB1BE6">
            <w:r w:rsidRPr="50AE1349" w:rsidR="47C356C4">
              <w:rPr>
                <w:sz w:val="20"/>
                <w:szCs w:val="20"/>
              </w:rPr>
              <w:t>Wstęp wolny</w:t>
            </w:r>
          </w:p>
          <w:p w:rsidR="0066527A" w:rsidP="50AE1349" w:rsidRDefault="0066527A" w14:paraId="0562CB0E" wp14:textId="6F602EA2">
            <w:pPr>
              <w:pStyle w:val="Normalny"/>
            </w:pPr>
          </w:p>
        </w:tc>
        <w:tc>
          <w:tcPr>
            <w:tcW w:w="2557" w:type="dxa"/>
            <w:tcMar/>
          </w:tcPr>
          <w:p w:rsidRPr="00FD172C" w:rsidR="0066527A" w:rsidP="0066527A" w:rsidRDefault="0066527A" w14:paraId="34CE0A41" wp14:textId="5CA46B24">
            <w:r w:rsidR="47C356C4">
              <w:rPr/>
              <w:t>https://www.wbp.wroc.pl/wbp/pl/dla-czytelnikow/kalendarz-dla-czytelnikow/icalrepeat.detail/2023/06/22/4114/-/zgrajmy-sie-rozgrywki-planszowkowe-w-bibliotece</w:t>
            </w:r>
          </w:p>
        </w:tc>
      </w:tr>
      <w:tr xmlns:wp14="http://schemas.microsoft.com/office/word/2010/wordml" w:rsidR="00D306A9" w:rsidTr="50AE1349" w14:paraId="62EBF3C5" wp14:textId="77777777">
        <w:tc>
          <w:tcPr>
            <w:tcW w:w="471" w:type="dxa"/>
            <w:tcMar/>
          </w:tcPr>
          <w:p w:rsidR="0066527A" w:rsidP="0066527A" w:rsidRDefault="0066527A" w14:paraId="6D98A12B" wp14:textId="49600E93">
            <w:pPr>
              <w:rPr>
                <w:sz w:val="20"/>
                <w:szCs w:val="20"/>
              </w:rPr>
            </w:pPr>
            <w:bookmarkStart w:name="_GoBack" w:id="0"/>
            <w:bookmarkEnd w:id="0"/>
            <w:r w:rsidRPr="50AE1349" w:rsidR="47C356C4">
              <w:rPr>
                <w:sz w:val="20"/>
                <w:szCs w:val="20"/>
              </w:rPr>
              <w:t>11</w:t>
            </w:r>
          </w:p>
        </w:tc>
        <w:tc>
          <w:tcPr>
            <w:tcW w:w="1178" w:type="dxa"/>
            <w:tcMar/>
          </w:tcPr>
          <w:p w:rsidRPr="00FD172C" w:rsidR="0066527A" w:rsidP="0066527A" w:rsidRDefault="0066527A" w14:paraId="2946DB82" wp14:textId="7700C730">
            <w:pPr>
              <w:rPr>
                <w:sz w:val="20"/>
                <w:szCs w:val="20"/>
              </w:rPr>
            </w:pPr>
            <w:r w:rsidRPr="50AE1349" w:rsidR="47C356C4">
              <w:rPr>
                <w:sz w:val="20"/>
                <w:szCs w:val="20"/>
              </w:rPr>
              <w:t>28.06.2023</w:t>
            </w:r>
          </w:p>
        </w:tc>
        <w:tc>
          <w:tcPr>
            <w:tcW w:w="1035" w:type="dxa"/>
            <w:tcMar/>
          </w:tcPr>
          <w:p w:rsidRPr="003572B7" w:rsidR="0066527A" w:rsidP="0066527A" w:rsidRDefault="0066527A" w14:paraId="5997CC1D" wp14:textId="671B3CF1">
            <w:pPr>
              <w:rPr>
                <w:sz w:val="20"/>
                <w:szCs w:val="20"/>
              </w:rPr>
            </w:pPr>
            <w:r w:rsidRPr="50AE1349" w:rsidR="47C356C4">
              <w:rPr>
                <w:sz w:val="20"/>
                <w:szCs w:val="20"/>
              </w:rPr>
              <w:t>12:00-14:00</w:t>
            </w:r>
          </w:p>
        </w:tc>
        <w:tc>
          <w:tcPr>
            <w:tcW w:w="1734" w:type="dxa"/>
            <w:tcMar/>
          </w:tcPr>
          <w:p w:rsidRPr="00FD172C" w:rsidR="0066527A" w:rsidP="50AE1349" w:rsidRDefault="0066527A" w14:paraId="60BBD121" wp14:textId="33CA8E36">
            <w:pPr>
              <w:pStyle w:val="Nagwek2"/>
            </w:pPr>
            <w:r w:rsidRPr="50AE1349" w:rsidR="47C356C4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KOMIKS LUBIĘ SZANUJĘ - warsztaty twórcze dla osób nieprzekonanych do komiksu</w:t>
            </w:r>
          </w:p>
          <w:p w:rsidRPr="00FD172C" w:rsidR="0066527A" w:rsidP="50AE1349" w:rsidRDefault="0066527A" w14:paraId="110FFD37" wp14:textId="3AF24B60">
            <w:pPr>
              <w:pStyle w:val="Normalny"/>
            </w:pPr>
          </w:p>
        </w:tc>
        <w:tc>
          <w:tcPr>
            <w:tcW w:w="4791" w:type="dxa"/>
            <w:tcMar/>
          </w:tcPr>
          <w:p w:rsidRPr="00FD172C" w:rsidR="0066527A" w:rsidP="50AE1349" w:rsidRDefault="0066527A" w14:paraId="6B699379" wp14:textId="75FC022C">
            <w:pPr>
              <w:pStyle w:val="NormalnyWeb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lang w:val="pl-PL"/>
              </w:rPr>
            </w:pP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KOMIKS LUBIĘ </w:t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SZANUJĘ </w:t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to propozycja dla osób, które nie czytają komiksów, a chciałyby zacząć, jak również dla tych, którym komiksy wydają się jedynie prostą, niezbyt wyszukaną </w:t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rozrywką ?</w:t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 i mają odwagę zmienić swoje podejście!</w:t>
            </w:r>
            <w:r>
              <w:br/>
            </w:r>
            <w:r>
              <w:br/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Podczas zajęć zaprezentujemy możliwości języka komiksu, wskażemy wartościowe tytuły, zarówno dla mniej jak i bardziej wprawionych czytelników historii obrazkowych, będziemy ćwiczyć charakterystyczne zabiegi, takie jak opowiadanie obrazem, tworzenie postaci i dialogów, wcielanie się w role etc. Poruszymy zagadnienia związane z kadrowaniem, typografią, symboliką barw, wyrażaniem emocji, budowaniem odpowiedniego nastroju opowieści.</w:t>
            </w:r>
            <w:r>
              <w:br/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Postaramy się wyprowadzić z błędu wszystkich komiksowych sceptyków!</w:t>
            </w:r>
            <w:r>
              <w:br/>
            </w:r>
            <w:r>
              <w:br/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Zajęcia skierowane są do osób dorosłych, a szczególnie zachęcamy do udziału seniorki i seniorów!</w:t>
            </w:r>
            <w:r>
              <w:br/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>Wstęp wolny, zapewniamy wszystkie materiały (oraz solidną porcję twórczej rozrywki).</w:t>
            </w:r>
            <w:r>
              <w:br/>
            </w:r>
            <w:r w:rsidRPr="50AE1349" w:rsidR="47C356C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pl-PL"/>
              </w:rPr>
              <w:t xml:space="preserve">Spotykamy się w każdą ostatnią środę miesiąca, w samo południe. </w:t>
            </w:r>
          </w:p>
        </w:tc>
        <w:tc>
          <w:tcPr>
            <w:tcW w:w="1985" w:type="dxa"/>
            <w:tcMar/>
          </w:tcPr>
          <w:p w:rsidRPr="00FD172C" w:rsidR="0066527A" w:rsidP="0066527A" w:rsidRDefault="0066527A" w14:paraId="3FE9F23F" wp14:textId="403A507E">
            <w:pPr>
              <w:rPr>
                <w:sz w:val="20"/>
                <w:szCs w:val="20"/>
              </w:rPr>
            </w:pPr>
            <w:r w:rsidRPr="50AE1349" w:rsidR="47C356C4">
              <w:rPr>
                <w:sz w:val="20"/>
                <w:szCs w:val="20"/>
              </w:rPr>
              <w:t>Sala 22, II piętro</w:t>
            </w:r>
          </w:p>
        </w:tc>
        <w:tc>
          <w:tcPr>
            <w:tcW w:w="1984" w:type="dxa"/>
            <w:tcMar/>
          </w:tcPr>
          <w:p w:rsidR="0066527A" w:rsidP="0066527A" w:rsidRDefault="0066527A" w14:paraId="1F72F646" wp14:textId="6F243D14">
            <w:r w:rsidR="47C356C4">
              <w:rPr/>
              <w:t>Wstęp wolny</w:t>
            </w:r>
          </w:p>
        </w:tc>
        <w:tc>
          <w:tcPr>
            <w:tcW w:w="2557" w:type="dxa"/>
            <w:tcMar/>
          </w:tcPr>
          <w:p w:rsidRPr="00FD172C" w:rsidR="0066527A" w:rsidP="0066527A" w:rsidRDefault="0066527A" w14:paraId="08CE6F91" wp14:textId="21E13184">
            <w:r w:rsidR="47C356C4">
              <w:rPr/>
              <w:t>https://www.wbp.wroc.pl/wbp/pl/dla-czytelnikow/kalendarz-dla-czytelnikow/icalrepeat.detail/2023/06/28/2194/-/komiks-lubie-szanuje-warsztaty-tworcze-dla-osob-nieprzekonanych-do-komiksu</w:t>
            </w:r>
          </w:p>
        </w:tc>
      </w:tr>
      <w:tr xmlns:wp14="http://schemas.microsoft.com/office/word/2010/wordml" w:rsidR="00D306A9" w:rsidTr="50AE1349" w14:paraId="61CDCEAD" wp14:textId="77777777">
        <w:tc>
          <w:tcPr>
            <w:tcW w:w="471" w:type="dxa"/>
            <w:tcMar/>
          </w:tcPr>
          <w:p w:rsidR="0066527A" w:rsidP="0066527A" w:rsidRDefault="0066527A" w14:paraId="6BB9E253" wp14:textId="77777777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Mar/>
          </w:tcPr>
          <w:p w:rsidRPr="00FD172C" w:rsidR="0066527A" w:rsidP="0066527A" w:rsidRDefault="0066527A" w14:paraId="23DE523C" wp14:textId="7777777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Mar/>
          </w:tcPr>
          <w:p w:rsidRPr="00301E5C" w:rsidR="0066527A" w:rsidP="0066527A" w:rsidRDefault="0066527A" w14:paraId="52E56223" wp14:textId="77777777"/>
        </w:tc>
        <w:tc>
          <w:tcPr>
            <w:tcW w:w="1734" w:type="dxa"/>
            <w:tcMar/>
          </w:tcPr>
          <w:p w:rsidRPr="00FD172C" w:rsidR="0066527A" w:rsidP="0066527A" w:rsidRDefault="0066527A" w14:paraId="07547A01" wp14:textId="77777777">
            <w:pPr>
              <w:pStyle w:val="Nagwek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1" w:type="dxa"/>
            <w:tcMar/>
          </w:tcPr>
          <w:p w:rsidRPr="00FD172C" w:rsidR="0066527A" w:rsidP="0066527A" w:rsidRDefault="0066527A" w14:paraId="5043CB0F" wp14:textId="77777777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Mar/>
          </w:tcPr>
          <w:p w:rsidR="0066527A" w:rsidP="0066527A" w:rsidRDefault="0066527A" w14:paraId="07459315" wp14:textId="77777777"/>
        </w:tc>
        <w:tc>
          <w:tcPr>
            <w:tcW w:w="1984" w:type="dxa"/>
            <w:tcMar/>
          </w:tcPr>
          <w:p w:rsidR="0066527A" w:rsidP="0066527A" w:rsidRDefault="0066527A" w14:paraId="6537F28F" wp14:textId="77777777"/>
        </w:tc>
        <w:tc>
          <w:tcPr>
            <w:tcW w:w="2557" w:type="dxa"/>
            <w:tcMar/>
          </w:tcPr>
          <w:p w:rsidR="0066527A" w:rsidP="0066527A" w:rsidRDefault="0066527A" w14:paraId="6DFB9E20" wp14:textId="77777777"/>
        </w:tc>
      </w:tr>
    </w:tbl>
    <w:p xmlns:wp14="http://schemas.microsoft.com/office/word/2010/wordml" w:rsidR="00511A79" w:rsidRDefault="005E2EDB" w14:paraId="70DF9E56" wp14:textId="77777777"/>
    <w:sectPr w:rsidR="00511A79" w:rsidSect="00301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E2EDB" w:rsidP="00E43F42" w:rsidRDefault="005E2EDB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E2EDB" w:rsidP="00E43F42" w:rsidRDefault="005E2EDB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E2EDB" w:rsidP="00E43F42" w:rsidRDefault="005E2EDB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E2EDB" w:rsidP="00E43F42" w:rsidRDefault="005E2EDB" w14:paraId="637805D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48B"/>
    <w:multiLevelType w:val="multilevel"/>
    <w:tmpl w:val="5082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C"/>
    <w:rsid w:val="0026F3CC"/>
    <w:rsid w:val="002E2F84"/>
    <w:rsid w:val="00301E5C"/>
    <w:rsid w:val="003572B7"/>
    <w:rsid w:val="005E2EDB"/>
    <w:rsid w:val="0066527A"/>
    <w:rsid w:val="006B080E"/>
    <w:rsid w:val="00850198"/>
    <w:rsid w:val="00863815"/>
    <w:rsid w:val="00907905"/>
    <w:rsid w:val="00A1734E"/>
    <w:rsid w:val="00D306A9"/>
    <w:rsid w:val="00E20EC5"/>
    <w:rsid w:val="00E43F42"/>
    <w:rsid w:val="00FA4AF3"/>
    <w:rsid w:val="00FD172C"/>
    <w:rsid w:val="011958DD"/>
    <w:rsid w:val="01E27C2E"/>
    <w:rsid w:val="037E4C8F"/>
    <w:rsid w:val="045B9017"/>
    <w:rsid w:val="0473E5A2"/>
    <w:rsid w:val="09246AC2"/>
    <w:rsid w:val="0972C939"/>
    <w:rsid w:val="09E9AC92"/>
    <w:rsid w:val="0C63F90A"/>
    <w:rsid w:val="0EB3A70D"/>
    <w:rsid w:val="11376A2D"/>
    <w:rsid w:val="1138F1A2"/>
    <w:rsid w:val="137EA866"/>
    <w:rsid w:val="15A6C71D"/>
    <w:rsid w:val="169F448A"/>
    <w:rsid w:val="17153D92"/>
    <w:rsid w:val="19427C12"/>
    <w:rsid w:val="1A4FA551"/>
    <w:rsid w:val="1B49D07B"/>
    <w:rsid w:val="1C33C4A4"/>
    <w:rsid w:val="1CFED232"/>
    <w:rsid w:val="1EF330BD"/>
    <w:rsid w:val="1FB1BD96"/>
    <w:rsid w:val="208F011E"/>
    <w:rsid w:val="20A58089"/>
    <w:rsid w:val="24852EB9"/>
    <w:rsid w:val="28976A11"/>
    <w:rsid w:val="2A6EEBD1"/>
    <w:rsid w:val="2CFBDC3D"/>
    <w:rsid w:val="2E12E8A2"/>
    <w:rsid w:val="2F1FD3F2"/>
    <w:rsid w:val="2F9D7E2C"/>
    <w:rsid w:val="314A8964"/>
    <w:rsid w:val="32E659C5"/>
    <w:rsid w:val="331B8FDF"/>
    <w:rsid w:val="3952A0CE"/>
    <w:rsid w:val="3AE178FF"/>
    <w:rsid w:val="3C701F27"/>
    <w:rsid w:val="3E85F38D"/>
    <w:rsid w:val="3F34B7A9"/>
    <w:rsid w:val="432703ED"/>
    <w:rsid w:val="45CF0070"/>
    <w:rsid w:val="4716A66D"/>
    <w:rsid w:val="473F24A2"/>
    <w:rsid w:val="47C356C4"/>
    <w:rsid w:val="48917765"/>
    <w:rsid w:val="497F6137"/>
    <w:rsid w:val="49F55A3F"/>
    <w:rsid w:val="4ACDD036"/>
    <w:rsid w:val="4D2C8857"/>
    <w:rsid w:val="4E79AAE4"/>
    <w:rsid w:val="4E8C0B6F"/>
    <w:rsid w:val="4F61C579"/>
    <w:rsid w:val="4FD7BE81"/>
    <w:rsid w:val="5002E496"/>
    <w:rsid w:val="50AE1349"/>
    <w:rsid w:val="53122640"/>
    <w:rsid w:val="5573C06A"/>
    <w:rsid w:val="5B144A2D"/>
    <w:rsid w:val="5C26D179"/>
    <w:rsid w:val="5E8FCEAE"/>
    <w:rsid w:val="5FB40E35"/>
    <w:rsid w:val="61B50D9F"/>
    <w:rsid w:val="63AEFDE6"/>
    <w:rsid w:val="65081CB1"/>
    <w:rsid w:val="654D8FC0"/>
    <w:rsid w:val="6681B836"/>
    <w:rsid w:val="6B2601BC"/>
    <w:rsid w:val="6CF8E740"/>
    <w:rsid w:val="6D591D43"/>
    <w:rsid w:val="6DF61DBF"/>
    <w:rsid w:val="70308802"/>
    <w:rsid w:val="70FB44F0"/>
    <w:rsid w:val="71F78EB7"/>
    <w:rsid w:val="75D6A635"/>
    <w:rsid w:val="7C5144CA"/>
    <w:rsid w:val="7CD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AEC1"/>
  <w15:chartTrackingRefBased/>
  <w15:docId w15:val="{DA7BE779-4B4D-4314-94EB-190B8CB12E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1E5C"/>
    <w:pPr>
      <w:keepNext/>
      <w:spacing w:after="0" w:line="24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E5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E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301E5C"/>
    <w:rPr>
      <w:color w:val="0563C1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301E5C"/>
    <w:rPr>
      <w:b/>
    </w:rPr>
  </w:style>
  <w:style w:type="character" w:styleId="Nagwek2Znak" w:customStyle="1">
    <w:name w:val="Nagłówek 2 Znak"/>
    <w:basedOn w:val="Domylnaczcionkaakapitu"/>
    <w:link w:val="Nagwek2"/>
    <w:uiPriority w:val="9"/>
    <w:rsid w:val="00301E5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01E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E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F4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43F42"/>
  </w:style>
  <w:style w:type="paragraph" w:styleId="Stopka">
    <w:name w:val="footer"/>
    <w:basedOn w:val="Normalny"/>
    <w:link w:val="StopkaZnak"/>
    <w:uiPriority w:val="99"/>
    <w:unhideWhenUsed/>
    <w:rsid w:val="00E43F4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43F42"/>
  </w:style>
  <w:style w:type="character" w:styleId="x4k7w5x" w:customStyle="1">
    <w:name w:val="x4k7w5x"/>
    <w:basedOn w:val="Domylnaczcionkaakapitu"/>
    <w:rsid w:val="00E20EC5"/>
  </w:style>
  <w:style w:type="paragraph" w:styleId="Tekstpodstawowy">
    <w:name w:val="Body Text"/>
    <w:basedOn w:val="Normalny"/>
    <w:link w:val="TekstpodstawowyZnak"/>
    <w:uiPriority w:val="99"/>
    <w:unhideWhenUsed/>
    <w:rsid w:val="00E20EC5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E20EC5"/>
    <w:rPr>
      <w:rFonts w:eastAsia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572B7"/>
    <w:rPr>
      <w:i/>
      <w:iCs/>
    </w:rPr>
  </w:style>
  <w:style w:type="character" w:styleId="cloakedemail" w:customStyle="1">
    <w:name w:val="cloaked_email"/>
    <w:basedOn w:val="Domylnaczcionkaakapitu"/>
    <w:rsid w:val="00D3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bp.wroc.p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pan-optykon.pl/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9270-A007-4695-9EB4-0444A8060C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Wiącek</dc:creator>
  <keywords/>
  <dc:description/>
  <lastModifiedBy>Katarzyna Wiącek</lastModifiedBy>
  <revision>6</revision>
  <dcterms:created xsi:type="dcterms:W3CDTF">2023-05-04T13:37:00.0000000Z</dcterms:created>
  <dcterms:modified xsi:type="dcterms:W3CDTF">2023-06-09T07:17:13.5125587Z</dcterms:modified>
</coreProperties>
</file>