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8D7" w:rsidRPr="00751427" w:rsidRDefault="00FE38D7" w:rsidP="00FE38D7">
      <w:pPr>
        <w:pStyle w:val="Bezodstpw"/>
        <w:jc w:val="center"/>
        <w:rPr>
          <w:b/>
        </w:rPr>
      </w:pPr>
      <w:r w:rsidRPr="00751427">
        <w:rPr>
          <w:b/>
        </w:rPr>
        <w:t>Seminarium</w:t>
      </w:r>
    </w:p>
    <w:p w:rsidR="00FE38D7" w:rsidRPr="00751427" w:rsidRDefault="00FE38D7" w:rsidP="00FE38D7">
      <w:pPr>
        <w:pStyle w:val="Bezodstpw"/>
        <w:jc w:val="center"/>
        <w:rPr>
          <w:b/>
        </w:rPr>
      </w:pPr>
      <w:r w:rsidRPr="00751427">
        <w:rPr>
          <w:b/>
        </w:rPr>
        <w:t>nt. nowej ustawy o odnawialnych źródłach energii</w:t>
      </w:r>
    </w:p>
    <w:p w:rsidR="00FE38D7" w:rsidRPr="00751427" w:rsidRDefault="00FE38D7" w:rsidP="00FE38D7">
      <w:pPr>
        <w:pStyle w:val="Bezodstpw"/>
        <w:jc w:val="center"/>
        <w:rPr>
          <w:b/>
        </w:rPr>
      </w:pPr>
      <w:r w:rsidRPr="00751427">
        <w:rPr>
          <w:b/>
        </w:rPr>
        <w:t>Wrocław, 13.04.2015 r.</w:t>
      </w:r>
    </w:p>
    <w:p w:rsidR="00FE38D7" w:rsidRPr="00751427" w:rsidRDefault="00FE38D7" w:rsidP="00FE38D7">
      <w:pPr>
        <w:pStyle w:val="Bezodstpw"/>
        <w:jc w:val="center"/>
        <w:rPr>
          <w:b/>
        </w:rPr>
      </w:pPr>
    </w:p>
    <w:p w:rsidR="00FE38D7" w:rsidRDefault="00FE38D7" w:rsidP="00FE38D7">
      <w:pPr>
        <w:pStyle w:val="Bezodstpw"/>
      </w:pPr>
    </w:p>
    <w:p w:rsidR="00FE38D7" w:rsidRDefault="00FE38D7" w:rsidP="00FE38D7">
      <w:pPr>
        <w:pStyle w:val="Bezodstpw"/>
      </w:pPr>
    </w:p>
    <w:p w:rsidR="00FE38D7" w:rsidRDefault="00FE38D7" w:rsidP="00FE38D7">
      <w:pPr>
        <w:pStyle w:val="Bezodstpw"/>
        <w:rPr>
          <w:b/>
        </w:rPr>
      </w:pPr>
    </w:p>
    <w:p w:rsidR="00FE38D7" w:rsidRPr="00751427" w:rsidRDefault="00FE38D7" w:rsidP="00FE38D7">
      <w:pPr>
        <w:pStyle w:val="Bezodstpw"/>
        <w:rPr>
          <w:b/>
        </w:rPr>
      </w:pPr>
      <w:r w:rsidRPr="00751427">
        <w:rPr>
          <w:b/>
        </w:rPr>
        <w:t>Miejsce spotkania</w:t>
      </w:r>
      <w:r>
        <w:rPr>
          <w:b/>
        </w:rPr>
        <w:t>:</w:t>
      </w:r>
    </w:p>
    <w:p w:rsidR="00FE38D7" w:rsidRDefault="00FE38D7" w:rsidP="00FE38D7">
      <w:pPr>
        <w:pStyle w:val="Bezodstpw"/>
      </w:pPr>
      <w:r>
        <w:t>Urząd Marszałkowski Województwa Dolnośląskiego</w:t>
      </w:r>
    </w:p>
    <w:p w:rsidR="00FE38D7" w:rsidRDefault="00FE38D7" w:rsidP="00FE38D7">
      <w:pPr>
        <w:pStyle w:val="Bezodstpw"/>
      </w:pPr>
      <w:r>
        <w:t>ul. Walońska 3-5</w:t>
      </w:r>
    </w:p>
    <w:p w:rsidR="00FE38D7" w:rsidRDefault="00FE38D7" w:rsidP="00FE38D7">
      <w:pPr>
        <w:pStyle w:val="Bezodstpw"/>
      </w:pPr>
      <w:r>
        <w:t>50-411 Wrocław</w:t>
      </w:r>
    </w:p>
    <w:p w:rsidR="00FE38D7" w:rsidRDefault="00FE38D7" w:rsidP="00FE38D7">
      <w:pPr>
        <w:pStyle w:val="Bezodstpw"/>
      </w:pPr>
      <w:r>
        <w:t>Sala 122</w:t>
      </w:r>
    </w:p>
    <w:p w:rsidR="00FE38D7" w:rsidRDefault="00FE38D7" w:rsidP="00FE38D7">
      <w:pPr>
        <w:pStyle w:val="Bezodstpw"/>
      </w:pPr>
    </w:p>
    <w:p w:rsidR="00FE38D7" w:rsidRDefault="00FE38D7" w:rsidP="00FE38D7">
      <w:pPr>
        <w:pStyle w:val="Bezodstpw"/>
      </w:pPr>
    </w:p>
    <w:p w:rsidR="00FE38D7" w:rsidRDefault="00FE38D7" w:rsidP="00FE38D7">
      <w:pPr>
        <w:pStyle w:val="Bezodstpw"/>
        <w:rPr>
          <w:b/>
        </w:rPr>
      </w:pPr>
    </w:p>
    <w:p w:rsidR="00FE38D7" w:rsidRDefault="00FE38D7" w:rsidP="00FE38D7">
      <w:pPr>
        <w:pStyle w:val="Bezodstpw"/>
        <w:rPr>
          <w:b/>
        </w:rPr>
      </w:pPr>
      <w:r w:rsidRPr="00751427">
        <w:rPr>
          <w:b/>
        </w:rPr>
        <w:t>Ramowy program spotkania</w:t>
      </w:r>
    </w:p>
    <w:p w:rsidR="00FE38D7" w:rsidRPr="00751427" w:rsidRDefault="00FE38D7" w:rsidP="00FE38D7">
      <w:pPr>
        <w:pStyle w:val="Bezodstpw"/>
        <w:rPr>
          <w:b/>
        </w:rPr>
      </w:pPr>
    </w:p>
    <w:p w:rsidR="00FE38D7" w:rsidRDefault="00FE38D7" w:rsidP="00FE38D7">
      <w:pPr>
        <w:pStyle w:val="Bezodstpw"/>
        <w:spacing w:line="360" w:lineRule="auto"/>
        <w:jc w:val="both"/>
      </w:pPr>
      <w:r>
        <w:t>11.00 – 11.15</w:t>
      </w:r>
      <w:r>
        <w:tab/>
        <w:t>otwarcie spotkania – wystąpienia wprowadzające</w:t>
      </w:r>
    </w:p>
    <w:p w:rsidR="00FE38D7" w:rsidRDefault="00FE38D7" w:rsidP="00FE38D7">
      <w:pPr>
        <w:pStyle w:val="Bezodstpw"/>
        <w:spacing w:line="360" w:lineRule="auto"/>
        <w:ind w:left="1410" w:hanging="1410"/>
        <w:jc w:val="both"/>
      </w:pPr>
      <w:r>
        <w:t>11.15 – 11.30</w:t>
      </w:r>
      <w:r>
        <w:tab/>
        <w:t xml:space="preserve">przedstawienie polityki energetycznej/OZE </w:t>
      </w:r>
      <w:proofErr w:type="spellStart"/>
      <w:r>
        <w:t>województwa</w:t>
      </w:r>
      <w:proofErr w:type="spellEnd"/>
      <w:r>
        <w:t xml:space="preserve"> (planowane inwestycje, statystyka, udział OZE w regionie – szanse i bariery)</w:t>
      </w:r>
    </w:p>
    <w:p w:rsidR="00FE38D7" w:rsidRDefault="00FE38D7" w:rsidP="00FE38D7">
      <w:pPr>
        <w:pStyle w:val="Bezodstpw"/>
        <w:spacing w:line="360" w:lineRule="auto"/>
        <w:ind w:left="1410" w:hanging="1410"/>
        <w:jc w:val="both"/>
      </w:pPr>
      <w:r>
        <w:t>11.30 – 12.00</w:t>
      </w:r>
      <w:r>
        <w:tab/>
        <w:t xml:space="preserve">prezentacja ustawy o OZE (struktura ustawy, regulacje, zasady wsparcia operacyjnego – zielone certyfikaty, aukcje, wsparcie finansowe na nowe inwestycje, wsparcie </w:t>
      </w:r>
      <w:proofErr w:type="spellStart"/>
      <w:r>
        <w:t>prosumentów</w:t>
      </w:r>
      <w:proofErr w:type="spellEnd"/>
      <w:r>
        <w:t>)</w:t>
      </w:r>
    </w:p>
    <w:p w:rsidR="00FE38D7" w:rsidRDefault="00FE38D7" w:rsidP="00FE38D7">
      <w:pPr>
        <w:pStyle w:val="Bezodstpw"/>
        <w:spacing w:line="360" w:lineRule="auto"/>
        <w:ind w:left="1410" w:hanging="1410"/>
        <w:jc w:val="both"/>
      </w:pPr>
      <w:r>
        <w:t>12.00 – 13.00</w:t>
      </w:r>
      <w:r>
        <w:tab/>
        <w:t>debata/panel nt. nowych rozwiązań ustawy o OZE</w:t>
      </w:r>
    </w:p>
    <w:p w:rsidR="00FE38D7" w:rsidRPr="00751427" w:rsidRDefault="00FE38D7" w:rsidP="00FE38D7">
      <w:pPr>
        <w:pStyle w:val="Bezodstpw"/>
        <w:spacing w:line="360" w:lineRule="auto"/>
        <w:ind w:left="1410" w:hanging="1410"/>
        <w:jc w:val="both"/>
      </w:pPr>
      <w:r>
        <w:t>13.00 – 13.30</w:t>
      </w:r>
      <w:r>
        <w:tab/>
        <w:t>pytania od uczestników seminarium</w:t>
      </w:r>
    </w:p>
    <w:p w:rsidR="0060722F" w:rsidRDefault="00FE38D7"/>
    <w:sectPr w:rsidR="0060722F" w:rsidSect="00B11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38D7"/>
    <w:rsid w:val="003919B8"/>
    <w:rsid w:val="0069725B"/>
    <w:rsid w:val="0074508A"/>
    <w:rsid w:val="008348A2"/>
    <w:rsid w:val="00E921F7"/>
    <w:rsid w:val="00FE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8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E38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625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2015-03-09T12:26:00Z</dcterms:created>
  <dcterms:modified xsi:type="dcterms:W3CDTF">2015-03-09T12:26:00Z</dcterms:modified>
</cp:coreProperties>
</file>