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7" w:rsidRDefault="00D07229">
      <w:r>
        <w:rPr>
          <w:noProof/>
          <w:lang w:eastAsia="pl-PL"/>
        </w:rPr>
        <w:drawing>
          <wp:inline distT="0" distB="0" distL="0" distR="0">
            <wp:extent cx="5760720" cy="68293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02" cy="69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14" w:rsidRPr="00BF5F14" w:rsidRDefault="00BF5F14" w:rsidP="00BF5F14">
      <w:pPr>
        <w:jc w:val="center"/>
        <w:rPr>
          <w:b/>
          <w:bCs/>
        </w:rPr>
      </w:pPr>
      <w:r w:rsidRPr="00BF5F14">
        <w:rPr>
          <w:b/>
          <w:bCs/>
        </w:rPr>
        <w:t>AGENDA</w:t>
      </w:r>
    </w:p>
    <w:p w:rsidR="00D07229" w:rsidRPr="00FF548C" w:rsidRDefault="00D07229" w:rsidP="00D07229">
      <w:pPr>
        <w:jc w:val="center"/>
        <w:rPr>
          <w:b/>
          <w:bCs/>
          <w:sz w:val="24"/>
          <w:szCs w:val="24"/>
        </w:rPr>
      </w:pPr>
      <w:r w:rsidRPr="00FF548C">
        <w:rPr>
          <w:b/>
          <w:bCs/>
          <w:sz w:val="24"/>
          <w:szCs w:val="24"/>
        </w:rPr>
        <w:t>14 Polsko - Saksońskie Forum Gospodarcze</w:t>
      </w:r>
    </w:p>
    <w:p w:rsidR="00D07229" w:rsidRPr="00FF548C" w:rsidRDefault="00D07229" w:rsidP="00D07229">
      <w:pPr>
        <w:jc w:val="center"/>
        <w:rPr>
          <w:b/>
          <w:bCs/>
          <w:i/>
          <w:iCs/>
          <w:sz w:val="24"/>
          <w:szCs w:val="24"/>
        </w:rPr>
      </w:pPr>
      <w:r w:rsidRPr="00FF548C">
        <w:rPr>
          <w:b/>
          <w:bCs/>
          <w:sz w:val="24"/>
          <w:szCs w:val="24"/>
        </w:rPr>
        <w:t xml:space="preserve">Temat wiodący: </w:t>
      </w:r>
      <w:r w:rsidRPr="00FF548C">
        <w:rPr>
          <w:b/>
          <w:bCs/>
          <w:i/>
          <w:iCs/>
          <w:sz w:val="24"/>
          <w:szCs w:val="24"/>
        </w:rPr>
        <w:t>„Technologie mobilności XXI wieku”</w:t>
      </w:r>
    </w:p>
    <w:p w:rsidR="00FF548C" w:rsidRPr="00FF548C" w:rsidRDefault="00FF548C" w:rsidP="00D07229">
      <w:pPr>
        <w:jc w:val="center"/>
        <w:rPr>
          <w:b/>
          <w:bCs/>
          <w:sz w:val="24"/>
          <w:szCs w:val="24"/>
        </w:rPr>
      </w:pPr>
      <w:bookmarkStart w:id="0" w:name="_Hlk79577756"/>
      <w:r w:rsidRPr="00FF548C">
        <w:rPr>
          <w:b/>
          <w:bCs/>
          <w:sz w:val="24"/>
          <w:szCs w:val="24"/>
        </w:rPr>
        <w:t xml:space="preserve">Miejsce: Zamek </w:t>
      </w:r>
      <w:proofErr w:type="spellStart"/>
      <w:r w:rsidRPr="00FF548C">
        <w:rPr>
          <w:b/>
          <w:bCs/>
          <w:sz w:val="24"/>
          <w:szCs w:val="24"/>
        </w:rPr>
        <w:t>Topacz</w:t>
      </w:r>
      <w:proofErr w:type="spellEnd"/>
      <w:r w:rsidRPr="00FF548C">
        <w:rPr>
          <w:b/>
          <w:bCs/>
          <w:sz w:val="24"/>
          <w:szCs w:val="24"/>
        </w:rPr>
        <w:t>, Ślęza, ul. Templariuszy 1, 55-040 Kobierzyce</w:t>
      </w:r>
    </w:p>
    <w:bookmarkEnd w:id="0"/>
    <w:p w:rsidR="00D07229" w:rsidRPr="00BD1405" w:rsidRDefault="00D07229" w:rsidP="00D07229">
      <w:pPr>
        <w:jc w:val="center"/>
        <w:rPr>
          <w:b/>
          <w:bCs/>
          <w:sz w:val="24"/>
          <w:szCs w:val="24"/>
        </w:rPr>
      </w:pPr>
      <w:r w:rsidRPr="00BD1405">
        <w:rPr>
          <w:b/>
          <w:bCs/>
          <w:sz w:val="24"/>
          <w:szCs w:val="24"/>
        </w:rPr>
        <w:t>Czwartek 14.10.2021 r.</w:t>
      </w:r>
    </w:p>
    <w:p w:rsidR="00D07229" w:rsidRPr="00D84168" w:rsidRDefault="00D07229" w:rsidP="00D07229">
      <w:pPr>
        <w:spacing w:after="0"/>
        <w:jc w:val="both"/>
      </w:pPr>
      <w:r w:rsidRPr="00D84168">
        <w:rPr>
          <w:b/>
          <w:bCs/>
        </w:rPr>
        <w:t>Godz. 10.30 – 10.</w:t>
      </w:r>
      <w:r w:rsidR="00E00E7B">
        <w:rPr>
          <w:b/>
          <w:bCs/>
        </w:rPr>
        <w:t>45</w:t>
      </w:r>
      <w:r w:rsidRPr="00D84168">
        <w:t xml:space="preserve"> – Otwarcie i powitanie uczestników 14 Polsko-Saksońskiego Forum Gospodarczego</w:t>
      </w:r>
      <w:r w:rsidR="00794AEA">
        <w:t xml:space="preserve"> – </w:t>
      </w:r>
      <w:r w:rsidR="00794AEA" w:rsidRPr="00794AEA">
        <w:rPr>
          <w:i/>
          <w:iCs/>
        </w:rPr>
        <w:t>Sala Balowa</w:t>
      </w:r>
    </w:p>
    <w:p w:rsidR="00D07229" w:rsidRPr="00D84168" w:rsidRDefault="00D07229" w:rsidP="00D07229">
      <w:pPr>
        <w:spacing w:after="0"/>
        <w:jc w:val="both"/>
      </w:pPr>
      <w:r w:rsidRPr="00D84168">
        <w:t xml:space="preserve">Grzegorz Macko – Wicemarszałek Województwa Dolnośląskiego </w:t>
      </w:r>
    </w:p>
    <w:p w:rsidR="00D07229" w:rsidRPr="00D84168" w:rsidRDefault="00D07229" w:rsidP="00D07229">
      <w:pPr>
        <w:spacing w:after="0"/>
        <w:jc w:val="both"/>
      </w:pPr>
      <w:r w:rsidRPr="00D84168">
        <w:t xml:space="preserve">Martin </w:t>
      </w:r>
      <w:proofErr w:type="spellStart"/>
      <w:r w:rsidRPr="00D84168">
        <w:t>Dulig</w:t>
      </w:r>
      <w:proofErr w:type="spellEnd"/>
      <w:r w:rsidRPr="00D84168">
        <w:t xml:space="preserve"> – Minister Gospodarki, Pracy i Transportu Wolnego Państwa Saksonia</w:t>
      </w:r>
    </w:p>
    <w:p w:rsidR="00D07229" w:rsidRPr="00D84168" w:rsidRDefault="00D07229" w:rsidP="00D07229">
      <w:pPr>
        <w:spacing w:after="0"/>
        <w:jc w:val="both"/>
      </w:pPr>
    </w:p>
    <w:p w:rsidR="00D07229" w:rsidRPr="00D84168" w:rsidRDefault="00D07229" w:rsidP="00D07229">
      <w:pPr>
        <w:jc w:val="both"/>
      </w:pPr>
      <w:r w:rsidRPr="00D84168">
        <w:rPr>
          <w:b/>
          <w:bCs/>
        </w:rPr>
        <w:t>Godz. 10.</w:t>
      </w:r>
      <w:r w:rsidR="00E00E7B">
        <w:rPr>
          <w:b/>
          <w:bCs/>
        </w:rPr>
        <w:t>45</w:t>
      </w:r>
      <w:r w:rsidRPr="00D84168">
        <w:rPr>
          <w:b/>
          <w:bCs/>
        </w:rPr>
        <w:t xml:space="preserve"> – 11.</w:t>
      </w:r>
      <w:r w:rsidR="00E00E7B">
        <w:rPr>
          <w:b/>
          <w:bCs/>
        </w:rPr>
        <w:t>00</w:t>
      </w:r>
      <w:r w:rsidRPr="00D84168">
        <w:t xml:space="preserve"> – Wykład otwierający – </w:t>
      </w:r>
      <w:r w:rsidR="000436C6" w:rsidRPr="000436C6">
        <w:rPr>
          <w:b/>
          <w:bCs/>
        </w:rPr>
        <w:t>„Wodór w transporcie i transformacji energetycznej – przegląd wybranych badań”</w:t>
      </w:r>
      <w:r w:rsidR="000436C6">
        <w:t xml:space="preserve">,  </w:t>
      </w:r>
      <w:r w:rsidRPr="00D84168">
        <w:t>prof. dr hab. inż. Jerzy Kaleta</w:t>
      </w:r>
      <w:r w:rsidR="002F5BD5">
        <w:t>, dr inż. Paweł Gąsior</w:t>
      </w:r>
      <w:r w:rsidRPr="00D84168">
        <w:t xml:space="preserve"> – Politechnika Wrocławska </w:t>
      </w:r>
    </w:p>
    <w:p w:rsidR="00D07229" w:rsidRDefault="00D07229" w:rsidP="00D07229">
      <w:pPr>
        <w:jc w:val="both"/>
      </w:pPr>
      <w:r w:rsidRPr="00D84168">
        <w:rPr>
          <w:b/>
          <w:bCs/>
        </w:rPr>
        <w:t>Godz. 11.</w:t>
      </w:r>
      <w:r w:rsidR="00E00E7B">
        <w:rPr>
          <w:b/>
          <w:bCs/>
        </w:rPr>
        <w:t>00</w:t>
      </w:r>
      <w:r w:rsidRPr="00D84168">
        <w:rPr>
          <w:b/>
          <w:bCs/>
        </w:rPr>
        <w:t xml:space="preserve"> – 11.</w:t>
      </w:r>
      <w:r w:rsidR="00E00E7B">
        <w:rPr>
          <w:b/>
          <w:bCs/>
        </w:rPr>
        <w:t>15</w:t>
      </w:r>
      <w:r w:rsidRPr="00D84168">
        <w:t xml:space="preserve"> – Wykład otwierający –  </w:t>
      </w:r>
      <w:r w:rsidR="00AE5E10" w:rsidRPr="00E00E7B">
        <w:rPr>
          <w:b/>
          <w:bCs/>
        </w:rPr>
        <w:t>„Kompetencje wytwórcze oraz technologiczne dla mobilności przyszłości”</w:t>
      </w:r>
      <w:r w:rsidRPr="00D84168">
        <w:t xml:space="preserve">, Dr </w:t>
      </w:r>
      <w:proofErr w:type="spellStart"/>
      <w:r w:rsidR="0027565D">
        <w:t>Uwe</w:t>
      </w:r>
      <w:proofErr w:type="spellEnd"/>
      <w:r w:rsidR="0027565D">
        <w:t xml:space="preserve"> </w:t>
      </w:r>
      <w:proofErr w:type="spellStart"/>
      <w:r w:rsidR="0027565D">
        <w:t>Lienig</w:t>
      </w:r>
      <w:proofErr w:type="spellEnd"/>
      <w:r w:rsidRPr="00D84168">
        <w:t xml:space="preserve">, </w:t>
      </w:r>
      <w:r w:rsidR="0027565D">
        <w:t>Dyrektor</w:t>
      </w:r>
      <w:r w:rsidRPr="00D84168">
        <w:t xml:space="preserve"> </w:t>
      </w:r>
      <w:r w:rsidR="0027565D">
        <w:t xml:space="preserve">Departamentu Strategii, Sektorów Przemysłowych i Marketingu </w:t>
      </w:r>
      <w:r w:rsidRPr="00D84168">
        <w:t>w Saksońsk</w:t>
      </w:r>
      <w:r w:rsidR="0027565D">
        <w:t>iej</w:t>
      </w:r>
      <w:r w:rsidRPr="00D84168">
        <w:t xml:space="preserve"> </w:t>
      </w:r>
      <w:r w:rsidR="0027565D">
        <w:t>Agencji</w:t>
      </w:r>
      <w:r w:rsidRPr="00D84168">
        <w:t xml:space="preserve"> </w:t>
      </w:r>
      <w:r w:rsidR="0027565D">
        <w:t xml:space="preserve">Współpracy </w:t>
      </w:r>
      <w:r w:rsidRPr="00D84168">
        <w:t>Gospodarczej</w:t>
      </w:r>
    </w:p>
    <w:p w:rsidR="00E00E7B" w:rsidRPr="00E00E7B" w:rsidRDefault="00E00E7B" w:rsidP="00D07229">
      <w:pPr>
        <w:jc w:val="both"/>
      </w:pPr>
      <w:r w:rsidRPr="00E00E7B">
        <w:rPr>
          <w:b/>
          <w:bCs/>
        </w:rPr>
        <w:t>Godz. 11.15 – 11.30</w:t>
      </w:r>
      <w:r>
        <w:t xml:space="preserve"> – </w:t>
      </w:r>
      <w:r w:rsidRPr="00E00E7B">
        <w:rPr>
          <w:b/>
          <w:bCs/>
        </w:rPr>
        <w:t xml:space="preserve">Współpraca </w:t>
      </w:r>
      <w:proofErr w:type="spellStart"/>
      <w:r w:rsidRPr="00E00E7B">
        <w:rPr>
          <w:b/>
          <w:bCs/>
        </w:rPr>
        <w:t>transgraniczna</w:t>
      </w:r>
      <w:proofErr w:type="spellEnd"/>
      <w:r w:rsidRPr="00E00E7B">
        <w:rPr>
          <w:b/>
          <w:bCs/>
        </w:rPr>
        <w:t xml:space="preserve"> biznes-nauka w zakresie wykorzystania sztucznej inteligencji</w:t>
      </w:r>
      <w:r>
        <w:rPr>
          <w:b/>
          <w:bCs/>
        </w:rPr>
        <w:t xml:space="preserve"> </w:t>
      </w:r>
      <w:r>
        <w:t xml:space="preserve">– Janusz Wrobel – Prezes Zarządu </w:t>
      </w:r>
      <w:proofErr w:type="spellStart"/>
      <w:r>
        <w:t>Neurosoft</w:t>
      </w:r>
      <w:proofErr w:type="spellEnd"/>
      <w:r>
        <w:t xml:space="preserve"> Sp. z o.o., dr Michael </w:t>
      </w:r>
      <w:proofErr w:type="spellStart"/>
      <w:r>
        <w:t>Bussmann</w:t>
      </w:r>
      <w:proofErr w:type="spellEnd"/>
      <w:r>
        <w:t xml:space="preserve"> – Casus – Center for </w:t>
      </w:r>
      <w:proofErr w:type="spellStart"/>
      <w:r>
        <w:t>Advanced</w:t>
      </w:r>
      <w:proofErr w:type="spellEnd"/>
      <w:r>
        <w:t xml:space="preserve"> Systems </w:t>
      </w:r>
      <w:proofErr w:type="spellStart"/>
      <w:r>
        <w:t>Understanding</w:t>
      </w:r>
      <w:proofErr w:type="spellEnd"/>
      <w:r>
        <w:t xml:space="preserve">, </w:t>
      </w:r>
      <w:proofErr w:type="spellStart"/>
      <w:r>
        <w:t>G</w:t>
      </w:r>
      <w:r w:rsidRPr="0015287B">
        <w:rPr>
          <w:rFonts w:cstheme="minorHAnsi"/>
        </w:rPr>
        <w:t>ö</w:t>
      </w:r>
      <w:r>
        <w:t>rlitz</w:t>
      </w:r>
      <w:proofErr w:type="spellEnd"/>
    </w:p>
    <w:p w:rsidR="00D07229" w:rsidRDefault="00D07229" w:rsidP="00D07229">
      <w:pPr>
        <w:jc w:val="both"/>
      </w:pPr>
      <w:r w:rsidRPr="00D84168">
        <w:rPr>
          <w:b/>
          <w:bCs/>
        </w:rPr>
        <w:t>Godz. 11.30 – 12.30</w:t>
      </w:r>
      <w:r w:rsidRPr="00D84168">
        <w:t xml:space="preserve"> – </w:t>
      </w:r>
      <w:r w:rsidR="005B3DED">
        <w:t>Sesja prezentacji firm</w:t>
      </w:r>
      <w:r w:rsidRPr="00D84168">
        <w:t xml:space="preserve">, które zainteresowane są współpracą </w:t>
      </w:r>
      <w:proofErr w:type="spellStart"/>
      <w:r w:rsidRPr="00D84168">
        <w:t>transgraniczną</w:t>
      </w:r>
      <w:proofErr w:type="spellEnd"/>
      <w:r w:rsidR="005B3DED">
        <w:t xml:space="preserve">: Dolny Śląsk: </w:t>
      </w:r>
      <w:proofErr w:type="spellStart"/>
      <w:r w:rsidR="005B3DED">
        <w:t>Scanway</w:t>
      </w:r>
      <w:proofErr w:type="spellEnd"/>
      <w:r w:rsidR="005B3DED">
        <w:t xml:space="preserve"> sp. z o.o., </w:t>
      </w:r>
      <w:proofErr w:type="spellStart"/>
      <w:r w:rsidR="005B3DED">
        <w:t>Neurosoft</w:t>
      </w:r>
      <w:proofErr w:type="spellEnd"/>
      <w:r w:rsidR="005B3DED">
        <w:t xml:space="preserve"> sp. z o.o., </w:t>
      </w:r>
      <w:proofErr w:type="spellStart"/>
      <w:r w:rsidR="005B3DED">
        <w:t>Thorium</w:t>
      </w:r>
      <w:proofErr w:type="spellEnd"/>
      <w:r w:rsidR="005B3DED">
        <w:t xml:space="preserve"> </w:t>
      </w:r>
      <w:proofErr w:type="spellStart"/>
      <w:r w:rsidR="005B3DED">
        <w:t>Space</w:t>
      </w:r>
      <w:proofErr w:type="spellEnd"/>
      <w:r w:rsidR="005B3DED">
        <w:t xml:space="preserve"> sp. z o.o., BZB UAS sp. z o.o., </w:t>
      </w:r>
      <w:proofErr w:type="spellStart"/>
      <w:r w:rsidR="005B3DED">
        <w:t>Innovation</w:t>
      </w:r>
      <w:proofErr w:type="spellEnd"/>
      <w:r w:rsidR="005B3DED">
        <w:t xml:space="preserve"> AG</w:t>
      </w:r>
    </w:p>
    <w:p w:rsidR="005B3DED" w:rsidRPr="005B3DED" w:rsidRDefault="005B3DED" w:rsidP="005B3DED">
      <w:pPr>
        <w:spacing w:after="0" w:line="240" w:lineRule="auto"/>
        <w:rPr>
          <w:lang w:val="de-DE"/>
        </w:rPr>
      </w:pPr>
      <w:r>
        <w:t xml:space="preserve">Saksonia: </w:t>
      </w:r>
      <w:r w:rsidRPr="005B3DED">
        <w:rPr>
          <w:lang w:val="de-DE"/>
        </w:rPr>
        <w:t>IMA Materialforschung und Anwendungstechnik GmbH</w:t>
      </w:r>
      <w:r>
        <w:rPr>
          <w:lang w:val="de-DE"/>
        </w:rPr>
        <w:t xml:space="preserve">, </w:t>
      </w:r>
      <w:proofErr w:type="spellStart"/>
      <w:r w:rsidRPr="005B3DED">
        <w:rPr>
          <w:lang w:val="en-US"/>
        </w:rPr>
        <w:t>Herone</w:t>
      </w:r>
      <w:proofErr w:type="spellEnd"/>
      <w:r w:rsidRPr="005B3DED">
        <w:rPr>
          <w:lang w:val="en-US"/>
        </w:rPr>
        <w:t xml:space="preserve"> GmbH, </w:t>
      </w:r>
      <w:proofErr w:type="spellStart"/>
      <w:r w:rsidRPr="005B3DED">
        <w:rPr>
          <w:lang w:val="en-US"/>
        </w:rPr>
        <w:t>Leipziger</w:t>
      </w:r>
      <w:proofErr w:type="spellEnd"/>
      <w:r w:rsidRPr="005B3DED">
        <w:rPr>
          <w:lang w:val="en-US"/>
        </w:rPr>
        <w:t xml:space="preserve"> </w:t>
      </w:r>
      <w:proofErr w:type="spellStart"/>
      <w:r w:rsidRPr="005B3DED">
        <w:rPr>
          <w:lang w:val="en-US"/>
        </w:rPr>
        <w:t>Messe</w:t>
      </w:r>
      <w:proofErr w:type="spellEnd"/>
      <w:r w:rsidRPr="005B3DED">
        <w:rPr>
          <w:lang w:val="en-US"/>
        </w:rPr>
        <w:t xml:space="preserve"> GmbH, </w:t>
      </w:r>
    </w:p>
    <w:p w:rsidR="005B3DED" w:rsidRDefault="005B3DED" w:rsidP="00D07229">
      <w:pPr>
        <w:jc w:val="both"/>
      </w:pPr>
    </w:p>
    <w:p w:rsidR="00663165" w:rsidRPr="00D84168" w:rsidRDefault="00663165" w:rsidP="00BF5F14">
      <w:pPr>
        <w:jc w:val="both"/>
      </w:pPr>
      <w:r w:rsidRPr="00663165">
        <w:rPr>
          <w:b/>
          <w:bCs/>
        </w:rPr>
        <w:t>Godz. 12.30 – 13.00</w:t>
      </w:r>
      <w:r>
        <w:t xml:space="preserve"> – przerwa kawowa </w:t>
      </w:r>
      <w:r w:rsidR="00794AEA">
        <w:t xml:space="preserve">– </w:t>
      </w:r>
      <w:r w:rsidR="00794AEA" w:rsidRPr="00794AEA">
        <w:rPr>
          <w:i/>
          <w:iCs/>
        </w:rPr>
        <w:t>antresola w Sali Balowej</w:t>
      </w:r>
    </w:p>
    <w:p w:rsidR="00D07229" w:rsidRPr="00D84168" w:rsidRDefault="00D07229" w:rsidP="00D07229">
      <w:pPr>
        <w:jc w:val="both"/>
      </w:pPr>
      <w:r w:rsidRPr="00D84168">
        <w:rPr>
          <w:b/>
          <w:bCs/>
        </w:rPr>
        <w:t>Godz. 13.</w:t>
      </w:r>
      <w:r w:rsidR="006D58BC">
        <w:rPr>
          <w:b/>
          <w:bCs/>
        </w:rPr>
        <w:t>0</w:t>
      </w:r>
      <w:r w:rsidR="00C332F5">
        <w:rPr>
          <w:b/>
          <w:bCs/>
        </w:rPr>
        <w:t>0</w:t>
      </w:r>
      <w:r w:rsidRPr="00D84168">
        <w:rPr>
          <w:b/>
          <w:bCs/>
        </w:rPr>
        <w:t xml:space="preserve"> – 14.0</w:t>
      </w:r>
      <w:r w:rsidR="00C43B22">
        <w:rPr>
          <w:b/>
          <w:bCs/>
        </w:rPr>
        <w:t>0</w:t>
      </w:r>
      <w:r w:rsidRPr="00D84168">
        <w:rPr>
          <w:b/>
          <w:bCs/>
        </w:rPr>
        <w:t xml:space="preserve"> – </w:t>
      </w:r>
      <w:r w:rsidRPr="00D84168">
        <w:t>Dyskusje panelowe – moderowane sesje równoległe</w:t>
      </w:r>
    </w:p>
    <w:p w:rsidR="00D07229" w:rsidRPr="00794AEA" w:rsidRDefault="00D07229" w:rsidP="00D07229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D84168">
        <w:rPr>
          <w:rFonts w:eastAsia="Times New Roman"/>
          <w:b/>
          <w:bCs/>
        </w:rPr>
        <w:t xml:space="preserve">Technologie kosmiczne i satelitarne – praktyczne zastosowania w innowacyjnej gospodarce (systemy wizyjne, laserowe, </w:t>
      </w:r>
      <w:r w:rsidR="00E00E7B">
        <w:rPr>
          <w:rFonts w:eastAsia="Times New Roman"/>
          <w:b/>
          <w:bCs/>
        </w:rPr>
        <w:t xml:space="preserve">satelity, </w:t>
      </w:r>
      <w:r w:rsidRPr="00D84168">
        <w:rPr>
          <w:rFonts w:eastAsia="Times New Roman"/>
          <w:b/>
          <w:bCs/>
        </w:rPr>
        <w:t xml:space="preserve">napędy, </w:t>
      </w:r>
      <w:r w:rsidR="00E00E7B">
        <w:rPr>
          <w:rFonts w:eastAsia="Times New Roman"/>
          <w:b/>
          <w:bCs/>
        </w:rPr>
        <w:t>komunikacja</w:t>
      </w:r>
      <w:r w:rsidRPr="00794AEA">
        <w:rPr>
          <w:rFonts w:eastAsia="Times New Roman"/>
          <w:i/>
          <w:iCs/>
        </w:rPr>
        <w:t>)</w:t>
      </w:r>
      <w:r w:rsidR="005B3DED" w:rsidRPr="00794AEA">
        <w:rPr>
          <w:rFonts w:eastAsia="Times New Roman"/>
          <w:i/>
          <w:iCs/>
        </w:rPr>
        <w:t xml:space="preserve">. </w:t>
      </w:r>
      <w:r w:rsidR="00794AEA" w:rsidRPr="00794AEA">
        <w:rPr>
          <w:rFonts w:eastAsia="Times New Roman"/>
          <w:i/>
          <w:iCs/>
        </w:rPr>
        <w:t xml:space="preserve"> – Sala Balowa</w:t>
      </w:r>
    </w:p>
    <w:p w:rsidR="005B3DED" w:rsidRPr="005B3DED" w:rsidRDefault="005B3DED" w:rsidP="005B3DED">
      <w:pPr>
        <w:pStyle w:val="Akapitzlist"/>
        <w:ind w:left="1080"/>
        <w:jc w:val="both"/>
      </w:pPr>
      <w:r w:rsidRPr="005B3DED">
        <w:rPr>
          <w:rFonts w:eastAsia="Times New Roman"/>
        </w:rPr>
        <w:t>Moderator</w:t>
      </w:r>
      <w:r w:rsidR="00AE5E10">
        <w:rPr>
          <w:rFonts w:eastAsia="Times New Roman"/>
        </w:rPr>
        <w:t xml:space="preserve">zy: dr inż. Patrycja Śniadek, dr hab. Inż. Paweł </w:t>
      </w:r>
      <w:proofErr w:type="spellStart"/>
      <w:r w:rsidR="00AE5E10">
        <w:rPr>
          <w:rFonts w:eastAsia="Times New Roman"/>
        </w:rPr>
        <w:t>Knapkiewicz</w:t>
      </w:r>
      <w:proofErr w:type="spellEnd"/>
      <w:r w:rsidR="00AE5E10">
        <w:rPr>
          <w:rFonts w:eastAsia="Times New Roman"/>
        </w:rPr>
        <w:t xml:space="preserve"> – Politechnika Wrocławska</w:t>
      </w:r>
    </w:p>
    <w:p w:rsidR="00D07229" w:rsidRPr="00D84168" w:rsidRDefault="005B3DED" w:rsidP="00D07229">
      <w:pPr>
        <w:pStyle w:val="Akapitzlist"/>
        <w:ind w:left="1080"/>
        <w:jc w:val="both"/>
      </w:pPr>
      <w:r>
        <w:t xml:space="preserve">Uczestnicy panelu: Grzegorz Zwoliński SAT </w:t>
      </w:r>
      <w:proofErr w:type="spellStart"/>
      <w:r>
        <w:t>Revolution</w:t>
      </w:r>
      <w:proofErr w:type="spellEnd"/>
      <w:r>
        <w:t xml:space="preserve">, prof. dr hab. Jan </w:t>
      </w:r>
      <w:proofErr w:type="spellStart"/>
      <w:r>
        <w:t>Dziuban</w:t>
      </w:r>
      <w:proofErr w:type="spellEnd"/>
      <w:r>
        <w:t xml:space="preserve"> – Politechnika Wrocławska</w:t>
      </w:r>
      <w:r w:rsidR="001E113F">
        <w:t>; strona saksońska w uzgodnieniach</w:t>
      </w:r>
    </w:p>
    <w:p w:rsidR="00D07229" w:rsidRPr="00794AEA" w:rsidRDefault="00D07229" w:rsidP="00D0722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/>
          <w:i/>
          <w:iCs/>
        </w:rPr>
      </w:pPr>
      <w:r w:rsidRPr="00D84168">
        <w:rPr>
          <w:rFonts w:eastAsia="Times New Roman"/>
          <w:b/>
          <w:bCs/>
        </w:rPr>
        <w:t xml:space="preserve">Transport autonomiczny i niskoemisyjny – wyzwania technologiczne i trendy (technologie wodorowe, </w:t>
      </w:r>
      <w:proofErr w:type="spellStart"/>
      <w:r w:rsidRPr="00D84168">
        <w:rPr>
          <w:rFonts w:eastAsia="Times New Roman"/>
          <w:b/>
          <w:bCs/>
        </w:rPr>
        <w:t>elektromobilność</w:t>
      </w:r>
      <w:proofErr w:type="spellEnd"/>
      <w:r w:rsidRPr="00D84168">
        <w:rPr>
          <w:rFonts w:eastAsia="Times New Roman"/>
          <w:b/>
          <w:bCs/>
        </w:rPr>
        <w:t xml:space="preserve">, sensory, </w:t>
      </w:r>
      <w:r w:rsidR="00E00E7B">
        <w:rPr>
          <w:rFonts w:eastAsia="Times New Roman"/>
          <w:b/>
          <w:bCs/>
        </w:rPr>
        <w:t>materiały,</w:t>
      </w:r>
      <w:r w:rsidR="004F49FF">
        <w:rPr>
          <w:rFonts w:eastAsia="Times New Roman"/>
          <w:b/>
          <w:bCs/>
        </w:rPr>
        <w:t xml:space="preserve"> </w:t>
      </w:r>
      <w:r w:rsidRPr="00D84168">
        <w:rPr>
          <w:rFonts w:eastAsia="Times New Roman"/>
          <w:b/>
          <w:bCs/>
        </w:rPr>
        <w:t>sztuczna inteligencja)</w:t>
      </w:r>
      <w:r w:rsidR="00794AEA">
        <w:rPr>
          <w:rFonts w:eastAsia="Times New Roman"/>
          <w:b/>
          <w:bCs/>
        </w:rPr>
        <w:t xml:space="preserve"> – </w:t>
      </w:r>
      <w:r w:rsidR="00794AEA" w:rsidRPr="00794AEA">
        <w:rPr>
          <w:rFonts w:eastAsia="Times New Roman"/>
          <w:i/>
          <w:iCs/>
        </w:rPr>
        <w:t>Sala Kominkowa</w:t>
      </w:r>
    </w:p>
    <w:p w:rsidR="005B3DED" w:rsidRPr="005B3DED" w:rsidRDefault="005B3DED" w:rsidP="005B3DED">
      <w:pPr>
        <w:pStyle w:val="Akapitzlist"/>
        <w:ind w:left="1080"/>
        <w:jc w:val="both"/>
      </w:pPr>
      <w:r w:rsidRPr="005B3DED">
        <w:rPr>
          <w:rFonts w:eastAsia="Times New Roman"/>
        </w:rPr>
        <w:t>Moderator:</w:t>
      </w:r>
      <w:r>
        <w:rPr>
          <w:color w:val="1F4E79"/>
          <w:lang w:val="en-US"/>
        </w:rPr>
        <w:t xml:space="preserve"> </w:t>
      </w:r>
      <w:r w:rsidRPr="005B3DED">
        <w:rPr>
          <w:lang w:val="en-US"/>
        </w:rPr>
        <w:t>Dirk Vogel, AMZ – Network Automotive Supplier Saxony</w:t>
      </w:r>
    </w:p>
    <w:p w:rsidR="00D07229" w:rsidRPr="00D84168" w:rsidRDefault="005B3DED" w:rsidP="005B3DED">
      <w:pPr>
        <w:pStyle w:val="Akapitzlist"/>
        <w:spacing w:after="0" w:line="240" w:lineRule="auto"/>
        <w:ind w:left="1080"/>
        <w:contextualSpacing w:val="0"/>
        <w:jc w:val="both"/>
        <w:rPr>
          <w:rFonts w:eastAsia="Times New Roman"/>
        </w:rPr>
      </w:pPr>
      <w:r>
        <w:lastRenderedPageBreak/>
        <w:t xml:space="preserve">Uczestnicy panelu: Albert </w:t>
      </w:r>
      <w:proofErr w:type="spellStart"/>
      <w:r>
        <w:t>Gryszczuk</w:t>
      </w:r>
      <w:proofErr w:type="spellEnd"/>
      <w:r>
        <w:t xml:space="preserve"> – </w:t>
      </w:r>
      <w:proofErr w:type="spellStart"/>
      <w:r>
        <w:t>Innovation</w:t>
      </w:r>
      <w:proofErr w:type="spellEnd"/>
      <w:r>
        <w:t xml:space="preserve"> AG, </w:t>
      </w:r>
      <w:proofErr w:type="spellStart"/>
      <w:r w:rsidR="001D3184">
        <w:t>prof.</w:t>
      </w:r>
      <w:r>
        <w:t>dr</w:t>
      </w:r>
      <w:proofErr w:type="spellEnd"/>
      <w:r>
        <w:t xml:space="preserve"> hab.</w:t>
      </w:r>
      <w:r w:rsidR="001D3184">
        <w:t xml:space="preserve"> Inż.</w:t>
      </w:r>
      <w:r>
        <w:t xml:space="preserve"> </w:t>
      </w:r>
      <w:r w:rsidR="001D3184">
        <w:t>Lech Sitnik</w:t>
      </w:r>
      <w:r>
        <w:t xml:space="preserve"> – Politechnika Wrocławska</w:t>
      </w:r>
      <w:r w:rsidR="001E113F">
        <w:t>; strona saksońska w uzgodnieniach</w:t>
      </w:r>
    </w:p>
    <w:p w:rsidR="00D07229" w:rsidRPr="00D84168" w:rsidRDefault="00D07229" w:rsidP="00D07229">
      <w:pPr>
        <w:jc w:val="both"/>
      </w:pPr>
      <w:r w:rsidRPr="00D84168">
        <w:rPr>
          <w:b/>
          <w:bCs/>
        </w:rPr>
        <w:t>Godz. 14.</w:t>
      </w:r>
      <w:r w:rsidR="006D58BC">
        <w:rPr>
          <w:b/>
          <w:bCs/>
        </w:rPr>
        <w:t>00</w:t>
      </w:r>
      <w:r w:rsidRPr="00D84168">
        <w:rPr>
          <w:b/>
          <w:bCs/>
        </w:rPr>
        <w:t xml:space="preserve"> – 15.</w:t>
      </w:r>
      <w:r w:rsidR="006D58BC">
        <w:rPr>
          <w:b/>
          <w:bCs/>
        </w:rPr>
        <w:t>0</w:t>
      </w:r>
      <w:r w:rsidRPr="00D84168">
        <w:rPr>
          <w:b/>
          <w:bCs/>
        </w:rPr>
        <w:t xml:space="preserve">0 – </w:t>
      </w:r>
      <w:r w:rsidRPr="00D84168">
        <w:t xml:space="preserve">obiad dla uczestników </w:t>
      </w:r>
      <w:r w:rsidR="00794AEA" w:rsidRPr="00794AEA">
        <w:rPr>
          <w:i/>
          <w:iCs/>
        </w:rPr>
        <w:t>– Sala Kolumnowa</w:t>
      </w:r>
    </w:p>
    <w:p w:rsidR="00BA3F2B" w:rsidRDefault="00D07229" w:rsidP="00D07229">
      <w:pPr>
        <w:jc w:val="both"/>
      </w:pPr>
      <w:r w:rsidRPr="00D84168">
        <w:rPr>
          <w:b/>
          <w:bCs/>
        </w:rPr>
        <w:t>Godz. 15.</w:t>
      </w:r>
      <w:r w:rsidR="006D58BC">
        <w:rPr>
          <w:b/>
          <w:bCs/>
        </w:rPr>
        <w:t>0</w:t>
      </w:r>
      <w:r w:rsidRPr="00D84168">
        <w:rPr>
          <w:b/>
          <w:bCs/>
        </w:rPr>
        <w:t xml:space="preserve">0 – </w:t>
      </w:r>
      <w:r w:rsidR="00C332F5">
        <w:rPr>
          <w:b/>
          <w:bCs/>
        </w:rPr>
        <w:t>1</w:t>
      </w:r>
      <w:r w:rsidR="006D58BC">
        <w:rPr>
          <w:b/>
          <w:bCs/>
        </w:rPr>
        <w:t>6</w:t>
      </w:r>
      <w:r w:rsidR="00C332F5">
        <w:rPr>
          <w:b/>
          <w:bCs/>
        </w:rPr>
        <w:t>.</w:t>
      </w:r>
      <w:r w:rsidR="006D58BC">
        <w:rPr>
          <w:b/>
          <w:bCs/>
        </w:rPr>
        <w:t>3</w:t>
      </w:r>
      <w:r w:rsidR="00C332F5">
        <w:rPr>
          <w:b/>
          <w:bCs/>
        </w:rPr>
        <w:t>0</w:t>
      </w:r>
      <w:r w:rsidRPr="00D84168">
        <w:rPr>
          <w:b/>
          <w:bCs/>
        </w:rPr>
        <w:t xml:space="preserve"> – </w:t>
      </w:r>
      <w:r w:rsidRPr="00D84168">
        <w:t xml:space="preserve">rozmowy B2B i </w:t>
      </w:r>
      <w:proofErr w:type="spellStart"/>
      <w:r w:rsidRPr="00D84168">
        <w:t>networking</w:t>
      </w:r>
      <w:proofErr w:type="spellEnd"/>
      <w:r w:rsidR="00794AEA">
        <w:t xml:space="preserve"> – </w:t>
      </w:r>
      <w:r w:rsidR="00794AEA" w:rsidRPr="00794AEA">
        <w:rPr>
          <w:i/>
          <w:iCs/>
        </w:rPr>
        <w:t>Sala Kolumnowa</w:t>
      </w:r>
    </w:p>
    <w:p w:rsidR="00BA3F2B" w:rsidRDefault="00BA3F2B" w:rsidP="00D07229">
      <w:pPr>
        <w:jc w:val="both"/>
      </w:pPr>
      <w:r>
        <w:t>Podczas Forum</w:t>
      </w:r>
      <w:r w:rsidR="00794AEA">
        <w:t xml:space="preserve"> w </w:t>
      </w:r>
      <w:r w:rsidR="00794AEA" w:rsidRPr="00794AEA">
        <w:rPr>
          <w:i/>
          <w:iCs/>
        </w:rPr>
        <w:t>Sali Balowej</w:t>
      </w:r>
      <w:r>
        <w:t xml:space="preserve"> uruchomione będą stoiska informacyjne instytucji otoczenia biznesu oraz jednostek naukowych z Dolnego Śląska i Saksonii.</w:t>
      </w:r>
    </w:p>
    <w:sectPr w:rsidR="00BA3F2B" w:rsidSect="004B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6029"/>
    <w:multiLevelType w:val="hybridMultilevel"/>
    <w:tmpl w:val="8654C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42482"/>
    <w:multiLevelType w:val="hybridMultilevel"/>
    <w:tmpl w:val="4B848A24"/>
    <w:lvl w:ilvl="0" w:tplc="4066D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A7F"/>
    <w:rsid w:val="00025A41"/>
    <w:rsid w:val="000436C6"/>
    <w:rsid w:val="000D6AF4"/>
    <w:rsid w:val="000E4FB7"/>
    <w:rsid w:val="00113443"/>
    <w:rsid w:val="00121FEF"/>
    <w:rsid w:val="0015287B"/>
    <w:rsid w:val="00191223"/>
    <w:rsid w:val="001D3184"/>
    <w:rsid w:val="001E0A7F"/>
    <w:rsid w:val="001E113F"/>
    <w:rsid w:val="0027565D"/>
    <w:rsid w:val="002E231F"/>
    <w:rsid w:val="002F5BD5"/>
    <w:rsid w:val="00326B14"/>
    <w:rsid w:val="004B48DF"/>
    <w:rsid w:val="004F49FF"/>
    <w:rsid w:val="005846CC"/>
    <w:rsid w:val="005B3DED"/>
    <w:rsid w:val="00663165"/>
    <w:rsid w:val="006A066D"/>
    <w:rsid w:val="006A3DD7"/>
    <w:rsid w:val="006D58BC"/>
    <w:rsid w:val="00794AEA"/>
    <w:rsid w:val="008E04C8"/>
    <w:rsid w:val="00A266BE"/>
    <w:rsid w:val="00A631AA"/>
    <w:rsid w:val="00AE5E10"/>
    <w:rsid w:val="00BA3F2B"/>
    <w:rsid w:val="00BD1405"/>
    <w:rsid w:val="00BF5F14"/>
    <w:rsid w:val="00C332F5"/>
    <w:rsid w:val="00C43B22"/>
    <w:rsid w:val="00CA3650"/>
    <w:rsid w:val="00D07229"/>
    <w:rsid w:val="00D113F5"/>
    <w:rsid w:val="00DA31C2"/>
    <w:rsid w:val="00DC4E03"/>
    <w:rsid w:val="00E00E7B"/>
    <w:rsid w:val="00F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722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07229"/>
  </w:style>
  <w:style w:type="character" w:styleId="Hipercze">
    <w:name w:val="Hyperlink"/>
    <w:basedOn w:val="Domylnaczcionkaakapitu"/>
    <w:uiPriority w:val="99"/>
    <w:unhideWhenUsed/>
    <w:rsid w:val="00BA3F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F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Gdula</dc:creator>
  <cp:lastModifiedBy>Your User Name</cp:lastModifiedBy>
  <cp:revision>2</cp:revision>
  <cp:lastPrinted>2021-08-16T09:51:00Z</cp:lastPrinted>
  <dcterms:created xsi:type="dcterms:W3CDTF">2021-10-07T13:16:00Z</dcterms:created>
  <dcterms:modified xsi:type="dcterms:W3CDTF">2021-10-07T13:16:00Z</dcterms:modified>
</cp:coreProperties>
</file>