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1F" w:rsidRDefault="00AF161F" w:rsidP="00AF161F">
      <w:pPr>
        <w:jc w:val="both"/>
      </w:pPr>
    </w:p>
    <w:p w:rsidR="00AF161F" w:rsidRPr="00A4105D" w:rsidRDefault="00A4105D" w:rsidP="00AF16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05D">
        <w:rPr>
          <w:rFonts w:ascii="Times New Roman" w:hAnsi="Times New Roman" w:cs="Times New Roman"/>
          <w:b/>
          <w:bCs/>
          <w:sz w:val="24"/>
          <w:szCs w:val="24"/>
        </w:rPr>
        <w:t xml:space="preserve">Wykorzystuję, nie marnuję – podsumowanie konferencji. </w:t>
      </w:r>
    </w:p>
    <w:p w:rsidR="00A4105D" w:rsidRDefault="00A4105D" w:rsidP="00D35C77">
      <w:pPr>
        <w:jc w:val="both"/>
        <w:rPr>
          <w:rFonts w:ascii="Times New Roman" w:hAnsi="Times New Roman" w:cs="Times New Roman"/>
          <w:b/>
          <w:bCs/>
        </w:rPr>
      </w:pPr>
    </w:p>
    <w:p w:rsidR="00D35C77" w:rsidRPr="00230F06" w:rsidRDefault="00D56699" w:rsidP="00D35C77">
      <w:pPr>
        <w:jc w:val="both"/>
        <w:rPr>
          <w:rFonts w:ascii="Times New Roman" w:hAnsi="Times New Roman" w:cs="Times New Roman"/>
          <w:b/>
          <w:bCs/>
        </w:rPr>
      </w:pPr>
      <w:r w:rsidRPr="00841493">
        <w:rPr>
          <w:rFonts w:ascii="Times New Roman" w:hAnsi="Times New Roman" w:cs="Times New Roman"/>
          <w:b/>
          <w:bCs/>
        </w:rPr>
        <w:t xml:space="preserve">Korzenne tiramisu zrobione z twardych pierników, hummus z buraków, które zostały po gotowaniu świątecznego barszczu, czekoladowe ciastka do podarowania bliskim  - takie </w:t>
      </w:r>
      <w:r w:rsidR="00D35C77" w:rsidRPr="00841493">
        <w:rPr>
          <w:rFonts w:ascii="Times New Roman" w:hAnsi="Times New Roman" w:cs="Times New Roman"/>
          <w:b/>
          <w:bCs/>
        </w:rPr>
        <w:t xml:space="preserve">smakołyki wyczarowali uczestnicy </w:t>
      </w:r>
      <w:r w:rsidRPr="00841493">
        <w:rPr>
          <w:rFonts w:ascii="Times New Roman" w:hAnsi="Times New Roman" w:cs="Times New Roman"/>
          <w:b/>
          <w:bCs/>
        </w:rPr>
        <w:t xml:space="preserve">konferencji Wykorzystuję – nie marnuję. Spotkanie zorganizował Dolnośląski Urząd Marszałkowski. </w:t>
      </w:r>
    </w:p>
    <w:p w:rsidR="00F43EA8" w:rsidRPr="00841493" w:rsidRDefault="00D35C77" w:rsidP="00D35C77">
      <w:pPr>
        <w:jc w:val="both"/>
        <w:rPr>
          <w:rFonts w:ascii="Times New Roman" w:hAnsi="Times New Roman" w:cs="Times New Roman"/>
        </w:rPr>
      </w:pPr>
      <w:r w:rsidRPr="00841493">
        <w:rPr>
          <w:rFonts w:ascii="Times New Roman" w:hAnsi="Times New Roman" w:cs="Times New Roman"/>
          <w:bCs/>
        </w:rPr>
        <w:t xml:space="preserve">Celem konferencji było przyjrzenie się kwestii marnowania jedzenia w Polsce i na świecie. W grudniu wyrzucamy do śmietników o 25% żywności więcej niż w pozostałych miesiącach. Wydział Rozwoju Gospodarczego Urzędu Marszałkowskiego </w:t>
      </w:r>
      <w:r w:rsidR="00C62162">
        <w:rPr>
          <w:rFonts w:ascii="Times New Roman" w:hAnsi="Times New Roman" w:cs="Times New Roman"/>
          <w:bCs/>
        </w:rPr>
        <w:t xml:space="preserve">Województwa Dolnośląskiego </w:t>
      </w:r>
      <w:r w:rsidRPr="00841493">
        <w:rPr>
          <w:rFonts w:ascii="Times New Roman" w:hAnsi="Times New Roman" w:cs="Times New Roman"/>
          <w:bCs/>
        </w:rPr>
        <w:t xml:space="preserve">realizuje projekt </w:t>
      </w:r>
      <w:proofErr w:type="spellStart"/>
      <w:r w:rsidRPr="00841493">
        <w:rPr>
          <w:rFonts w:ascii="Times New Roman" w:hAnsi="Times New Roman" w:cs="Times New Roman"/>
          <w:bCs/>
        </w:rPr>
        <w:t>CircE</w:t>
      </w:r>
      <w:proofErr w:type="spellEnd"/>
      <w:r w:rsidRPr="00841493">
        <w:rPr>
          <w:rFonts w:ascii="Times New Roman" w:hAnsi="Times New Roman" w:cs="Times New Roman"/>
          <w:bCs/>
        </w:rPr>
        <w:t xml:space="preserve"> – </w:t>
      </w:r>
      <w:proofErr w:type="spellStart"/>
      <w:r w:rsidRPr="00841493">
        <w:rPr>
          <w:rFonts w:ascii="Times New Roman" w:hAnsi="Times New Roman" w:cs="Times New Roman"/>
          <w:bCs/>
        </w:rPr>
        <w:t>European</w:t>
      </w:r>
      <w:proofErr w:type="spellEnd"/>
      <w:r w:rsidRPr="00841493">
        <w:rPr>
          <w:rFonts w:ascii="Times New Roman" w:hAnsi="Times New Roman" w:cs="Times New Roman"/>
          <w:bCs/>
        </w:rPr>
        <w:t xml:space="preserve"> regions </w:t>
      </w:r>
      <w:proofErr w:type="spellStart"/>
      <w:r w:rsidRPr="00841493">
        <w:rPr>
          <w:rFonts w:ascii="Times New Roman" w:hAnsi="Times New Roman" w:cs="Times New Roman"/>
          <w:bCs/>
        </w:rPr>
        <w:t>toward</w:t>
      </w:r>
      <w:proofErr w:type="spellEnd"/>
      <w:r w:rsidRPr="00841493">
        <w:rPr>
          <w:rFonts w:ascii="Times New Roman" w:hAnsi="Times New Roman" w:cs="Times New Roman"/>
          <w:bCs/>
        </w:rPr>
        <w:t xml:space="preserve"> </w:t>
      </w:r>
      <w:proofErr w:type="spellStart"/>
      <w:r w:rsidRPr="00841493">
        <w:rPr>
          <w:rFonts w:ascii="Times New Roman" w:hAnsi="Times New Roman" w:cs="Times New Roman"/>
          <w:bCs/>
        </w:rPr>
        <w:t>Circular</w:t>
      </w:r>
      <w:proofErr w:type="spellEnd"/>
      <w:r w:rsidRPr="00841493">
        <w:rPr>
          <w:rFonts w:ascii="Times New Roman" w:hAnsi="Times New Roman" w:cs="Times New Roman"/>
          <w:bCs/>
        </w:rPr>
        <w:t xml:space="preserve"> </w:t>
      </w:r>
      <w:proofErr w:type="spellStart"/>
      <w:r w:rsidRPr="00841493">
        <w:rPr>
          <w:rFonts w:ascii="Times New Roman" w:hAnsi="Times New Roman" w:cs="Times New Roman"/>
          <w:bCs/>
        </w:rPr>
        <w:t>Econom</w:t>
      </w:r>
      <w:r w:rsidR="00F43EA8" w:rsidRPr="00841493">
        <w:rPr>
          <w:rFonts w:ascii="Times New Roman" w:hAnsi="Times New Roman" w:cs="Times New Roman"/>
          <w:bCs/>
        </w:rPr>
        <w:t>y</w:t>
      </w:r>
      <w:proofErr w:type="spellEnd"/>
      <w:r w:rsidR="00F43EA8" w:rsidRPr="00841493">
        <w:rPr>
          <w:rFonts w:ascii="Times New Roman" w:hAnsi="Times New Roman" w:cs="Times New Roman"/>
          <w:bCs/>
        </w:rPr>
        <w:t>, którego zasady mają pomóc ograniczyć skalę marnowania</w:t>
      </w:r>
      <w:r w:rsidR="00F43EA8" w:rsidRPr="00841493">
        <w:rPr>
          <w:rFonts w:ascii="Times New Roman" w:hAnsi="Times New Roman" w:cs="Times New Roman"/>
          <w:b/>
        </w:rPr>
        <w:t xml:space="preserve">. </w:t>
      </w:r>
    </w:p>
    <w:p w:rsidR="00D35C77" w:rsidRPr="00841493" w:rsidRDefault="00D35C77" w:rsidP="00D35C77">
      <w:pPr>
        <w:rPr>
          <w:rFonts w:ascii="Times New Roman" w:eastAsia="Times New Roman" w:hAnsi="Times New Roman" w:cs="Times New Roman"/>
          <w:color w:val="364043"/>
          <w:lang w:eastAsia="pl-PL"/>
        </w:rPr>
      </w:pPr>
      <w:r w:rsidRPr="00841493">
        <w:rPr>
          <w:rFonts w:ascii="Times New Roman" w:hAnsi="Times New Roman" w:cs="Times New Roman"/>
        </w:rPr>
        <w:t>- Chcielibyśmy rozszerzyć taką idee niemarnowania wszelkich zasobów, wody, żywności, materiałów do produkcji ubrań. To wpisuje się edukację, z którą chcielibyśmy pojawiać się w innych miastach. Jedną z naszych działalności jest podnoszenie świadomości wśród mieszkańców. Tak, jak sobie zaplanujemy i zorganizujemy Dolny Śląsk dziś, taki on będzie w przyszłości – mówi</w:t>
      </w:r>
      <w:r w:rsidR="0097089E">
        <w:rPr>
          <w:rFonts w:ascii="Times New Roman" w:hAnsi="Times New Roman" w:cs="Times New Roman"/>
        </w:rPr>
        <w:t xml:space="preserve">ła na konferencji </w:t>
      </w:r>
      <w:r w:rsidRPr="00841493">
        <w:rPr>
          <w:rFonts w:ascii="Times New Roman" w:hAnsi="Times New Roman" w:cs="Times New Roman"/>
        </w:rPr>
        <w:t xml:space="preserve"> Justyna Lasak za</w:t>
      </w:r>
      <w:r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stępca dyrektora </w:t>
      </w:r>
      <w:r w:rsidR="00C62162">
        <w:rPr>
          <w:rFonts w:ascii="Times New Roman" w:eastAsia="Times New Roman" w:hAnsi="Times New Roman" w:cs="Times New Roman"/>
          <w:color w:val="364043"/>
          <w:lang w:eastAsia="pl-PL"/>
        </w:rPr>
        <w:t>Wydziału Rozwoju Gospodarczego</w:t>
      </w:r>
      <w:r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 Urzędu Marszałkowskiego</w:t>
      </w:r>
      <w:r w:rsidR="00C62162">
        <w:rPr>
          <w:rFonts w:ascii="Times New Roman" w:eastAsia="Times New Roman" w:hAnsi="Times New Roman" w:cs="Times New Roman"/>
          <w:color w:val="364043"/>
          <w:lang w:eastAsia="pl-PL"/>
        </w:rPr>
        <w:t>.</w:t>
      </w:r>
    </w:p>
    <w:p w:rsidR="00276B9F" w:rsidRDefault="0097089E" w:rsidP="00AF1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Polska jest 5 miejscu w Europie, jeśli chodzi o skalę marnowania. Według szacunkowych danych co roku do śmietnika w naszym kraju trafia 9 milionów ton jedzenia. Banki Żywności, które odbierają nadwyżki produktów od producentów i sklepów zachęcają do dzielenia się nadmiarem z potrzebującymi. Błażej Krasoń, szef wrocławskiego Banku </w:t>
      </w:r>
      <w:r w:rsidR="00276B9F">
        <w:rPr>
          <w:rFonts w:ascii="Times New Roman" w:hAnsi="Times New Roman" w:cs="Times New Roman"/>
        </w:rPr>
        <w:t xml:space="preserve">mówi, że problem marnowania występuje w całym łańcuchu od produkcji, poprzez transport aż do konsumpcji. </w:t>
      </w:r>
    </w:p>
    <w:p w:rsidR="00276B9F" w:rsidRDefault="00F43EA8" w:rsidP="00AF161F">
      <w:pPr>
        <w:rPr>
          <w:rFonts w:ascii="Times New Roman" w:hAnsi="Times New Roman" w:cs="Times New Roman"/>
        </w:rPr>
      </w:pPr>
      <w:r w:rsidRPr="00841493">
        <w:rPr>
          <w:rFonts w:ascii="Times New Roman" w:hAnsi="Times New Roman" w:cs="Times New Roman"/>
        </w:rPr>
        <w:t xml:space="preserve">Tylko jedna wrocławska szkoła wyrzuca do śmietnika rocznie </w:t>
      </w:r>
      <w:r w:rsidR="0097089E">
        <w:rPr>
          <w:rFonts w:ascii="Times New Roman" w:hAnsi="Times New Roman" w:cs="Times New Roman"/>
        </w:rPr>
        <w:t>żywność</w:t>
      </w:r>
      <w:r w:rsidRPr="00841493">
        <w:rPr>
          <w:rFonts w:ascii="Times New Roman" w:hAnsi="Times New Roman" w:cs="Times New Roman"/>
        </w:rPr>
        <w:t xml:space="preserve"> o wartości ekskluzywnego samochodu. Powodem jest nieracjonalne gospodarowanie produktami. Uczniowie dostają za duże</w:t>
      </w:r>
      <w:r w:rsidR="00841493">
        <w:rPr>
          <w:rFonts w:ascii="Times New Roman" w:hAnsi="Times New Roman" w:cs="Times New Roman"/>
        </w:rPr>
        <w:t xml:space="preserve"> </w:t>
      </w:r>
      <w:r w:rsidRPr="00841493">
        <w:rPr>
          <w:rFonts w:ascii="Times New Roman" w:hAnsi="Times New Roman" w:cs="Times New Roman"/>
        </w:rPr>
        <w:t xml:space="preserve">i niedostosowane do dziecięcego gustu porcje obiadów. Nikt też analizuje, dlaczego </w:t>
      </w:r>
      <w:r w:rsidR="00841493" w:rsidRPr="00841493">
        <w:rPr>
          <w:rFonts w:ascii="Times New Roman" w:hAnsi="Times New Roman" w:cs="Times New Roman"/>
        </w:rPr>
        <w:t xml:space="preserve">tyle </w:t>
      </w:r>
      <w:r w:rsidRPr="00841493">
        <w:rPr>
          <w:rFonts w:ascii="Times New Roman" w:hAnsi="Times New Roman" w:cs="Times New Roman"/>
        </w:rPr>
        <w:t xml:space="preserve">żywności trafia do kosza – przekonywał na konferencji Tomasz Szuba. Właściciel firmy </w:t>
      </w:r>
      <w:proofErr w:type="spellStart"/>
      <w:r w:rsidRPr="00841493">
        <w:rPr>
          <w:rFonts w:ascii="Times New Roman" w:hAnsi="Times New Roman" w:cs="Times New Roman"/>
        </w:rPr>
        <w:t>Venturis</w:t>
      </w:r>
      <w:proofErr w:type="spellEnd"/>
      <w:r w:rsidRPr="00841493">
        <w:rPr>
          <w:rFonts w:ascii="Times New Roman" w:hAnsi="Times New Roman" w:cs="Times New Roman"/>
        </w:rPr>
        <w:t xml:space="preserve"> </w:t>
      </w:r>
      <w:proofErr w:type="spellStart"/>
      <w:r w:rsidRPr="00841493">
        <w:rPr>
          <w:rFonts w:ascii="Times New Roman" w:hAnsi="Times New Roman" w:cs="Times New Roman"/>
        </w:rPr>
        <w:t>HorReCa</w:t>
      </w:r>
      <w:proofErr w:type="spellEnd"/>
      <w:r w:rsidRPr="00841493">
        <w:rPr>
          <w:rFonts w:ascii="Times New Roman" w:hAnsi="Times New Roman" w:cs="Times New Roman"/>
        </w:rPr>
        <w:t xml:space="preserve"> opracował specjalny system do mierzenia poziomu marnowania jedzenia w placówkach edukacyjnych, restauracjach i hotelach. Wskazywał, że dzięki </w:t>
      </w:r>
      <w:r w:rsidR="00841493" w:rsidRPr="00841493">
        <w:rPr>
          <w:rFonts w:ascii="Times New Roman" w:hAnsi="Times New Roman" w:cs="Times New Roman"/>
        </w:rPr>
        <w:t>wynikom takiego audytu i wprowadzonym zmianom można sporo zaoszczędzić – średniej wielkości szkoła nawet ponad 100 tysięcy złotych rocznie</w:t>
      </w:r>
    </w:p>
    <w:p w:rsidR="00276B9F" w:rsidRPr="00841493" w:rsidRDefault="00276B9F" w:rsidP="00AF1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Szymczak Pomianowska, dyrektor Departamentu Zrównoważonego Rozwoju wrocławskiego Urzędu Miasta</w:t>
      </w:r>
      <w:r w:rsidR="00F459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podkreślała</w:t>
      </w:r>
      <w:r w:rsidR="00230F06">
        <w:rPr>
          <w:rFonts w:ascii="Times New Roman" w:hAnsi="Times New Roman" w:cs="Times New Roman"/>
        </w:rPr>
        <w:t xml:space="preserve"> rolę edukacji w ograniczeniu skali wyrzucania żywności i stosowania zasad gospodarki obiegu zamkniętego. W tym roku ruszył w mieście program </w:t>
      </w:r>
      <w:r w:rsidR="00230F06" w:rsidRPr="00F4590B">
        <w:rPr>
          <w:rFonts w:ascii="Times New Roman" w:hAnsi="Times New Roman" w:cs="Times New Roman"/>
          <w:i/>
          <w:iCs/>
        </w:rPr>
        <w:t>Wrocław nie marnuje</w:t>
      </w:r>
      <w:r w:rsidR="00230F06">
        <w:rPr>
          <w:rFonts w:ascii="Times New Roman" w:hAnsi="Times New Roman" w:cs="Times New Roman"/>
        </w:rPr>
        <w:t xml:space="preserve">. W jego ramach mieszkańcy mają darmowe warsztaty kulinarne, mapę miejsc, gdzie mogą oddać niepotrzebne rzeczy, są zachęcani do picia kranówki i ograniczenia plastiku. </w:t>
      </w:r>
    </w:p>
    <w:p w:rsidR="00A4105D" w:rsidRDefault="00230F06" w:rsidP="00AF161F">
      <w:pPr>
        <w:rPr>
          <w:rFonts w:ascii="Times New Roman" w:eastAsia="Times New Roman" w:hAnsi="Times New Roman" w:cs="Times New Roman"/>
          <w:color w:val="364043"/>
          <w:lang w:eastAsia="pl-PL"/>
        </w:rPr>
      </w:pPr>
      <w:r>
        <w:rPr>
          <w:rFonts w:ascii="Times New Roman" w:hAnsi="Times New Roman" w:cs="Times New Roman"/>
        </w:rPr>
        <w:t>Uczestnicy konferencji podkreślali, że n</w:t>
      </w:r>
      <w:r w:rsidR="00841493" w:rsidRPr="00841493">
        <w:rPr>
          <w:rFonts w:ascii="Times New Roman" w:hAnsi="Times New Roman" w:cs="Times New Roman"/>
        </w:rPr>
        <w:t>ajwięcej jedzenia marnuje się w naszych domach. Co drugi Polak przyznaje, że regularnie wyrzuca przyniesione ze sklepu warzywa, owoce, chleb czy jogurty.</w:t>
      </w:r>
      <w:r w:rsidR="00841493"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64043"/>
          <w:lang w:eastAsia="pl-PL"/>
        </w:rPr>
        <w:t xml:space="preserve"> Marek Szołtysik </w:t>
      </w:r>
      <w:r w:rsidR="00A4105D">
        <w:rPr>
          <w:rFonts w:ascii="Times New Roman" w:eastAsia="Times New Roman" w:hAnsi="Times New Roman" w:cs="Times New Roman"/>
          <w:color w:val="364043"/>
          <w:lang w:eastAsia="pl-PL"/>
        </w:rPr>
        <w:t xml:space="preserve">z Uniwersytetu Przyrodniczego we Wrocławiu </w:t>
      </w:r>
      <w:r>
        <w:rPr>
          <w:rFonts w:ascii="Times New Roman" w:eastAsia="Times New Roman" w:hAnsi="Times New Roman" w:cs="Times New Roman"/>
          <w:color w:val="364043"/>
          <w:lang w:eastAsia="pl-PL"/>
        </w:rPr>
        <w:t xml:space="preserve">mówił, że mamy problem z rozróżnieniem daty ważności. Zgodnie z unijnymi przepisami na produktach w naszych sklepach są dwie – należy spożyć do i najlepiej spożyć przed. Pierwsza pojawia się na produktach wrażliwych, takich, jak nabiał czy mięso, druga </w:t>
      </w:r>
      <w:r w:rsidR="00A4105D">
        <w:rPr>
          <w:rFonts w:ascii="Times New Roman" w:eastAsia="Times New Roman" w:hAnsi="Times New Roman" w:cs="Times New Roman"/>
          <w:color w:val="364043"/>
          <w:lang w:eastAsia="pl-PL"/>
        </w:rPr>
        <w:t xml:space="preserve">jest terminem minimalnej trwałości i określa jakość kupowanego jedzenia. </w:t>
      </w:r>
    </w:p>
    <w:p w:rsidR="00A4105D" w:rsidRDefault="00A4105D" w:rsidP="00AF161F">
      <w:pPr>
        <w:rPr>
          <w:rFonts w:ascii="Times New Roman" w:eastAsia="Times New Roman" w:hAnsi="Times New Roman" w:cs="Times New Roman"/>
          <w:color w:val="364043"/>
          <w:lang w:eastAsia="pl-PL"/>
        </w:rPr>
      </w:pPr>
    </w:p>
    <w:p w:rsidR="00A4105D" w:rsidRDefault="00A4105D" w:rsidP="00AF161F">
      <w:pPr>
        <w:rPr>
          <w:rFonts w:ascii="Times New Roman" w:eastAsia="Times New Roman" w:hAnsi="Times New Roman" w:cs="Times New Roman"/>
          <w:color w:val="364043"/>
          <w:lang w:eastAsia="pl-PL"/>
        </w:rPr>
      </w:pPr>
    </w:p>
    <w:p w:rsidR="00AF161F" w:rsidRPr="00841493" w:rsidRDefault="00A4105D" w:rsidP="00AF161F">
      <w:pPr>
        <w:rPr>
          <w:rFonts w:ascii="Times New Roman" w:eastAsia="Times New Roman" w:hAnsi="Times New Roman" w:cs="Times New Roman"/>
          <w:color w:val="364043"/>
          <w:lang w:eastAsia="pl-PL"/>
        </w:rPr>
      </w:pPr>
      <w:r>
        <w:rPr>
          <w:rFonts w:ascii="Times New Roman" w:eastAsia="Times New Roman" w:hAnsi="Times New Roman" w:cs="Times New Roman"/>
          <w:color w:val="364043"/>
          <w:lang w:eastAsia="pl-PL"/>
        </w:rPr>
        <w:t xml:space="preserve">Z badan pracowni Kantar wynika, że po tegorocznych świętach w koszu statystycznego Polaka znajdą się co najmniej 2 kilogramy żywności. </w:t>
      </w:r>
      <w:r w:rsidR="00276B9F">
        <w:rPr>
          <w:rFonts w:ascii="Times New Roman" w:eastAsia="Times New Roman" w:hAnsi="Times New Roman" w:cs="Times New Roman"/>
          <w:color w:val="364043"/>
          <w:lang w:eastAsia="pl-PL"/>
        </w:rPr>
        <w:t xml:space="preserve">Najczęstszymi </w:t>
      </w:r>
      <w:r w:rsidR="00DF1300" w:rsidRPr="00841493">
        <w:rPr>
          <w:rFonts w:ascii="Times New Roman" w:eastAsia="Times New Roman" w:hAnsi="Times New Roman" w:cs="Times New Roman"/>
          <w:color w:val="364043"/>
          <w:lang w:eastAsia="pl-PL"/>
        </w:rPr>
        <w:t>powod</w:t>
      </w:r>
      <w:r w:rsidR="00276B9F">
        <w:rPr>
          <w:rFonts w:ascii="Times New Roman" w:eastAsia="Times New Roman" w:hAnsi="Times New Roman" w:cs="Times New Roman"/>
          <w:color w:val="364043"/>
          <w:lang w:eastAsia="pl-PL"/>
        </w:rPr>
        <w:t>ami</w:t>
      </w:r>
      <w:r w:rsidR="00DF1300"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 marnowania są za duże zakupy i brak pomysłu na wykorzystanie produktów, jakie przynosimy ze sklepu. Dlatego na zakończenie </w:t>
      </w:r>
      <w:r w:rsidR="00230F06">
        <w:rPr>
          <w:rFonts w:ascii="Times New Roman" w:eastAsia="Times New Roman" w:hAnsi="Times New Roman" w:cs="Times New Roman"/>
          <w:color w:val="364043"/>
          <w:lang w:eastAsia="pl-PL"/>
        </w:rPr>
        <w:t>spotkania</w:t>
      </w:r>
      <w:r w:rsidR="00DF1300"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 przygotowano warsztaty kulinarne. Uczestnicy dostali garść przepisów i inspiracji zachęcających do </w:t>
      </w:r>
      <w:r w:rsidR="00F43EA8"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wykorzystania świątecznego potencjału. </w:t>
      </w:r>
      <w:r w:rsidR="00841493"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Lekcję gotowania prowadziła autorka książek kulinarnych poświęconych </w:t>
      </w:r>
      <w:r w:rsidR="00B447C1">
        <w:rPr>
          <w:rFonts w:ascii="Times New Roman" w:eastAsia="Times New Roman" w:hAnsi="Times New Roman" w:cs="Times New Roman"/>
          <w:color w:val="364043"/>
          <w:lang w:eastAsia="pl-PL"/>
        </w:rPr>
        <w:t xml:space="preserve">zero waste - </w:t>
      </w:r>
      <w:r w:rsidR="00841493" w:rsidRPr="00841493">
        <w:rPr>
          <w:rFonts w:ascii="Times New Roman" w:eastAsia="Times New Roman" w:hAnsi="Times New Roman" w:cs="Times New Roman"/>
          <w:color w:val="364043"/>
          <w:lang w:eastAsia="pl-PL"/>
        </w:rPr>
        <w:t xml:space="preserve">Sylwia Majcher. W menu znalazły się pomysły na zagospodarowanie warzyw, które zostają po świętach – wszystkie mogą trafić do domowych tortilli, z obierków jabłek warto ugotować cynamonowy kompot, a z skórki cytrusów przydadzą się do nastawienia ekologicznego octu. </w:t>
      </w:r>
    </w:p>
    <w:p w:rsidR="00841493" w:rsidRPr="00841493" w:rsidRDefault="00841493" w:rsidP="00AF161F">
      <w:pPr>
        <w:rPr>
          <w:rFonts w:ascii="Times New Roman" w:eastAsia="Times New Roman" w:hAnsi="Times New Roman" w:cs="Times New Roman"/>
          <w:color w:val="364043"/>
          <w:lang w:eastAsia="pl-PL"/>
        </w:rPr>
      </w:pPr>
    </w:p>
    <w:p w:rsidR="00841493" w:rsidRPr="00841493" w:rsidRDefault="00841493" w:rsidP="00AF161F">
      <w:pPr>
        <w:rPr>
          <w:rFonts w:ascii="Times New Roman" w:eastAsia="Times New Roman" w:hAnsi="Times New Roman" w:cs="Times New Roman"/>
          <w:color w:val="364043"/>
          <w:lang w:eastAsia="pl-PL"/>
        </w:rPr>
      </w:pPr>
    </w:p>
    <w:p w:rsidR="00C805D1" w:rsidRPr="00A344D9" w:rsidRDefault="00C805D1" w:rsidP="00A344D9">
      <w:pPr>
        <w:jc w:val="both"/>
      </w:pPr>
      <w:bookmarkStart w:id="0" w:name="_GoBack"/>
      <w:bookmarkEnd w:id="0"/>
    </w:p>
    <w:sectPr w:rsidR="00C805D1" w:rsidRPr="00A344D9" w:rsidSect="005637C6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FC" w:rsidRDefault="003D2CFC" w:rsidP="00AF1282">
      <w:pPr>
        <w:spacing w:after="0" w:line="240" w:lineRule="auto"/>
      </w:pPr>
      <w:r>
        <w:separator/>
      </w:r>
    </w:p>
  </w:endnote>
  <w:endnote w:type="continuationSeparator" w:id="0">
    <w:p w:rsidR="003D2CFC" w:rsidRDefault="003D2CFC" w:rsidP="00AF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2" w:rsidRDefault="0037581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1814195</wp:posOffset>
          </wp:positionH>
          <wp:positionV relativeFrom="margin">
            <wp:posOffset>8643620</wp:posOffset>
          </wp:positionV>
          <wp:extent cx="1934845" cy="1057275"/>
          <wp:effectExtent l="19050" t="0" r="8255" b="0"/>
          <wp:wrapSquare wrapText="bothSides"/>
          <wp:docPr id="10" name="Immagine 10" descr="C:\Users\dacomoa\AD\ISTR_extra\CIRCULAR_ECONOMY\CircE\Progetto\Kick off\Presentazioni\Logo\Ci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comoa\AD\ISTR_extra\CIRCULAR_ECONOMY\CircE\Progetto\Kick off\Presentazioni\Logo\Cir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FC" w:rsidRDefault="003D2CFC" w:rsidP="00AF1282">
      <w:pPr>
        <w:spacing w:after="0" w:line="240" w:lineRule="auto"/>
      </w:pPr>
      <w:r>
        <w:separator/>
      </w:r>
    </w:p>
  </w:footnote>
  <w:footnote w:type="continuationSeparator" w:id="0">
    <w:p w:rsidR="003D2CFC" w:rsidRDefault="003D2CFC" w:rsidP="00AF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2" w:rsidRPr="00AF1282" w:rsidRDefault="00375815" w:rsidP="00AF12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-614680</wp:posOffset>
          </wp:positionH>
          <wp:positionV relativeFrom="margin">
            <wp:posOffset>-700405</wp:posOffset>
          </wp:positionV>
          <wp:extent cx="2228850" cy="809625"/>
          <wp:effectExtent l="19050" t="0" r="0" b="0"/>
          <wp:wrapSquare wrapText="bothSides"/>
          <wp:docPr id="2" name="image1.jpg" descr="C:\Users\mfrycz\Documents\TRAILS\Logo Projektu\Dolny Śląsk - logotyp, kolor (jpg-zip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frycz\Documents\TRAILS\Logo Projektu\Dolny Śląsk - logotyp, kolor (jpg-zip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2909570</wp:posOffset>
          </wp:positionH>
          <wp:positionV relativeFrom="margin">
            <wp:posOffset>-748030</wp:posOffset>
          </wp:positionV>
          <wp:extent cx="3419475" cy="923925"/>
          <wp:effectExtent l="19050" t="0" r="9525" b="0"/>
          <wp:wrapSquare wrapText="bothSides"/>
          <wp:docPr id="1" name="Obraz 1" descr="C:\Users\kdega\Documents\CircE\dokumenty\Interreg_Europ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ega\Documents\CircE\dokumenty\Interreg_Europe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5D1"/>
    <w:rsid w:val="000061B5"/>
    <w:rsid w:val="000401CB"/>
    <w:rsid w:val="00066260"/>
    <w:rsid w:val="000D2BA9"/>
    <w:rsid w:val="000D7147"/>
    <w:rsid w:val="000F169E"/>
    <w:rsid w:val="00106826"/>
    <w:rsid w:val="00175CE4"/>
    <w:rsid w:val="00187C30"/>
    <w:rsid w:val="001A18BD"/>
    <w:rsid w:val="001A6FF0"/>
    <w:rsid w:val="001C1C31"/>
    <w:rsid w:val="001F21D7"/>
    <w:rsid w:val="001F360F"/>
    <w:rsid w:val="00220899"/>
    <w:rsid w:val="00230F06"/>
    <w:rsid w:val="002543A8"/>
    <w:rsid w:val="0026336B"/>
    <w:rsid w:val="00265F9A"/>
    <w:rsid w:val="00276B9F"/>
    <w:rsid w:val="00277434"/>
    <w:rsid w:val="00293CA0"/>
    <w:rsid w:val="002D01CD"/>
    <w:rsid w:val="002F4025"/>
    <w:rsid w:val="00307F80"/>
    <w:rsid w:val="00354801"/>
    <w:rsid w:val="00375815"/>
    <w:rsid w:val="003C3CF9"/>
    <w:rsid w:val="003D2CFC"/>
    <w:rsid w:val="004112E4"/>
    <w:rsid w:val="004668EB"/>
    <w:rsid w:val="00525D67"/>
    <w:rsid w:val="0054601F"/>
    <w:rsid w:val="005637C6"/>
    <w:rsid w:val="00582060"/>
    <w:rsid w:val="0066684E"/>
    <w:rsid w:val="006726AF"/>
    <w:rsid w:val="00675FA5"/>
    <w:rsid w:val="00704E79"/>
    <w:rsid w:val="0071057A"/>
    <w:rsid w:val="00713BAB"/>
    <w:rsid w:val="0075617B"/>
    <w:rsid w:val="0077567E"/>
    <w:rsid w:val="0078065E"/>
    <w:rsid w:val="007A5D73"/>
    <w:rsid w:val="007B6253"/>
    <w:rsid w:val="007D0484"/>
    <w:rsid w:val="00806301"/>
    <w:rsid w:val="00841493"/>
    <w:rsid w:val="00887ADF"/>
    <w:rsid w:val="008D04F5"/>
    <w:rsid w:val="009146D5"/>
    <w:rsid w:val="0097089E"/>
    <w:rsid w:val="0097249A"/>
    <w:rsid w:val="00990FEC"/>
    <w:rsid w:val="009942E0"/>
    <w:rsid w:val="009B6610"/>
    <w:rsid w:val="009D247B"/>
    <w:rsid w:val="009E504A"/>
    <w:rsid w:val="00A31681"/>
    <w:rsid w:val="00A344D9"/>
    <w:rsid w:val="00A346CD"/>
    <w:rsid w:val="00A4105D"/>
    <w:rsid w:val="00AE539C"/>
    <w:rsid w:val="00AF1282"/>
    <w:rsid w:val="00AF161F"/>
    <w:rsid w:val="00B075CD"/>
    <w:rsid w:val="00B15779"/>
    <w:rsid w:val="00B447C1"/>
    <w:rsid w:val="00B64ED8"/>
    <w:rsid w:val="00BC56E1"/>
    <w:rsid w:val="00C16AC1"/>
    <w:rsid w:val="00C17251"/>
    <w:rsid w:val="00C51B17"/>
    <w:rsid w:val="00C54FA8"/>
    <w:rsid w:val="00C62162"/>
    <w:rsid w:val="00C67C56"/>
    <w:rsid w:val="00C73A15"/>
    <w:rsid w:val="00C805D1"/>
    <w:rsid w:val="00CA44B4"/>
    <w:rsid w:val="00CC0F04"/>
    <w:rsid w:val="00CD7D55"/>
    <w:rsid w:val="00CF75F9"/>
    <w:rsid w:val="00D02826"/>
    <w:rsid w:val="00D104AF"/>
    <w:rsid w:val="00D26751"/>
    <w:rsid w:val="00D325C5"/>
    <w:rsid w:val="00D35C77"/>
    <w:rsid w:val="00D56699"/>
    <w:rsid w:val="00D57C14"/>
    <w:rsid w:val="00D76AD9"/>
    <w:rsid w:val="00DE01ED"/>
    <w:rsid w:val="00DF0898"/>
    <w:rsid w:val="00DF1300"/>
    <w:rsid w:val="00E10172"/>
    <w:rsid w:val="00E415DD"/>
    <w:rsid w:val="00E5230D"/>
    <w:rsid w:val="00E658DF"/>
    <w:rsid w:val="00EA5C13"/>
    <w:rsid w:val="00EC386F"/>
    <w:rsid w:val="00EE1E5F"/>
    <w:rsid w:val="00F07F79"/>
    <w:rsid w:val="00F3112F"/>
    <w:rsid w:val="00F43EA8"/>
    <w:rsid w:val="00F4590B"/>
    <w:rsid w:val="00F8289E"/>
    <w:rsid w:val="00F9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A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282"/>
  </w:style>
  <w:style w:type="paragraph" w:styleId="Stopka">
    <w:name w:val="footer"/>
    <w:basedOn w:val="Normalny"/>
    <w:link w:val="StopkaZnak"/>
    <w:uiPriority w:val="99"/>
    <w:semiHidden/>
    <w:unhideWhenUsed/>
    <w:rsid w:val="00AF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1282"/>
  </w:style>
  <w:style w:type="paragraph" w:styleId="Tekstdymka">
    <w:name w:val="Balloon Text"/>
    <w:basedOn w:val="Normalny"/>
    <w:link w:val="TekstdymkaZnak"/>
    <w:uiPriority w:val="99"/>
    <w:semiHidden/>
    <w:unhideWhenUsed/>
    <w:rsid w:val="00AF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kdega</dc:creator>
  <cp:lastModifiedBy>kdega</cp:lastModifiedBy>
  <cp:revision>5</cp:revision>
  <dcterms:created xsi:type="dcterms:W3CDTF">2019-12-16T08:24:00Z</dcterms:created>
  <dcterms:modified xsi:type="dcterms:W3CDTF">2019-12-20T14:20:00Z</dcterms:modified>
</cp:coreProperties>
</file>