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3F" w:rsidRDefault="00EC113F" w:rsidP="00EC113F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EC113F" w:rsidRDefault="00EC113F" w:rsidP="00EC113F">
      <w:p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Szanowni Państwo,</w:t>
      </w:r>
    </w:p>
    <w:p w:rsidR="00EC113F" w:rsidRDefault="00EC113F" w:rsidP="00EC113F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EC113F" w:rsidRPr="00EC113F" w:rsidRDefault="00EC113F" w:rsidP="00EC113F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EC113F">
        <w:rPr>
          <w:rFonts w:asciiTheme="minorHAnsi" w:hAnsiTheme="minorHAnsi" w:cs="Arial"/>
          <w:bCs/>
          <w:sz w:val="24"/>
          <w:szCs w:val="24"/>
        </w:rPr>
        <w:t xml:space="preserve">W ramach realizowanego projektu „Razem dla pogranicza Dolny Śląsk - Saksonia” Urząd Marszałkowski Województwa Dolnośląskiego przygotowuje się do przeprowadzenia postępowania zamówień publicznych na usługi związane z </w:t>
      </w:r>
      <w:r w:rsidRPr="00EC113F">
        <w:rPr>
          <w:rFonts w:asciiTheme="minorHAnsi" w:hAnsiTheme="minorHAnsi"/>
          <w:sz w:val="24"/>
          <w:szCs w:val="24"/>
        </w:rPr>
        <w:t xml:space="preserve">zaprojektowaniem, wykonaniem, uruchomieniem oraz obsługą serwisową strony internetowej projektu. </w:t>
      </w:r>
      <w:r w:rsidRPr="00EC113F">
        <w:rPr>
          <w:rFonts w:asciiTheme="minorHAnsi" w:hAnsiTheme="minorHAnsi" w:cs="Arial"/>
          <w:bCs/>
          <w:sz w:val="24"/>
          <w:szCs w:val="24"/>
        </w:rPr>
        <w:t>Wyłonienie wykonawcy oraz podpisanie umowy przewiduje się w pierwszym kwartale 2013 r.</w:t>
      </w:r>
    </w:p>
    <w:p w:rsidR="00EC113F" w:rsidRPr="00EC113F" w:rsidRDefault="00EC113F" w:rsidP="00EC113F">
      <w:pPr>
        <w:jc w:val="both"/>
        <w:rPr>
          <w:rFonts w:asciiTheme="minorHAnsi" w:hAnsiTheme="minorHAnsi" w:cs="Arial"/>
          <w:sz w:val="24"/>
          <w:szCs w:val="24"/>
        </w:rPr>
      </w:pPr>
    </w:p>
    <w:p w:rsidR="00EC113F" w:rsidRPr="00EC113F" w:rsidRDefault="00EC113F" w:rsidP="00EC113F">
      <w:pPr>
        <w:jc w:val="both"/>
        <w:rPr>
          <w:rFonts w:asciiTheme="minorHAnsi" w:hAnsiTheme="minorHAnsi"/>
          <w:sz w:val="24"/>
          <w:szCs w:val="24"/>
        </w:rPr>
      </w:pPr>
      <w:r w:rsidRPr="00EC113F">
        <w:rPr>
          <w:rFonts w:asciiTheme="minorHAnsi" w:hAnsiTheme="minorHAnsi"/>
          <w:sz w:val="24"/>
          <w:szCs w:val="24"/>
        </w:rPr>
        <w:t xml:space="preserve">W szczególności zależy nam na realizacji poniższych punktów: </w:t>
      </w:r>
    </w:p>
    <w:p w:rsidR="00EC113F" w:rsidRPr="00EC113F" w:rsidRDefault="00EC113F" w:rsidP="00EC113F">
      <w:pPr>
        <w:jc w:val="both"/>
        <w:rPr>
          <w:rFonts w:asciiTheme="minorHAnsi" w:hAnsiTheme="minorHAnsi"/>
          <w:sz w:val="24"/>
          <w:szCs w:val="24"/>
        </w:rPr>
      </w:pPr>
    </w:p>
    <w:p w:rsidR="00EC113F" w:rsidRPr="00EC113F" w:rsidRDefault="00EC113F" w:rsidP="00EC113F">
      <w:pPr>
        <w:pStyle w:val="Nagwek1"/>
        <w:keepNext w:val="0"/>
        <w:keepLines w:val="0"/>
        <w:numPr>
          <w:ilvl w:val="0"/>
          <w:numId w:val="15"/>
        </w:numPr>
        <w:suppressAutoHyphens/>
        <w:autoSpaceDE/>
        <w:autoSpaceDN/>
        <w:adjustRightInd/>
        <w:spacing w:before="0"/>
        <w:jc w:val="both"/>
        <w:rPr>
          <w:rFonts w:asciiTheme="minorHAnsi" w:eastAsia="Calibri" w:hAnsiTheme="minorHAnsi"/>
          <w:b w:val="0"/>
          <w:bCs w:val="0"/>
          <w:color w:val="auto"/>
          <w:sz w:val="24"/>
          <w:szCs w:val="24"/>
          <w:lang w:eastAsia="en-US"/>
        </w:rPr>
      </w:pPr>
      <w:r w:rsidRPr="00EC113F">
        <w:rPr>
          <w:rFonts w:asciiTheme="minorHAnsi" w:eastAsia="Calibri" w:hAnsiTheme="minorHAnsi"/>
          <w:b w:val="0"/>
          <w:bCs w:val="0"/>
          <w:color w:val="auto"/>
          <w:sz w:val="24"/>
          <w:szCs w:val="24"/>
          <w:lang w:eastAsia="en-US"/>
        </w:rPr>
        <w:t xml:space="preserve">Zaprojektowanie, wykonanie, uruchomienie strony internetowej dla projektu </w:t>
      </w:r>
    </w:p>
    <w:p w:rsidR="00EC113F" w:rsidRPr="00EC113F" w:rsidRDefault="00EC113F" w:rsidP="00EC113F">
      <w:pPr>
        <w:pStyle w:val="Nagwek1"/>
        <w:keepNext w:val="0"/>
        <w:keepLines w:val="0"/>
        <w:numPr>
          <w:ilvl w:val="0"/>
          <w:numId w:val="15"/>
        </w:numPr>
        <w:suppressAutoHyphens/>
        <w:autoSpaceDE/>
        <w:autoSpaceDN/>
        <w:adjustRightInd/>
        <w:spacing w:before="0"/>
        <w:jc w:val="both"/>
        <w:rPr>
          <w:rFonts w:asciiTheme="minorHAnsi" w:eastAsia="Calibri" w:hAnsiTheme="minorHAnsi"/>
          <w:b w:val="0"/>
          <w:bCs w:val="0"/>
          <w:color w:val="auto"/>
          <w:sz w:val="24"/>
          <w:szCs w:val="24"/>
          <w:lang w:eastAsia="en-US"/>
        </w:rPr>
      </w:pPr>
      <w:r w:rsidRPr="00EC113F">
        <w:rPr>
          <w:rFonts w:asciiTheme="minorHAnsi" w:eastAsia="Calibri" w:hAnsiTheme="minorHAnsi"/>
          <w:b w:val="0"/>
          <w:bCs w:val="0"/>
          <w:color w:val="auto"/>
          <w:sz w:val="24"/>
          <w:szCs w:val="24"/>
          <w:lang w:eastAsia="en-US"/>
        </w:rPr>
        <w:t>Umieszczenie strony na serwerze wskazanym przez Zamawiającego.</w:t>
      </w:r>
    </w:p>
    <w:p w:rsidR="00EC113F" w:rsidRPr="00EC113F" w:rsidRDefault="00EC113F" w:rsidP="00EC113F">
      <w:pPr>
        <w:widowControl/>
        <w:numPr>
          <w:ilvl w:val="0"/>
          <w:numId w:val="15"/>
        </w:numPr>
        <w:suppressAutoHyphens/>
        <w:autoSpaceDE/>
        <w:autoSpaceDN/>
        <w:adjustRightInd/>
        <w:jc w:val="both"/>
        <w:rPr>
          <w:rFonts w:asciiTheme="minorHAnsi" w:hAnsiTheme="minorHAnsi" w:cs="Arial"/>
          <w:sz w:val="24"/>
          <w:szCs w:val="24"/>
        </w:rPr>
      </w:pPr>
      <w:r w:rsidRPr="00EC113F">
        <w:rPr>
          <w:rFonts w:asciiTheme="minorHAnsi" w:hAnsiTheme="minorHAnsi"/>
          <w:sz w:val="24"/>
          <w:szCs w:val="24"/>
        </w:rPr>
        <w:t xml:space="preserve">Przeprowadzenie instruktażu stanowiskowego w siedzibie Zamawiającego we Wrocławiu dla min. dwóch osób z personelu Zamawiającego w zakresie administrowania stroną, zarządzania treścią strony, korzystania z dostępnych opcji oraz narzędzi, w tym narzędzi analitycznych </w:t>
      </w:r>
    </w:p>
    <w:p w:rsidR="00EC113F" w:rsidRPr="00EC113F" w:rsidRDefault="00EC113F" w:rsidP="00EC113F">
      <w:pPr>
        <w:widowControl/>
        <w:numPr>
          <w:ilvl w:val="0"/>
          <w:numId w:val="15"/>
        </w:numPr>
        <w:suppressAutoHyphens/>
        <w:autoSpaceDE/>
        <w:autoSpaceDN/>
        <w:adjustRightInd/>
        <w:jc w:val="both"/>
        <w:rPr>
          <w:rFonts w:asciiTheme="minorHAnsi" w:hAnsiTheme="minorHAnsi" w:cs="Arial"/>
          <w:sz w:val="24"/>
          <w:szCs w:val="24"/>
        </w:rPr>
      </w:pPr>
      <w:r w:rsidRPr="00EC113F">
        <w:rPr>
          <w:rFonts w:asciiTheme="minorHAnsi" w:hAnsiTheme="minorHAnsi" w:cs="Arial"/>
          <w:sz w:val="24"/>
          <w:szCs w:val="24"/>
        </w:rPr>
        <w:t xml:space="preserve">Opracowanie w języku polskim „Instrukcji administratora strony internetowej”, która będzie zawierała opis wszystkich aspektów niezbędnych do prawidłowego administrowania stworzoną stroną. Instrukcja zawierać będzie pełny opis operacji administrowania stroną. </w:t>
      </w:r>
    </w:p>
    <w:p w:rsidR="00EC113F" w:rsidRPr="00EC113F" w:rsidRDefault="00EC113F" w:rsidP="00EC113F">
      <w:pPr>
        <w:widowControl/>
        <w:numPr>
          <w:ilvl w:val="0"/>
          <w:numId w:val="15"/>
        </w:numPr>
        <w:suppressAutoHyphens/>
        <w:autoSpaceDE/>
        <w:autoSpaceDN/>
        <w:adjustRightInd/>
        <w:jc w:val="both"/>
        <w:rPr>
          <w:rFonts w:asciiTheme="minorHAnsi" w:hAnsiTheme="minorHAnsi" w:cs="Arial"/>
          <w:sz w:val="24"/>
          <w:szCs w:val="24"/>
        </w:rPr>
      </w:pPr>
      <w:r w:rsidRPr="00EC113F">
        <w:rPr>
          <w:rFonts w:asciiTheme="minorHAnsi" w:hAnsiTheme="minorHAnsi" w:cs="Arial"/>
          <w:sz w:val="24"/>
          <w:szCs w:val="24"/>
        </w:rPr>
        <w:t>Opracowanie w języku polskim „Instrukcji obsługi dla użytkowników Panelu Dyskusyjnego”. Instrukcja zawierać będzie pełny opis operacji Panelu Dyskusyjnego</w:t>
      </w:r>
    </w:p>
    <w:p w:rsidR="00EC113F" w:rsidRPr="00EC113F" w:rsidRDefault="00EC113F" w:rsidP="00EC113F">
      <w:pPr>
        <w:keepNext/>
        <w:widowControl/>
        <w:numPr>
          <w:ilvl w:val="0"/>
          <w:numId w:val="15"/>
        </w:numPr>
        <w:suppressAutoHyphens/>
        <w:autoSpaceDE/>
        <w:autoSpaceDN/>
        <w:adjustRightInd/>
        <w:spacing w:after="60"/>
        <w:ind w:right="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113F">
        <w:rPr>
          <w:rFonts w:asciiTheme="minorHAnsi" w:hAnsiTheme="minorHAnsi" w:cs="Arial"/>
          <w:sz w:val="24"/>
          <w:szCs w:val="24"/>
        </w:rPr>
        <w:t xml:space="preserve">Opracowanie graficzne i wykonanie 9 </w:t>
      </w:r>
      <w:proofErr w:type="spellStart"/>
      <w:r w:rsidRPr="00EC113F">
        <w:rPr>
          <w:rFonts w:asciiTheme="minorHAnsi" w:hAnsiTheme="minorHAnsi" w:cs="Arial"/>
          <w:sz w:val="24"/>
          <w:szCs w:val="24"/>
        </w:rPr>
        <w:t>banerów</w:t>
      </w:r>
      <w:proofErr w:type="spellEnd"/>
      <w:r w:rsidRPr="00EC113F">
        <w:rPr>
          <w:rFonts w:asciiTheme="minorHAnsi" w:hAnsiTheme="minorHAnsi" w:cs="Arial"/>
          <w:sz w:val="24"/>
          <w:szCs w:val="24"/>
        </w:rPr>
        <w:t xml:space="preserve"> graficznych służących reklamowaniu strony w innych serwisach internetowych.</w:t>
      </w:r>
    </w:p>
    <w:p w:rsidR="000A3105" w:rsidRPr="000A3105" w:rsidRDefault="00EC113F" w:rsidP="000A3105">
      <w:pPr>
        <w:keepNext/>
        <w:widowControl/>
        <w:numPr>
          <w:ilvl w:val="0"/>
          <w:numId w:val="15"/>
        </w:numPr>
        <w:suppressAutoHyphens/>
        <w:autoSpaceDE/>
        <w:autoSpaceDN/>
        <w:adjustRightInd/>
        <w:spacing w:after="60"/>
        <w:ind w:right="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113F">
        <w:rPr>
          <w:rFonts w:asciiTheme="minorHAnsi" w:hAnsiTheme="minorHAnsi" w:cstheme="minorHAnsi"/>
          <w:sz w:val="24"/>
          <w:szCs w:val="24"/>
        </w:rPr>
        <w:t xml:space="preserve">Obsługa serwisowa polegająca na obsłudze technicznej i utrzymaniu oraz bieżącej aktualizacji strony, zapewniająca prawidłowe funkcjonowanie strony w okresie od daty podpisania Protokołu Odbioru usługi na wykonanie strony do 10 grudnia 2014 r. </w:t>
      </w:r>
    </w:p>
    <w:p w:rsidR="000A3105" w:rsidRDefault="000A3105" w:rsidP="000A3105">
      <w:pPr>
        <w:keepNext/>
        <w:widowControl/>
        <w:suppressAutoHyphens/>
        <w:autoSpaceDE/>
        <w:autoSpaceDN/>
        <w:adjustRightInd/>
        <w:spacing w:after="60"/>
        <w:ind w:left="720" w:right="51"/>
        <w:jc w:val="both"/>
        <w:rPr>
          <w:rFonts w:asciiTheme="minorHAnsi" w:hAnsiTheme="minorHAnsi" w:cstheme="minorHAnsi"/>
          <w:sz w:val="24"/>
          <w:szCs w:val="24"/>
        </w:rPr>
      </w:pPr>
    </w:p>
    <w:p w:rsidR="000A3105" w:rsidRPr="000A3105" w:rsidRDefault="000A3105" w:rsidP="000A3105">
      <w:pPr>
        <w:keepNext/>
        <w:widowControl/>
        <w:suppressAutoHyphens/>
        <w:autoSpaceDE/>
        <w:autoSpaceDN/>
        <w:adjustRightInd/>
        <w:spacing w:after="60"/>
        <w:ind w:right="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Jednocześnie informuję, że podczas całego okresu trwania umowy (zarówno realizacji strony internetowej jak i obsługi serwisowej) może pojawić się konieczność osobistego stawienia się w siedzibie Zamawiającego we Wrocławiu, jednak nie więcej niż 5 razy. Proszę uwzględnić także tę informację podczas wyceny usługi.</w:t>
      </w:r>
    </w:p>
    <w:p w:rsidR="00EC113F" w:rsidRPr="00EC113F" w:rsidRDefault="00EC113F" w:rsidP="00EC113F">
      <w:pPr>
        <w:keepNext/>
        <w:suppressAutoHyphens/>
        <w:spacing w:after="60"/>
        <w:ind w:left="720" w:right="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C113F" w:rsidRPr="00EC113F" w:rsidRDefault="00EC113F" w:rsidP="00EC113F">
      <w:pPr>
        <w:jc w:val="both"/>
        <w:rPr>
          <w:rFonts w:asciiTheme="minorHAnsi" w:hAnsiTheme="minorHAnsi" w:cs="Arial"/>
          <w:sz w:val="24"/>
          <w:szCs w:val="24"/>
        </w:rPr>
      </w:pPr>
      <w:r w:rsidRPr="00EC113F">
        <w:rPr>
          <w:rFonts w:asciiTheme="minorHAnsi" w:hAnsiTheme="minorHAnsi" w:cs="Arial"/>
          <w:sz w:val="24"/>
          <w:szCs w:val="24"/>
        </w:rPr>
        <w:t>Prosimy o podanie Państwa wyceny (cena brutto i netto) według poniższej tabeli:</w:t>
      </w:r>
    </w:p>
    <w:p w:rsidR="00EC113F" w:rsidRPr="00EC113F" w:rsidRDefault="00EC113F" w:rsidP="00EC113F">
      <w:pPr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EC113F" w:rsidRPr="00EC113F" w:rsidTr="00147A09">
        <w:tc>
          <w:tcPr>
            <w:tcW w:w="3070" w:type="dxa"/>
          </w:tcPr>
          <w:p w:rsidR="00EC113F" w:rsidRPr="00EC113F" w:rsidRDefault="00EC113F" w:rsidP="00EC113F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C113F">
              <w:rPr>
                <w:rFonts w:asciiTheme="minorHAnsi" w:hAnsiTheme="minorHAnsi" w:cs="Arial"/>
                <w:b/>
                <w:sz w:val="24"/>
                <w:szCs w:val="24"/>
              </w:rPr>
              <w:t>Zakres usługi</w:t>
            </w:r>
          </w:p>
        </w:tc>
        <w:tc>
          <w:tcPr>
            <w:tcW w:w="3071" w:type="dxa"/>
          </w:tcPr>
          <w:p w:rsidR="00EC113F" w:rsidRPr="00EC113F" w:rsidRDefault="00EC113F" w:rsidP="00EC113F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C113F">
              <w:rPr>
                <w:rFonts w:asciiTheme="minorHAnsi" w:hAnsiTheme="minorHAnsi" w:cs="Arial"/>
                <w:b/>
                <w:sz w:val="24"/>
                <w:szCs w:val="24"/>
              </w:rPr>
              <w:t>Cena netto</w:t>
            </w:r>
          </w:p>
        </w:tc>
        <w:tc>
          <w:tcPr>
            <w:tcW w:w="3071" w:type="dxa"/>
          </w:tcPr>
          <w:p w:rsidR="00EC113F" w:rsidRPr="00EC113F" w:rsidRDefault="00EC113F" w:rsidP="00EC113F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C113F">
              <w:rPr>
                <w:rFonts w:asciiTheme="minorHAnsi" w:hAnsiTheme="minorHAnsi" w:cs="Arial"/>
                <w:b/>
                <w:sz w:val="24"/>
                <w:szCs w:val="24"/>
              </w:rPr>
              <w:t>Cena brutto</w:t>
            </w:r>
          </w:p>
        </w:tc>
      </w:tr>
      <w:tr w:rsidR="00EC113F" w:rsidRPr="00EC113F" w:rsidTr="00147A09">
        <w:tc>
          <w:tcPr>
            <w:tcW w:w="3070" w:type="dxa"/>
          </w:tcPr>
          <w:p w:rsidR="00EC113F" w:rsidRPr="00EC113F" w:rsidRDefault="00EC113F" w:rsidP="00EC113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C113F">
              <w:rPr>
                <w:rFonts w:asciiTheme="minorHAnsi" w:hAnsiTheme="minorHAnsi" w:cs="Arial"/>
                <w:sz w:val="24"/>
                <w:szCs w:val="24"/>
              </w:rPr>
              <w:t>Realizacja pkt. 1-</w:t>
            </w:r>
            <w:r w:rsidR="000A3105">
              <w:rPr>
                <w:rFonts w:asciiTheme="minorHAnsi" w:hAnsiTheme="minorHAnsi" w:cs="Arial"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EC113F" w:rsidRPr="00EC113F" w:rsidRDefault="00EC113F" w:rsidP="00EC113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C113F" w:rsidRPr="00EC113F" w:rsidRDefault="00EC113F" w:rsidP="00EC113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C113F" w:rsidRPr="00EC113F" w:rsidTr="00147A09">
        <w:tc>
          <w:tcPr>
            <w:tcW w:w="3070" w:type="dxa"/>
          </w:tcPr>
          <w:p w:rsidR="00EC113F" w:rsidRPr="00EC113F" w:rsidRDefault="00EC113F" w:rsidP="000A310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C113F">
              <w:rPr>
                <w:rFonts w:asciiTheme="minorHAnsi" w:hAnsiTheme="minorHAnsi" w:cs="Arial"/>
                <w:sz w:val="24"/>
                <w:szCs w:val="24"/>
              </w:rPr>
              <w:t>Obsługa</w:t>
            </w:r>
            <w:r w:rsidR="000A3105">
              <w:rPr>
                <w:rFonts w:asciiTheme="minorHAnsi" w:hAnsiTheme="minorHAnsi" w:cs="Arial"/>
                <w:sz w:val="24"/>
                <w:szCs w:val="24"/>
              </w:rPr>
              <w:t xml:space="preserve"> serwisowa (pkt. 7</w:t>
            </w:r>
            <w:r w:rsidRPr="00EC113F">
              <w:rPr>
                <w:rFonts w:asciiTheme="minorHAnsi" w:hAnsiTheme="minorHAnsi" w:cs="Arial"/>
                <w:sz w:val="24"/>
                <w:szCs w:val="24"/>
              </w:rPr>
              <w:t>)/ cena za kwartał</w:t>
            </w:r>
          </w:p>
        </w:tc>
        <w:tc>
          <w:tcPr>
            <w:tcW w:w="3071" w:type="dxa"/>
          </w:tcPr>
          <w:p w:rsidR="00EC113F" w:rsidRPr="00EC113F" w:rsidRDefault="00EC113F" w:rsidP="00EC113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C113F" w:rsidRPr="00EC113F" w:rsidRDefault="00EC113F" w:rsidP="00EC113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EC113F" w:rsidRPr="00EC113F" w:rsidRDefault="00EC113F" w:rsidP="00EC113F">
      <w:pPr>
        <w:jc w:val="both"/>
        <w:rPr>
          <w:rFonts w:asciiTheme="minorHAnsi" w:hAnsiTheme="minorHAnsi" w:cs="Arial"/>
          <w:sz w:val="24"/>
          <w:szCs w:val="24"/>
        </w:rPr>
      </w:pPr>
    </w:p>
    <w:p w:rsidR="00EC113F" w:rsidRPr="00EC113F" w:rsidRDefault="00EC113F" w:rsidP="00EC113F">
      <w:pPr>
        <w:jc w:val="both"/>
        <w:rPr>
          <w:rFonts w:asciiTheme="minorHAnsi" w:hAnsiTheme="minorHAnsi" w:cs="Arial"/>
          <w:sz w:val="24"/>
          <w:szCs w:val="24"/>
        </w:rPr>
      </w:pPr>
    </w:p>
    <w:p w:rsidR="00EC113F" w:rsidRPr="00EC113F" w:rsidRDefault="00EC113F" w:rsidP="00EC113F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EC113F">
        <w:rPr>
          <w:rFonts w:asciiTheme="minorHAnsi" w:hAnsiTheme="minorHAnsi"/>
          <w:b/>
          <w:bCs/>
          <w:sz w:val="24"/>
          <w:szCs w:val="24"/>
        </w:rPr>
        <w:lastRenderedPageBreak/>
        <w:t>Zapraszamy Państwa do składania wyceny, która posłuży Urzędowi jako informacja niezbędna do analizy rynku.</w:t>
      </w:r>
    </w:p>
    <w:p w:rsidR="00EC113F" w:rsidRPr="00EC113F" w:rsidRDefault="00EC113F" w:rsidP="00EC113F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EC113F" w:rsidRPr="00EC113F" w:rsidRDefault="00EC113F" w:rsidP="00EC113F">
      <w:pPr>
        <w:jc w:val="both"/>
        <w:rPr>
          <w:rFonts w:asciiTheme="minorHAnsi" w:hAnsiTheme="minorHAnsi"/>
          <w:sz w:val="24"/>
          <w:szCs w:val="24"/>
        </w:rPr>
      </w:pPr>
      <w:r w:rsidRPr="00EC113F">
        <w:rPr>
          <w:rFonts w:asciiTheme="minorHAnsi" w:hAnsiTheme="minorHAnsi"/>
          <w:sz w:val="24"/>
          <w:szCs w:val="24"/>
        </w:rPr>
        <w:t xml:space="preserve">Oferty </w:t>
      </w:r>
      <w:proofErr w:type="spellStart"/>
      <w:r w:rsidRPr="00EC113F">
        <w:rPr>
          <w:rFonts w:asciiTheme="minorHAnsi" w:hAnsiTheme="minorHAnsi"/>
          <w:sz w:val="24"/>
          <w:szCs w:val="24"/>
        </w:rPr>
        <w:t>wg</w:t>
      </w:r>
      <w:proofErr w:type="spellEnd"/>
      <w:r w:rsidRPr="00EC113F">
        <w:rPr>
          <w:rFonts w:asciiTheme="minorHAnsi" w:hAnsiTheme="minorHAnsi"/>
          <w:sz w:val="24"/>
          <w:szCs w:val="24"/>
        </w:rPr>
        <w:t xml:space="preserve">. powyższego schematu należy przesyłać </w:t>
      </w:r>
      <w:r w:rsidRPr="00EC113F">
        <w:rPr>
          <w:rFonts w:asciiTheme="minorHAnsi" w:hAnsiTheme="minorHAnsi"/>
          <w:b/>
          <w:bCs/>
          <w:sz w:val="24"/>
          <w:szCs w:val="24"/>
        </w:rPr>
        <w:t xml:space="preserve">na adres </w:t>
      </w:r>
      <w:r w:rsidRPr="00EC113F">
        <w:rPr>
          <w:rFonts w:asciiTheme="minorHAnsi" w:hAnsiTheme="minorHAnsi"/>
          <w:bCs/>
          <w:sz w:val="24"/>
          <w:szCs w:val="24"/>
        </w:rPr>
        <w:t>katarzyna.olejarz@dolnyslask.pl</w:t>
      </w:r>
      <w:r w:rsidRPr="00EC113F">
        <w:rPr>
          <w:rFonts w:asciiTheme="minorHAnsi" w:hAnsiTheme="minorHAnsi"/>
          <w:sz w:val="24"/>
          <w:szCs w:val="24"/>
        </w:rPr>
        <w:t xml:space="preserve"> do </w:t>
      </w:r>
      <w:r w:rsidRPr="00EC113F">
        <w:rPr>
          <w:rFonts w:asciiTheme="minorHAnsi" w:hAnsiTheme="minorHAnsi"/>
          <w:b/>
          <w:bCs/>
          <w:sz w:val="24"/>
          <w:szCs w:val="24"/>
        </w:rPr>
        <w:t>21.12.2012 do godziny 12.00</w:t>
      </w:r>
    </w:p>
    <w:p w:rsidR="00F147A0" w:rsidRPr="00EC113F" w:rsidRDefault="00F147A0" w:rsidP="00EC113F">
      <w:pPr>
        <w:jc w:val="both"/>
        <w:rPr>
          <w:rFonts w:asciiTheme="minorHAnsi" w:hAnsiTheme="minorHAnsi"/>
          <w:sz w:val="24"/>
          <w:szCs w:val="24"/>
        </w:rPr>
      </w:pPr>
    </w:p>
    <w:sectPr w:rsidR="00F147A0" w:rsidRPr="00EC113F" w:rsidSect="00986621">
      <w:headerReference w:type="default" r:id="rId7"/>
      <w:pgSz w:w="11907" w:h="16840" w:code="9"/>
      <w:pgMar w:top="1418" w:right="1418" w:bottom="1418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685" w:rsidRDefault="00D10685" w:rsidP="00062518">
      <w:r>
        <w:separator/>
      </w:r>
    </w:p>
  </w:endnote>
  <w:endnote w:type="continuationSeparator" w:id="0">
    <w:p w:rsidR="00D10685" w:rsidRDefault="00D10685" w:rsidP="00062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685" w:rsidRDefault="00D10685" w:rsidP="00062518">
      <w:r>
        <w:separator/>
      </w:r>
    </w:p>
  </w:footnote>
  <w:footnote w:type="continuationSeparator" w:id="0">
    <w:p w:rsidR="00D10685" w:rsidRDefault="00D10685" w:rsidP="00062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95" w:rsidRDefault="00472BCF" w:rsidP="00FB6A49">
    <w:pPr>
      <w:pStyle w:val="Nagwek"/>
      <w:ind w:left="-567"/>
      <w:rPr>
        <w:i/>
        <w:noProof/>
      </w:rPr>
    </w:pPr>
    <w:r w:rsidRPr="00472BCF">
      <w:rPr>
        <w:rFonts w:ascii="Calibri" w:hAnsi="Calibri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8" type="#_x0000_t75" alt="http://www.sn-pl.eu/media/pics/logo/pl_efre_schwarzwei.jpg" style="position:absolute;left:0;text-align:left;margin-left:304.75pt;margin-top:10.9pt;width:218pt;height:34.65pt;z-index:251663360;visibility:visible">
          <v:imagedata r:id="rId1" o:title="pl_efre_schwarzwei"/>
          <w10:wrap type="square"/>
        </v:shape>
      </w:pict>
    </w:r>
    <w:r w:rsidRPr="00472BCF">
      <w:rPr>
        <w:rFonts w:ascii="Calibri" w:hAnsi="Calibri"/>
        <w:noProof/>
        <w:sz w:val="16"/>
        <w:szCs w:val="16"/>
      </w:rPr>
      <w:pict>
        <v:shape id="Obraz 4" o:spid="_x0000_s1027" type="#_x0000_t75" alt="http://www.sn-pl.eu/media/pics/logo/snpl_logo_sw.jpg" style="position:absolute;left:0;text-align:left;margin-left:198.75pt;margin-top:8.9pt;width:106pt;height:40pt;z-index:251662336;visibility:visible">
          <v:imagedata r:id="rId2" o:title="snpl_logo_sw"/>
          <w10:wrap type="square"/>
        </v:shape>
      </w:pict>
    </w:r>
    <w:r w:rsidRPr="00472BCF">
      <w:rPr>
        <w:noProof/>
      </w:rPr>
      <w:pict>
        <v:shape id="_x0000_s1026" type="#_x0000_t75" style="position:absolute;left:0;text-align:left;margin-left:-42.4pt;margin-top:8.9pt;width:100.65pt;height:36.65pt;z-index:251661312;visibility:visible">
          <v:imagedata r:id="rId3" o:title="logotyp-nowy-podstawowy_mono"/>
          <w10:wrap type="square"/>
        </v:shape>
      </w:pict>
    </w:r>
    <w:r w:rsidR="0068452B">
      <w:rPr>
        <w:i/>
        <w:noProof/>
      </w:rPr>
      <w:t xml:space="preserve">     </w:t>
    </w:r>
  </w:p>
  <w:p w:rsidR="00B40995" w:rsidRDefault="0068452B" w:rsidP="00603655">
    <w:pPr>
      <w:pStyle w:val="Nagwek"/>
      <w:ind w:left="-567"/>
      <w:rPr>
        <w:rFonts w:ascii="Calibri" w:hAnsi="Calibri"/>
        <w:sz w:val="16"/>
        <w:szCs w:val="16"/>
      </w:rPr>
    </w:pPr>
    <w:bookmarkStart w:id="0" w:name="OLE_LINK1"/>
    <w:r>
      <w:rPr>
        <w:i/>
        <w:noProof/>
      </w:rPr>
      <w:t xml:space="preserve">       </w:t>
    </w:r>
    <w:r>
      <w:rPr>
        <w:rFonts w:ascii="Calibri" w:hAnsi="Calibri"/>
        <w:sz w:val="16"/>
        <w:szCs w:val="16"/>
      </w:rPr>
      <w:t xml:space="preserve">                                     </w:t>
    </w:r>
    <w:r w:rsidR="005B1072" w:rsidRPr="00472BCF">
      <w:rPr>
        <w:rFonts w:ascii="Calibri" w:hAnsi="Calibri"/>
        <w:sz w:val="16"/>
        <w:szCs w:val="16"/>
      </w:rPr>
      <w:pict>
        <v:shape id="_x0000_i1025" type="#_x0000_t75" style="width:137.2pt;height:25.15pt">
          <v:imagedata r:id="rId4" o:title="wersja_grey_RGB"/>
        </v:shape>
      </w:pict>
    </w:r>
  </w:p>
  <w:p w:rsidR="00B40995" w:rsidRDefault="000A3105" w:rsidP="00FB6A49">
    <w:pPr>
      <w:pStyle w:val="Nagwek"/>
      <w:tabs>
        <w:tab w:val="clear" w:pos="4536"/>
      </w:tabs>
      <w:spacing w:before="120" w:after="40"/>
      <w:rPr>
        <w:rFonts w:ascii="Calibri" w:hAnsi="Calibri"/>
        <w:sz w:val="16"/>
        <w:szCs w:val="16"/>
      </w:rPr>
    </w:pPr>
  </w:p>
  <w:p w:rsidR="00B40995" w:rsidRPr="00412846" w:rsidRDefault="0068452B" w:rsidP="00FB6A49">
    <w:pPr>
      <w:pStyle w:val="Nagwek"/>
      <w:tabs>
        <w:tab w:val="clear" w:pos="4536"/>
      </w:tabs>
      <w:spacing w:before="120" w:after="40"/>
      <w:jc w:val="center"/>
    </w:pPr>
    <w:r>
      <w:rPr>
        <w:rFonts w:ascii="Calibri" w:hAnsi="Calibri"/>
        <w:sz w:val="16"/>
        <w:szCs w:val="16"/>
      </w:rPr>
      <w:t>Projekt współ</w:t>
    </w:r>
    <w:r w:rsidRPr="00412846">
      <w:rPr>
        <w:rFonts w:ascii="Calibri" w:hAnsi="Calibri"/>
        <w:sz w:val="16"/>
        <w:szCs w:val="16"/>
      </w:rPr>
      <w:t>finansowany przez Unię Europejską ze środków Europejskiego Funduszu Rozwoju Regionalnego</w:t>
    </w:r>
    <w:r>
      <w:rPr>
        <w:rFonts w:ascii="Calibri" w:hAnsi="Calibri"/>
        <w:sz w:val="16"/>
        <w:szCs w:val="16"/>
      </w:rPr>
      <w:t xml:space="preserve"> w </w:t>
    </w:r>
    <w:r w:rsidRPr="00412846">
      <w:rPr>
        <w:rFonts w:ascii="Calibri" w:hAnsi="Calibri"/>
        <w:sz w:val="16"/>
        <w:szCs w:val="16"/>
      </w:rPr>
      <w:t> ramach Programu Operacyjnego Współpracy Transgranicznej Polska – Saksonia  2007-2013.</w:t>
    </w:r>
  </w:p>
  <w:bookmarkEnd w:id="0"/>
  <w:p w:rsidR="00B40995" w:rsidRDefault="00472BCF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9.6pt;margin-top:6.8pt;width:492pt;height:2.25pt;flip:y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5C06C7"/>
    <w:multiLevelType w:val="hybridMultilevel"/>
    <w:tmpl w:val="3F32E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72F6"/>
    <w:multiLevelType w:val="hybridMultilevel"/>
    <w:tmpl w:val="2CBA4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2BAE7C18"/>
    <w:multiLevelType w:val="hybridMultilevel"/>
    <w:tmpl w:val="D8F4B3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C348C"/>
    <w:multiLevelType w:val="hybridMultilevel"/>
    <w:tmpl w:val="C694A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92E10"/>
    <w:multiLevelType w:val="hybridMultilevel"/>
    <w:tmpl w:val="16D2C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F6E37CC">
      <w:start w:val="1"/>
      <w:numFmt w:val="decimal"/>
      <w:lvlText w:val="%2."/>
      <w:lvlJc w:val="left"/>
      <w:pPr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572E7"/>
    <w:multiLevelType w:val="hybridMultilevel"/>
    <w:tmpl w:val="088A0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F09CA"/>
    <w:multiLevelType w:val="hybridMultilevel"/>
    <w:tmpl w:val="E500D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348FC"/>
    <w:multiLevelType w:val="hybridMultilevel"/>
    <w:tmpl w:val="ECD89852"/>
    <w:lvl w:ilvl="0" w:tplc="1C7AE86A">
      <w:start w:val="1"/>
      <w:numFmt w:val="lowerLetter"/>
      <w:lvlText w:val="%1)"/>
      <w:lvlJc w:val="left"/>
      <w:pPr>
        <w:ind w:left="1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8" w:hanging="360"/>
      </w:pPr>
    </w:lvl>
    <w:lvl w:ilvl="2" w:tplc="0415001B" w:tentative="1">
      <w:start w:val="1"/>
      <w:numFmt w:val="lowerRoman"/>
      <w:lvlText w:val="%3."/>
      <w:lvlJc w:val="right"/>
      <w:pPr>
        <w:ind w:left="2958" w:hanging="180"/>
      </w:pPr>
    </w:lvl>
    <w:lvl w:ilvl="3" w:tplc="0415000F" w:tentative="1">
      <w:start w:val="1"/>
      <w:numFmt w:val="decimal"/>
      <w:lvlText w:val="%4."/>
      <w:lvlJc w:val="left"/>
      <w:pPr>
        <w:ind w:left="3678" w:hanging="360"/>
      </w:pPr>
    </w:lvl>
    <w:lvl w:ilvl="4" w:tplc="04150019" w:tentative="1">
      <w:start w:val="1"/>
      <w:numFmt w:val="lowerLetter"/>
      <w:lvlText w:val="%5."/>
      <w:lvlJc w:val="left"/>
      <w:pPr>
        <w:ind w:left="4398" w:hanging="360"/>
      </w:pPr>
    </w:lvl>
    <w:lvl w:ilvl="5" w:tplc="0415001B" w:tentative="1">
      <w:start w:val="1"/>
      <w:numFmt w:val="lowerRoman"/>
      <w:lvlText w:val="%6."/>
      <w:lvlJc w:val="right"/>
      <w:pPr>
        <w:ind w:left="5118" w:hanging="180"/>
      </w:pPr>
    </w:lvl>
    <w:lvl w:ilvl="6" w:tplc="0415000F" w:tentative="1">
      <w:start w:val="1"/>
      <w:numFmt w:val="decimal"/>
      <w:lvlText w:val="%7."/>
      <w:lvlJc w:val="left"/>
      <w:pPr>
        <w:ind w:left="5838" w:hanging="360"/>
      </w:pPr>
    </w:lvl>
    <w:lvl w:ilvl="7" w:tplc="04150019" w:tentative="1">
      <w:start w:val="1"/>
      <w:numFmt w:val="lowerLetter"/>
      <w:lvlText w:val="%8."/>
      <w:lvlJc w:val="left"/>
      <w:pPr>
        <w:ind w:left="6558" w:hanging="360"/>
      </w:pPr>
    </w:lvl>
    <w:lvl w:ilvl="8" w:tplc="0415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0">
    <w:nsid w:val="67E87BBE"/>
    <w:multiLevelType w:val="hybridMultilevel"/>
    <w:tmpl w:val="1B028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44CC5"/>
    <w:multiLevelType w:val="hybridMultilevel"/>
    <w:tmpl w:val="E02EC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14518"/>
    <w:multiLevelType w:val="hybridMultilevel"/>
    <w:tmpl w:val="E500D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D6FE7"/>
    <w:multiLevelType w:val="hybridMultilevel"/>
    <w:tmpl w:val="CE8A3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B7F9A"/>
    <w:multiLevelType w:val="hybridMultilevel"/>
    <w:tmpl w:val="90F6C458"/>
    <w:lvl w:ilvl="0" w:tplc="B6FEA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11"/>
  </w:num>
  <w:num w:numId="13">
    <w:abstractNumId w:val="9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5"/>
        <o:r id="V:Rule4" type="connector" idref="#_x0000_s103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8452B"/>
    <w:rsid w:val="00062518"/>
    <w:rsid w:val="00080E66"/>
    <w:rsid w:val="00095B8B"/>
    <w:rsid w:val="0009708C"/>
    <w:rsid w:val="000A3105"/>
    <w:rsid w:val="00283325"/>
    <w:rsid w:val="003616C4"/>
    <w:rsid w:val="00472BCF"/>
    <w:rsid w:val="00487AC7"/>
    <w:rsid w:val="004C21CB"/>
    <w:rsid w:val="005B1072"/>
    <w:rsid w:val="006737AD"/>
    <w:rsid w:val="0068452B"/>
    <w:rsid w:val="007F0753"/>
    <w:rsid w:val="008374A1"/>
    <w:rsid w:val="00857C8A"/>
    <w:rsid w:val="009077AE"/>
    <w:rsid w:val="00915C75"/>
    <w:rsid w:val="00953386"/>
    <w:rsid w:val="00996F3B"/>
    <w:rsid w:val="00B229FC"/>
    <w:rsid w:val="00B64BEB"/>
    <w:rsid w:val="00C01840"/>
    <w:rsid w:val="00CD50A9"/>
    <w:rsid w:val="00D10685"/>
    <w:rsid w:val="00E40F89"/>
    <w:rsid w:val="00E87C54"/>
    <w:rsid w:val="00EC113F"/>
    <w:rsid w:val="00F147A0"/>
    <w:rsid w:val="00F3276D"/>
    <w:rsid w:val="00F6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1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8452B"/>
    <w:pPr>
      <w:keepNext/>
      <w:widowControl/>
      <w:numPr>
        <w:ilvl w:val="1"/>
        <w:numId w:val="1"/>
      </w:numPr>
      <w:tabs>
        <w:tab w:val="left" w:pos="180"/>
      </w:tabs>
      <w:autoSpaceDE/>
      <w:autoSpaceDN/>
      <w:adjustRightInd/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8452B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68452B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6845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rsid w:val="0068452B"/>
    <w:pPr>
      <w:widowControl/>
      <w:autoSpaceDE/>
      <w:autoSpaceDN/>
      <w:adjustRightInd/>
      <w:spacing w:line="360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452B"/>
    <w:rPr>
      <w:rFonts w:ascii="Calibri" w:eastAsia="Calibri" w:hAnsi="Calibri" w:cs="Times New Roman"/>
      <w:sz w:val="24"/>
    </w:rPr>
  </w:style>
  <w:style w:type="paragraph" w:styleId="Nagwek">
    <w:name w:val="header"/>
    <w:basedOn w:val="Normalny"/>
    <w:link w:val="NagwekZnak"/>
    <w:rsid w:val="0068452B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845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845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8452B"/>
    <w:pPr>
      <w:suppressAutoHyphens/>
      <w:overflowPunct w:val="0"/>
      <w:textAlignment w:val="baseline"/>
    </w:pPr>
    <w:rPr>
      <w:kern w:val="1"/>
      <w:sz w:val="24"/>
    </w:rPr>
  </w:style>
  <w:style w:type="paragraph" w:customStyle="1" w:styleId="Tekstpodstawowy23">
    <w:name w:val="Tekst podstawowy 23"/>
    <w:basedOn w:val="Normalny"/>
    <w:uiPriority w:val="99"/>
    <w:rsid w:val="0068452B"/>
    <w:pPr>
      <w:widowControl/>
      <w:overflowPunct w:val="0"/>
    </w:pPr>
    <w:rPr>
      <w:sz w:val="28"/>
    </w:rPr>
  </w:style>
  <w:style w:type="paragraph" w:styleId="Tekstblokowy">
    <w:name w:val="Block Text"/>
    <w:basedOn w:val="Normalny"/>
    <w:uiPriority w:val="99"/>
    <w:semiHidden/>
    <w:rsid w:val="0068452B"/>
    <w:pPr>
      <w:widowControl/>
      <w:tabs>
        <w:tab w:val="num" w:pos="735"/>
      </w:tabs>
      <w:autoSpaceDE/>
      <w:autoSpaceDN/>
      <w:adjustRightInd/>
      <w:ind w:left="360" w:right="51" w:hanging="3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845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452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45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4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45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845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68452B"/>
    <w:pPr>
      <w:widowControl/>
      <w:autoSpaceDE/>
      <w:autoSpaceDN/>
      <w:adjustRightInd/>
      <w:jc w:val="center"/>
    </w:pPr>
    <w:rPr>
      <w:b/>
      <w:sz w:val="24"/>
      <w:u w:val="single"/>
      <w:lang w:val="en-US" w:eastAsia="en-US"/>
    </w:rPr>
  </w:style>
  <w:style w:type="character" w:customStyle="1" w:styleId="TytuZnak">
    <w:name w:val="Tytuł Znak"/>
    <w:basedOn w:val="Domylnaczcionkaakapitu"/>
    <w:link w:val="Tytu"/>
    <w:rsid w:val="0068452B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table" w:styleId="Tabela-Siatka">
    <w:name w:val="Table Grid"/>
    <w:basedOn w:val="Standardowy"/>
    <w:uiPriority w:val="59"/>
    <w:rsid w:val="007F0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4C21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21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1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jjez</dc:creator>
  <cp:keywords/>
  <dc:description/>
  <cp:lastModifiedBy>kpisarek</cp:lastModifiedBy>
  <cp:revision>3</cp:revision>
  <cp:lastPrinted>2012-11-29T13:38:00Z</cp:lastPrinted>
  <dcterms:created xsi:type="dcterms:W3CDTF">2012-12-17T10:22:00Z</dcterms:created>
  <dcterms:modified xsi:type="dcterms:W3CDTF">2012-12-17T10:30:00Z</dcterms:modified>
</cp:coreProperties>
</file>