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6D91" w14:textId="08F1C46F" w:rsidR="0095518D" w:rsidRPr="00382051" w:rsidRDefault="0095518D" w:rsidP="00382051">
      <w:pPr>
        <w:shd w:val="clear" w:color="auto" w:fill="C5E0B3" w:themeFill="accent6" w:themeFillTint="66"/>
        <w:jc w:val="center"/>
        <w:rPr>
          <w:rFonts w:cstheme="minorHAnsi"/>
          <w:b/>
          <w:sz w:val="28"/>
          <w:szCs w:val="28"/>
        </w:rPr>
      </w:pPr>
      <w:r w:rsidRPr="00382051">
        <w:rPr>
          <w:rFonts w:cstheme="minorHAnsi"/>
          <w:b/>
          <w:sz w:val="28"/>
          <w:szCs w:val="28"/>
        </w:rPr>
        <w:t>FORMULARZ OFERTY CENOWEJ</w:t>
      </w:r>
    </w:p>
    <w:p w14:paraId="76691688" w14:textId="6ADA741D" w:rsidR="0003322D" w:rsidRDefault="00850697" w:rsidP="007F6E28">
      <w:pPr>
        <w:spacing w:after="0"/>
        <w:jc w:val="center"/>
        <w:rPr>
          <w:rFonts w:eastAsia="Calibri" w:cstheme="minorHAnsi"/>
          <w:b/>
          <w:bCs/>
          <w:lang w:eastAsia="ar-SA"/>
        </w:rPr>
      </w:pPr>
      <w:r>
        <w:rPr>
          <w:b/>
        </w:rPr>
        <w:t>Wycena</w:t>
      </w:r>
      <w:r w:rsidR="0011097C">
        <w:rPr>
          <w:b/>
        </w:rPr>
        <w:t xml:space="preserve"> </w:t>
      </w:r>
      <w:r w:rsidR="00FE78C3" w:rsidRPr="00FE78C3">
        <w:rPr>
          <w:rFonts w:eastAsia="Calibri" w:cstheme="minorHAnsi"/>
          <w:b/>
          <w:bCs/>
          <w:lang w:eastAsia="ar-SA"/>
        </w:rPr>
        <w:t>usług</w:t>
      </w:r>
      <w:r w:rsidR="000C22E2">
        <w:rPr>
          <w:rFonts w:eastAsia="Calibri" w:cstheme="minorHAnsi"/>
          <w:b/>
          <w:bCs/>
          <w:lang w:eastAsia="ar-SA"/>
        </w:rPr>
        <w:t>i</w:t>
      </w:r>
      <w:r w:rsidR="008A1848">
        <w:rPr>
          <w:rFonts w:eastAsia="Calibri" w:cstheme="minorHAnsi"/>
          <w:b/>
          <w:bCs/>
          <w:lang w:eastAsia="ar-SA"/>
        </w:rPr>
        <w:t xml:space="preserve"> organizacji spotkań realizowanych w ramach </w:t>
      </w:r>
      <w:r w:rsidR="007F6E28" w:rsidRPr="007F6E28">
        <w:rPr>
          <w:rFonts w:eastAsia="Calibri" w:cstheme="minorHAnsi"/>
          <w:b/>
          <w:bCs/>
          <w:lang w:eastAsia="ar-SA"/>
        </w:rPr>
        <w:t>projektu pn. „Polsko-Czeska Akademia Kadr Turystyki” współfinansowanego ze środków Programu Interreg Czechy – Polska 2021-2027</w:t>
      </w:r>
    </w:p>
    <w:p w14:paraId="1AC87806" w14:textId="77777777" w:rsidR="000121F7" w:rsidRDefault="000121F7" w:rsidP="00850697">
      <w:pPr>
        <w:spacing w:line="360" w:lineRule="auto"/>
        <w:rPr>
          <w:rFonts w:ascii="Calibri" w:hAnsi="Calibri"/>
          <w:b/>
        </w:rPr>
      </w:pPr>
    </w:p>
    <w:p w14:paraId="2CAB3295" w14:textId="2940173E" w:rsidR="00850697" w:rsidRDefault="00850697" w:rsidP="00850697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Dane Wykonawcy (nazwa i adres):</w:t>
      </w:r>
    </w:p>
    <w:p w14:paraId="3EC03FD7" w14:textId="014FFB55" w:rsidR="00850697" w:rsidRDefault="00850697" w:rsidP="00382051">
      <w:pPr>
        <w:tabs>
          <w:tab w:val="left" w:pos="6270"/>
        </w:tabs>
        <w:spacing w:line="360" w:lineRule="auto"/>
        <w:rPr>
          <w:rFonts w:ascii="Times New Roman" w:hAnsi="Times New Roman"/>
        </w:rPr>
      </w:pPr>
      <w:r>
        <w:t>…………………..………………………………….…..</w:t>
      </w:r>
      <w:r w:rsidR="0095518D">
        <w:tab/>
      </w:r>
    </w:p>
    <w:p w14:paraId="705E0068" w14:textId="77777777" w:rsidR="00850697" w:rsidRDefault="00850697" w:rsidP="00850697">
      <w:pPr>
        <w:spacing w:line="360" w:lineRule="auto"/>
      </w:pPr>
      <w:r>
        <w:t>…………………..……………………………….……..</w:t>
      </w:r>
    </w:p>
    <w:p w14:paraId="03B6AC9D" w14:textId="25115C2B" w:rsidR="000121F7" w:rsidRDefault="00850697" w:rsidP="00850697">
      <w:pPr>
        <w:spacing w:line="360" w:lineRule="auto"/>
      </w:pPr>
      <w:r>
        <w:t>…………………..……………………………….……..</w:t>
      </w:r>
    </w:p>
    <w:p w14:paraId="5DB05CF6" w14:textId="77777777" w:rsidR="006B3BB7" w:rsidRDefault="006B3BB7" w:rsidP="00850697">
      <w:pPr>
        <w:spacing w:line="360" w:lineRule="auto"/>
      </w:pPr>
    </w:p>
    <w:p w14:paraId="2FE8DAC8" w14:textId="77777777" w:rsidR="00457BFC" w:rsidRDefault="00457BFC" w:rsidP="00850697">
      <w:pPr>
        <w:spacing w:line="360" w:lineRule="auto"/>
      </w:pPr>
    </w:p>
    <w:p w14:paraId="31E8F9C6" w14:textId="17B13122" w:rsidR="008A1848" w:rsidRDefault="008A1848" w:rsidP="00850697">
      <w:pPr>
        <w:spacing w:line="360" w:lineRule="auto"/>
      </w:pPr>
      <w:r>
        <w:t>Zakres usługi obejmuje: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1"/>
        <w:gridCol w:w="3092"/>
        <w:gridCol w:w="1398"/>
        <w:gridCol w:w="1383"/>
        <w:gridCol w:w="1326"/>
        <w:gridCol w:w="1327"/>
      </w:tblGrid>
      <w:tr w:rsidR="00A85A0A" w14:paraId="2176E9C2" w14:textId="77777777" w:rsidTr="00E41974">
        <w:tc>
          <w:tcPr>
            <w:tcW w:w="541" w:type="dxa"/>
            <w:vAlign w:val="center"/>
          </w:tcPr>
          <w:p w14:paraId="68B40BCD" w14:textId="77777777" w:rsidR="00A85A0A" w:rsidRPr="00174D6D" w:rsidRDefault="00A85A0A" w:rsidP="00B6322F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174D6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092" w:type="dxa"/>
            <w:vAlign w:val="center"/>
          </w:tcPr>
          <w:p w14:paraId="5E35A996" w14:textId="77777777" w:rsidR="00A85A0A" w:rsidRPr="00174D6D" w:rsidRDefault="00A85A0A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 w:rsidRPr="00174D6D">
              <w:rPr>
                <w:rFonts w:cstheme="minorHAnsi"/>
                <w:b/>
                <w:bCs/>
              </w:rPr>
              <w:t>Rodzaj usługi</w:t>
            </w:r>
          </w:p>
        </w:tc>
        <w:tc>
          <w:tcPr>
            <w:tcW w:w="1398" w:type="dxa"/>
            <w:vAlign w:val="center"/>
          </w:tcPr>
          <w:p w14:paraId="4BB7D1D5" w14:textId="77777777" w:rsidR="00A85A0A" w:rsidRPr="00174D6D" w:rsidRDefault="00A85A0A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 w:rsidRPr="00174D6D">
              <w:rPr>
                <w:rFonts w:ascii="Calibri" w:hAnsi="Calibri"/>
                <w:b/>
                <w:bCs/>
              </w:rPr>
              <w:t>Cena jednostkowa brutto [zł]</w:t>
            </w:r>
          </w:p>
        </w:tc>
        <w:tc>
          <w:tcPr>
            <w:tcW w:w="1383" w:type="dxa"/>
            <w:vAlign w:val="center"/>
          </w:tcPr>
          <w:p w14:paraId="1C36D603" w14:textId="71562251" w:rsidR="00E41974" w:rsidRDefault="00E41974" w:rsidP="00E41974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Maksymalna ilość</w:t>
            </w:r>
            <w:r w:rsidR="00CB5781">
              <w:rPr>
                <w:rFonts w:cstheme="minorHAnsi"/>
                <w:b/>
                <w:bCs/>
              </w:rPr>
              <w:t xml:space="preserve"> wynajmów</w:t>
            </w:r>
            <w:r>
              <w:rPr>
                <w:rFonts w:cstheme="minorHAnsi"/>
                <w:b/>
                <w:bCs/>
              </w:rPr>
              <w:t>/</w:t>
            </w:r>
          </w:p>
          <w:p w14:paraId="384513DC" w14:textId="36C5874D" w:rsidR="00A85A0A" w:rsidRPr="00174D6D" w:rsidRDefault="00E41974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zestawów</w:t>
            </w:r>
          </w:p>
        </w:tc>
        <w:tc>
          <w:tcPr>
            <w:tcW w:w="1326" w:type="dxa"/>
          </w:tcPr>
          <w:p w14:paraId="5586080D" w14:textId="77777777" w:rsidR="00A85A0A" w:rsidRDefault="00A85A0A" w:rsidP="00B6322F">
            <w:pPr>
              <w:spacing w:after="120"/>
              <w:contextualSpacing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  <w:p w14:paraId="66CA1E99" w14:textId="26264ECC" w:rsidR="00A85A0A" w:rsidRPr="00174D6D" w:rsidRDefault="00A85A0A" w:rsidP="00B6322F">
            <w:pPr>
              <w:spacing w:after="120"/>
              <w:contextualSpacing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[zł]</w:t>
            </w:r>
          </w:p>
        </w:tc>
        <w:tc>
          <w:tcPr>
            <w:tcW w:w="1327" w:type="dxa"/>
            <w:vAlign w:val="center"/>
          </w:tcPr>
          <w:p w14:paraId="4D17B490" w14:textId="179C4CFF" w:rsidR="00A85A0A" w:rsidRPr="00174D6D" w:rsidRDefault="00A85A0A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Wartość</w:t>
            </w:r>
            <w:r w:rsidRPr="00174D6D">
              <w:rPr>
                <w:rFonts w:ascii="Calibri" w:hAnsi="Calibri"/>
                <w:b/>
                <w:bCs/>
              </w:rPr>
              <w:t xml:space="preserve"> brutto  [zł]</w:t>
            </w:r>
          </w:p>
        </w:tc>
      </w:tr>
      <w:tr w:rsidR="00A85A0A" w14:paraId="5AB19EFB" w14:textId="77777777" w:rsidTr="00A85A0A">
        <w:trPr>
          <w:trHeight w:val="454"/>
        </w:trPr>
        <w:tc>
          <w:tcPr>
            <w:tcW w:w="9067" w:type="dxa"/>
            <w:gridSpan w:val="6"/>
            <w:shd w:val="clear" w:color="auto" w:fill="B4C6E7" w:themeFill="accent1" w:themeFillTint="66"/>
            <w:vAlign w:val="center"/>
          </w:tcPr>
          <w:p w14:paraId="59E9B21C" w14:textId="20A7E4A9" w:rsidR="006E2D55" w:rsidRDefault="00D95371" w:rsidP="00D95371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I. </w:t>
            </w:r>
            <w:r w:rsidR="00A85A0A">
              <w:rPr>
                <w:rFonts w:cstheme="minorHAnsi"/>
                <w:b/>
                <w:bCs/>
              </w:rPr>
              <w:t>Organizacja</w:t>
            </w:r>
            <w:r w:rsidR="00A911DC">
              <w:rPr>
                <w:rFonts w:cstheme="minorHAnsi"/>
                <w:b/>
                <w:bCs/>
              </w:rPr>
              <w:t xml:space="preserve"> </w:t>
            </w:r>
            <w:r w:rsidR="007F6E28">
              <w:rPr>
                <w:rFonts w:cstheme="minorHAnsi"/>
                <w:b/>
                <w:bCs/>
              </w:rPr>
              <w:t>szkoleń</w:t>
            </w:r>
            <w:r w:rsidR="00EB24BD">
              <w:rPr>
                <w:rFonts w:cstheme="minorHAnsi"/>
                <w:b/>
                <w:bCs/>
              </w:rPr>
              <w:t>/warsztatów</w:t>
            </w:r>
          </w:p>
          <w:p w14:paraId="4404D1D7" w14:textId="00500732" w:rsidR="00A85A0A" w:rsidRDefault="00A911DC" w:rsidP="006E2D55">
            <w:pPr>
              <w:spacing w:after="120"/>
              <w:ind w:left="18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 obszarze wsparcia Programu Interreg </w:t>
            </w:r>
            <w:proofErr w:type="spellStart"/>
            <w:r w:rsidR="007F6E28">
              <w:rPr>
                <w:rFonts w:cstheme="minorHAnsi"/>
                <w:b/>
                <w:bCs/>
              </w:rPr>
              <w:t>Cz</w:t>
            </w:r>
            <w:proofErr w:type="spellEnd"/>
            <w:r>
              <w:rPr>
                <w:rFonts w:cstheme="minorHAnsi"/>
                <w:b/>
                <w:bCs/>
              </w:rPr>
              <w:t xml:space="preserve">-PL </w:t>
            </w:r>
            <w:r w:rsidR="007F6E28">
              <w:rPr>
                <w:rFonts w:cstheme="minorHAnsi"/>
                <w:b/>
                <w:bCs/>
              </w:rPr>
              <w:t xml:space="preserve">2021-2027 </w:t>
            </w:r>
            <w:r>
              <w:rPr>
                <w:rFonts w:cstheme="minorHAnsi"/>
                <w:b/>
                <w:bCs/>
              </w:rPr>
              <w:t>w województwie dolnośląskim</w:t>
            </w:r>
            <w:r w:rsidR="00442B08">
              <w:rPr>
                <w:rFonts w:cstheme="minorHAnsi"/>
                <w:b/>
                <w:bCs/>
              </w:rPr>
              <w:t>*</w:t>
            </w:r>
            <w:r w:rsidR="00D95371">
              <w:rPr>
                <w:rFonts w:cstheme="minorHAnsi"/>
                <w:b/>
                <w:bCs/>
              </w:rPr>
              <w:t>, tj.</w:t>
            </w:r>
          </w:p>
          <w:p w14:paraId="12D04346" w14:textId="0067E7D6" w:rsidR="00A911DC" w:rsidRPr="000D330D" w:rsidRDefault="00D95371" w:rsidP="006E2D55">
            <w:pPr>
              <w:spacing w:after="120"/>
              <w:ind w:left="18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="00A911DC">
              <w:rPr>
                <w:rFonts w:cstheme="minorHAnsi"/>
                <w:b/>
                <w:bCs/>
              </w:rPr>
              <w:t xml:space="preserve">8 dwudniowych spotkań dla </w:t>
            </w:r>
            <w:r w:rsidR="000E53D1">
              <w:rPr>
                <w:rFonts w:cstheme="minorHAnsi"/>
                <w:b/>
                <w:bCs/>
              </w:rPr>
              <w:t>33</w:t>
            </w:r>
            <w:r w:rsidR="00EB24BD">
              <w:rPr>
                <w:rFonts w:cstheme="minorHAnsi"/>
                <w:b/>
                <w:bCs/>
              </w:rPr>
              <w:t>**</w:t>
            </w:r>
            <w:r w:rsidR="00A911DC">
              <w:rPr>
                <w:rFonts w:cstheme="minorHAnsi"/>
                <w:b/>
                <w:bCs/>
              </w:rPr>
              <w:t xml:space="preserve"> osób </w:t>
            </w:r>
          </w:p>
        </w:tc>
      </w:tr>
      <w:tr w:rsidR="00A85A0A" w14:paraId="59614DAD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6B2CF91E" w14:textId="77777777" w:rsidR="00A85A0A" w:rsidRDefault="00A85A0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092" w:type="dxa"/>
            <w:vAlign w:val="center"/>
          </w:tcPr>
          <w:p w14:paraId="375DF05B" w14:textId="10B33B4C" w:rsidR="00A85A0A" w:rsidRDefault="00A85A0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wynajem </w:t>
            </w:r>
            <w:r w:rsidR="00A911DC">
              <w:rPr>
                <w:rFonts w:cstheme="minorHAnsi"/>
              </w:rPr>
              <w:t>s</w:t>
            </w:r>
            <w:r>
              <w:rPr>
                <w:rFonts w:cstheme="minorHAnsi"/>
              </w:rPr>
              <w:t>ali</w:t>
            </w:r>
            <w:r w:rsidR="00A911DC">
              <w:rPr>
                <w:rFonts w:cstheme="minorHAnsi"/>
              </w:rPr>
              <w:t xml:space="preserve"> </w:t>
            </w:r>
            <w:r w:rsidR="007A267E">
              <w:rPr>
                <w:rFonts w:cstheme="minorHAnsi"/>
              </w:rPr>
              <w:t xml:space="preserve">konferencyjnej </w:t>
            </w:r>
            <w:r w:rsidR="00A911DC">
              <w:rPr>
                <w:rFonts w:cstheme="minorHAnsi"/>
              </w:rPr>
              <w:t xml:space="preserve">wraz </w:t>
            </w:r>
            <w:r w:rsidR="00A911DC" w:rsidRPr="00A911DC">
              <w:t>z</w:t>
            </w:r>
            <w:r w:rsidR="00A911DC">
              <w:t> </w:t>
            </w:r>
            <w:r w:rsidR="00A911DC" w:rsidRPr="00A911DC">
              <w:t>wyposażeniem</w:t>
            </w:r>
            <w:r w:rsidR="00A911DC">
              <w:rPr>
                <w:rFonts w:cstheme="minorHAnsi"/>
              </w:rPr>
              <w:t xml:space="preserve"> </w:t>
            </w:r>
            <w:r w:rsidR="00E87F70">
              <w:rPr>
                <w:rFonts w:cstheme="minorHAnsi"/>
              </w:rPr>
              <w:t xml:space="preserve">  </w:t>
            </w:r>
            <w:r w:rsidR="00A911DC">
              <w:rPr>
                <w:rFonts w:cstheme="minorHAnsi"/>
              </w:rPr>
              <w:t>i obsługą techniczną</w:t>
            </w:r>
          </w:p>
        </w:tc>
        <w:tc>
          <w:tcPr>
            <w:tcW w:w="1398" w:type="dxa"/>
          </w:tcPr>
          <w:p w14:paraId="29DAA1A9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437898A0" w14:textId="25CFC5FD" w:rsidR="00A911DC" w:rsidRPr="00174D6D" w:rsidRDefault="00CB5781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326" w:type="dxa"/>
          </w:tcPr>
          <w:p w14:paraId="59B04EDE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04840FDD" w14:textId="4C14EC0B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422B4169" w14:textId="77777777" w:rsidTr="00E41974">
        <w:trPr>
          <w:trHeight w:val="430"/>
        </w:trPr>
        <w:tc>
          <w:tcPr>
            <w:tcW w:w="541" w:type="dxa"/>
            <w:vAlign w:val="center"/>
          </w:tcPr>
          <w:p w14:paraId="04EDCF20" w14:textId="77777777" w:rsidR="00A85A0A" w:rsidRDefault="00A85A0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092" w:type="dxa"/>
            <w:vAlign w:val="center"/>
          </w:tcPr>
          <w:p w14:paraId="322FB9F8" w14:textId="2D244E48" w:rsidR="00A85A0A" w:rsidRDefault="00A911DC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przerwa kawowa ciągła</w:t>
            </w:r>
          </w:p>
        </w:tc>
        <w:tc>
          <w:tcPr>
            <w:tcW w:w="1398" w:type="dxa"/>
          </w:tcPr>
          <w:p w14:paraId="6BFE3389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120C03D0" w14:textId="5807A5CC" w:rsidR="00A911DC" w:rsidRPr="00174D6D" w:rsidRDefault="000E53D1" w:rsidP="00A911DC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528</w:t>
            </w:r>
            <w:r w:rsidR="00CB5781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326" w:type="dxa"/>
          </w:tcPr>
          <w:p w14:paraId="19E79621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71FAEB8C" w14:textId="5BCE7190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3F4DC554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10793430" w14:textId="77777777" w:rsidR="00A85A0A" w:rsidRDefault="00A85A0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092" w:type="dxa"/>
            <w:vAlign w:val="center"/>
          </w:tcPr>
          <w:p w14:paraId="1A0C3EFD" w14:textId="1A8CFFE6" w:rsidR="00A85A0A" w:rsidRPr="0010096F" w:rsidRDefault="00A911DC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lunch/zestaw obiadowy</w:t>
            </w:r>
          </w:p>
        </w:tc>
        <w:tc>
          <w:tcPr>
            <w:tcW w:w="1398" w:type="dxa"/>
          </w:tcPr>
          <w:p w14:paraId="62D91DC4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3E57C856" w14:textId="2FD5F2FC" w:rsidR="00A85A0A" w:rsidRPr="00EF348E" w:rsidRDefault="000E53D1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528</w:t>
            </w:r>
          </w:p>
        </w:tc>
        <w:tc>
          <w:tcPr>
            <w:tcW w:w="1326" w:type="dxa"/>
          </w:tcPr>
          <w:p w14:paraId="4A9DF222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48AD66CE" w14:textId="64772A48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3E4D1DDF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2597EED9" w14:textId="77777777" w:rsidR="00A85A0A" w:rsidRDefault="00A85A0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092" w:type="dxa"/>
            <w:vAlign w:val="center"/>
          </w:tcPr>
          <w:p w14:paraId="7722A154" w14:textId="52D37B53" w:rsidR="00A85A0A" w:rsidRDefault="00A911DC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kolacja</w:t>
            </w:r>
          </w:p>
        </w:tc>
        <w:tc>
          <w:tcPr>
            <w:tcW w:w="1398" w:type="dxa"/>
          </w:tcPr>
          <w:p w14:paraId="0693F84C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75A93AEC" w14:textId="7C6C26A6" w:rsidR="00A85A0A" w:rsidRPr="00EF348E" w:rsidRDefault="000E53D1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264</w:t>
            </w:r>
          </w:p>
        </w:tc>
        <w:tc>
          <w:tcPr>
            <w:tcW w:w="1326" w:type="dxa"/>
          </w:tcPr>
          <w:p w14:paraId="5B6B6760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78465C3A" w14:textId="285EE45C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F22933" w14:paraId="20BF15BC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282239F3" w14:textId="01DBED1C" w:rsidR="00F22933" w:rsidRDefault="00F22933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092" w:type="dxa"/>
            <w:vAlign w:val="center"/>
          </w:tcPr>
          <w:p w14:paraId="4415EA0E" w14:textId="771B7EEF" w:rsidR="00F22933" w:rsidRDefault="00B34E3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F22933">
              <w:rPr>
                <w:rFonts w:cstheme="minorHAnsi"/>
              </w:rPr>
              <w:t>ocleg</w:t>
            </w:r>
            <w:r>
              <w:rPr>
                <w:rFonts w:cstheme="minorHAnsi"/>
              </w:rPr>
              <w:t xml:space="preserve"> ze śniadaniem</w:t>
            </w:r>
          </w:p>
        </w:tc>
        <w:tc>
          <w:tcPr>
            <w:tcW w:w="1398" w:type="dxa"/>
          </w:tcPr>
          <w:p w14:paraId="17C0FF91" w14:textId="77777777" w:rsidR="00F22933" w:rsidRDefault="00F22933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62192767" w14:textId="4FB4B4E4" w:rsidR="00F22933" w:rsidRDefault="000E53D1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264</w:t>
            </w:r>
          </w:p>
        </w:tc>
        <w:tc>
          <w:tcPr>
            <w:tcW w:w="1326" w:type="dxa"/>
          </w:tcPr>
          <w:p w14:paraId="7A09906D" w14:textId="77777777" w:rsidR="00F22933" w:rsidRDefault="00F22933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5BF6A905" w14:textId="77777777" w:rsidR="00F22933" w:rsidRDefault="00F22933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F22933" w14:paraId="57AD8C86" w14:textId="77777777" w:rsidTr="001D3530">
        <w:trPr>
          <w:trHeight w:val="510"/>
        </w:trPr>
        <w:tc>
          <w:tcPr>
            <w:tcW w:w="9067" w:type="dxa"/>
            <w:gridSpan w:val="6"/>
            <w:shd w:val="clear" w:color="auto" w:fill="B4C6E7" w:themeFill="accent1" w:themeFillTint="66"/>
            <w:vAlign w:val="center"/>
          </w:tcPr>
          <w:p w14:paraId="27A65122" w14:textId="3A9B7FFD" w:rsidR="00F22933" w:rsidRDefault="006E2D55" w:rsidP="00D95371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II. </w:t>
            </w:r>
            <w:r w:rsidR="00F22933">
              <w:rPr>
                <w:rFonts w:cstheme="minorHAnsi"/>
                <w:b/>
                <w:bCs/>
              </w:rPr>
              <w:t xml:space="preserve">Organizacja </w:t>
            </w:r>
            <w:r w:rsidR="007F6E28">
              <w:rPr>
                <w:rFonts w:cstheme="minorHAnsi"/>
                <w:b/>
                <w:bCs/>
              </w:rPr>
              <w:t>staży</w:t>
            </w:r>
            <w:r w:rsidR="000121F7">
              <w:rPr>
                <w:rFonts w:cstheme="minorHAnsi"/>
                <w:b/>
                <w:bCs/>
              </w:rPr>
              <w:t xml:space="preserve"> wymiennych</w:t>
            </w:r>
          </w:p>
          <w:p w14:paraId="32835CA6" w14:textId="6C7A4D4F" w:rsidR="00F22933" w:rsidRDefault="00F22933" w:rsidP="006E2D55">
            <w:pPr>
              <w:spacing w:after="120"/>
              <w:ind w:left="18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 obszarze wsparcia Programu Interreg </w:t>
            </w:r>
            <w:proofErr w:type="spellStart"/>
            <w:r>
              <w:rPr>
                <w:rFonts w:cstheme="minorHAnsi"/>
                <w:b/>
                <w:bCs/>
              </w:rPr>
              <w:t>Cz</w:t>
            </w:r>
            <w:proofErr w:type="spellEnd"/>
            <w:r>
              <w:rPr>
                <w:rFonts w:cstheme="minorHAnsi"/>
                <w:b/>
                <w:bCs/>
              </w:rPr>
              <w:t xml:space="preserve">-PL </w:t>
            </w:r>
            <w:r w:rsidR="007F6E28">
              <w:rPr>
                <w:rFonts w:cstheme="minorHAnsi"/>
                <w:b/>
                <w:bCs/>
              </w:rPr>
              <w:t xml:space="preserve">2021-2027 </w:t>
            </w:r>
            <w:r>
              <w:rPr>
                <w:rFonts w:cstheme="minorHAnsi"/>
                <w:b/>
                <w:bCs/>
              </w:rPr>
              <w:t xml:space="preserve">w </w:t>
            </w:r>
            <w:r w:rsidR="007F6E28">
              <w:rPr>
                <w:rFonts w:cstheme="minorHAnsi"/>
                <w:b/>
                <w:bCs/>
              </w:rPr>
              <w:t>województwie dolnośląskim*</w:t>
            </w:r>
            <w:r w:rsidR="006E2D55">
              <w:rPr>
                <w:rFonts w:cstheme="minorHAnsi"/>
                <w:b/>
                <w:bCs/>
              </w:rPr>
              <w:t>, tj.</w:t>
            </w:r>
          </w:p>
          <w:p w14:paraId="0A361418" w14:textId="3883C9DA" w:rsidR="00F22933" w:rsidRDefault="00D95371" w:rsidP="007F6E28">
            <w:pPr>
              <w:spacing w:after="120"/>
              <w:ind w:left="180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="007F6E28">
              <w:rPr>
                <w:rFonts w:cstheme="minorHAnsi"/>
                <w:b/>
                <w:bCs/>
              </w:rPr>
              <w:t>5</w:t>
            </w:r>
            <w:r w:rsidR="00F22933">
              <w:rPr>
                <w:rFonts w:cstheme="minorHAnsi"/>
                <w:b/>
                <w:bCs/>
              </w:rPr>
              <w:t xml:space="preserve"> </w:t>
            </w:r>
            <w:r w:rsidR="007F6E28">
              <w:rPr>
                <w:rFonts w:cstheme="minorHAnsi"/>
                <w:b/>
                <w:bCs/>
              </w:rPr>
              <w:t>trzydniowych</w:t>
            </w:r>
            <w:r w:rsidR="00F22933">
              <w:rPr>
                <w:rFonts w:cstheme="minorHAnsi"/>
                <w:b/>
                <w:bCs/>
              </w:rPr>
              <w:t xml:space="preserve"> </w:t>
            </w:r>
            <w:r w:rsidR="007F6E28">
              <w:rPr>
                <w:rFonts w:cstheme="minorHAnsi"/>
                <w:b/>
                <w:bCs/>
              </w:rPr>
              <w:t>staży</w:t>
            </w:r>
            <w:r w:rsidR="00F22933">
              <w:rPr>
                <w:rFonts w:cstheme="minorHAnsi"/>
                <w:b/>
                <w:bCs/>
              </w:rPr>
              <w:t xml:space="preserve"> dla max </w:t>
            </w:r>
            <w:r w:rsidR="007F6E28">
              <w:rPr>
                <w:rFonts w:cstheme="minorHAnsi"/>
                <w:b/>
                <w:bCs/>
              </w:rPr>
              <w:t>14</w:t>
            </w:r>
            <w:r w:rsidR="00F22933">
              <w:rPr>
                <w:rFonts w:cstheme="minorHAnsi"/>
                <w:b/>
                <w:bCs/>
              </w:rPr>
              <w:t xml:space="preserve"> osób każde </w:t>
            </w:r>
          </w:p>
        </w:tc>
      </w:tr>
      <w:tr w:rsidR="00F22933" w14:paraId="4DB48EBE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16DCC9B9" w14:textId="4426E9FB" w:rsidR="00F22933" w:rsidRDefault="00E43C42" w:rsidP="00F22933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22933">
              <w:rPr>
                <w:rFonts w:cstheme="minorHAnsi"/>
              </w:rPr>
              <w:t>.</w:t>
            </w:r>
          </w:p>
        </w:tc>
        <w:tc>
          <w:tcPr>
            <w:tcW w:w="3092" w:type="dxa"/>
            <w:vAlign w:val="center"/>
          </w:tcPr>
          <w:p w14:paraId="2F33811F" w14:textId="4BCF71FC" w:rsidR="00F22933" w:rsidRDefault="00F22933" w:rsidP="00F22933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lunch/zestaw obiadowy</w:t>
            </w:r>
          </w:p>
        </w:tc>
        <w:tc>
          <w:tcPr>
            <w:tcW w:w="1398" w:type="dxa"/>
          </w:tcPr>
          <w:p w14:paraId="65ED3D9A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596137C0" w14:textId="56FF9CFA" w:rsidR="00F22933" w:rsidRDefault="000121F7" w:rsidP="00F22933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210</w:t>
            </w:r>
          </w:p>
        </w:tc>
        <w:tc>
          <w:tcPr>
            <w:tcW w:w="1326" w:type="dxa"/>
          </w:tcPr>
          <w:p w14:paraId="01A4B5CB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26DED595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F22933" w14:paraId="1CE6CAC8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69178BC7" w14:textId="70AF74A3" w:rsidR="00F22933" w:rsidRDefault="00E43C42" w:rsidP="00F22933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F22933">
              <w:rPr>
                <w:rFonts w:cstheme="minorHAnsi"/>
              </w:rPr>
              <w:t>.</w:t>
            </w:r>
          </w:p>
        </w:tc>
        <w:tc>
          <w:tcPr>
            <w:tcW w:w="3092" w:type="dxa"/>
            <w:vAlign w:val="center"/>
          </w:tcPr>
          <w:p w14:paraId="475A3BFE" w14:textId="7054B8C5" w:rsidR="00F22933" w:rsidRDefault="00F22933" w:rsidP="00F22933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kolacja</w:t>
            </w:r>
          </w:p>
        </w:tc>
        <w:tc>
          <w:tcPr>
            <w:tcW w:w="1398" w:type="dxa"/>
          </w:tcPr>
          <w:p w14:paraId="6BBC5763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3371622F" w14:textId="16546DE5" w:rsidR="00F22933" w:rsidRDefault="000121F7" w:rsidP="00F22933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140</w:t>
            </w:r>
          </w:p>
        </w:tc>
        <w:tc>
          <w:tcPr>
            <w:tcW w:w="1326" w:type="dxa"/>
          </w:tcPr>
          <w:p w14:paraId="1FD06A3C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19884C60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F22933" w14:paraId="52B9A2AE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57AC5646" w14:textId="15495C09" w:rsidR="00F22933" w:rsidRDefault="00F22933" w:rsidP="00F22933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43C42">
              <w:rPr>
                <w:rFonts w:cstheme="minorHAnsi"/>
              </w:rPr>
              <w:t>0</w:t>
            </w:r>
            <w:r>
              <w:rPr>
                <w:rFonts w:cstheme="minorHAnsi"/>
              </w:rPr>
              <w:t>.</w:t>
            </w:r>
          </w:p>
        </w:tc>
        <w:tc>
          <w:tcPr>
            <w:tcW w:w="3092" w:type="dxa"/>
            <w:vAlign w:val="center"/>
          </w:tcPr>
          <w:p w14:paraId="0976A7DB" w14:textId="70189B3A" w:rsidR="00F22933" w:rsidRDefault="00B34E3A" w:rsidP="00F22933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F22933">
              <w:rPr>
                <w:rFonts w:cstheme="minorHAnsi"/>
              </w:rPr>
              <w:t>ocleg</w:t>
            </w:r>
            <w:r>
              <w:rPr>
                <w:rFonts w:cstheme="minorHAnsi"/>
              </w:rPr>
              <w:t xml:space="preserve"> ze śniadaniem</w:t>
            </w:r>
          </w:p>
        </w:tc>
        <w:tc>
          <w:tcPr>
            <w:tcW w:w="1398" w:type="dxa"/>
          </w:tcPr>
          <w:p w14:paraId="281229AB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5BD545EF" w14:textId="5A427931" w:rsidR="00F22933" w:rsidRDefault="000121F7" w:rsidP="00F22933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140</w:t>
            </w:r>
          </w:p>
        </w:tc>
        <w:tc>
          <w:tcPr>
            <w:tcW w:w="1326" w:type="dxa"/>
          </w:tcPr>
          <w:p w14:paraId="1FE8C03C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3F23928B" w14:textId="77777777" w:rsidR="00F22933" w:rsidRDefault="00F22933" w:rsidP="00F2293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66E47974" w14:textId="77777777" w:rsidTr="00A85A0A">
        <w:trPr>
          <w:trHeight w:val="454"/>
        </w:trPr>
        <w:tc>
          <w:tcPr>
            <w:tcW w:w="9067" w:type="dxa"/>
            <w:gridSpan w:val="6"/>
            <w:shd w:val="clear" w:color="auto" w:fill="B4C6E7" w:themeFill="accent1" w:themeFillTint="66"/>
            <w:vAlign w:val="center"/>
          </w:tcPr>
          <w:p w14:paraId="41B44A5E" w14:textId="4767632A" w:rsidR="00A85A0A" w:rsidRDefault="006E2D55" w:rsidP="006E2D55">
            <w:pPr>
              <w:spacing w:after="12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III. </w:t>
            </w:r>
            <w:r w:rsidR="00A85A0A" w:rsidRPr="00200820">
              <w:rPr>
                <w:rFonts w:ascii="Calibri" w:hAnsi="Calibri" w:cs="Calibri"/>
                <w:b/>
                <w:bCs/>
              </w:rPr>
              <w:t xml:space="preserve">Organizacja </w:t>
            </w:r>
            <w:r w:rsidR="00A85A0A">
              <w:rPr>
                <w:rFonts w:ascii="Calibri" w:hAnsi="Calibri" w:cs="Calibri"/>
                <w:b/>
                <w:bCs/>
              </w:rPr>
              <w:t xml:space="preserve">seminarium </w:t>
            </w:r>
            <w:r w:rsidR="007F6E28">
              <w:rPr>
                <w:rFonts w:ascii="Calibri" w:hAnsi="Calibri" w:cs="Calibri"/>
                <w:b/>
                <w:bCs/>
              </w:rPr>
              <w:t>otwierającego projekt</w:t>
            </w:r>
          </w:p>
          <w:p w14:paraId="4CED6758" w14:textId="22808C30" w:rsidR="006E50CA" w:rsidRDefault="006E50CA" w:rsidP="006E2D55">
            <w:pPr>
              <w:spacing w:after="120"/>
              <w:ind w:left="322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 obszarze wsparcia Programu Interreg </w:t>
            </w:r>
            <w:proofErr w:type="spellStart"/>
            <w:r w:rsidR="007F6E28">
              <w:rPr>
                <w:rFonts w:cstheme="minorHAnsi"/>
                <w:b/>
                <w:bCs/>
              </w:rPr>
              <w:t>Cz</w:t>
            </w:r>
            <w:proofErr w:type="spellEnd"/>
            <w:r>
              <w:rPr>
                <w:rFonts w:cstheme="minorHAnsi"/>
                <w:b/>
                <w:bCs/>
              </w:rPr>
              <w:t xml:space="preserve">-PL </w:t>
            </w:r>
            <w:r w:rsidR="007F6E28">
              <w:rPr>
                <w:rFonts w:cstheme="minorHAnsi"/>
                <w:b/>
                <w:bCs/>
              </w:rPr>
              <w:t xml:space="preserve">2021-2027 </w:t>
            </w:r>
            <w:r>
              <w:rPr>
                <w:rFonts w:cstheme="minorHAnsi"/>
                <w:b/>
                <w:bCs/>
              </w:rPr>
              <w:t>w województwie dolnośląskim</w:t>
            </w:r>
            <w:r w:rsidR="0077781C">
              <w:rPr>
                <w:rFonts w:cstheme="minorHAnsi"/>
                <w:b/>
                <w:bCs/>
              </w:rPr>
              <w:t>*</w:t>
            </w:r>
            <w:r w:rsidR="006E2D55">
              <w:rPr>
                <w:rFonts w:cstheme="minorHAnsi"/>
                <w:b/>
                <w:bCs/>
              </w:rPr>
              <w:t>, tj.</w:t>
            </w:r>
          </w:p>
          <w:p w14:paraId="628A18C0" w14:textId="12D368AC" w:rsidR="006E50CA" w:rsidRPr="00200820" w:rsidRDefault="006E2D55" w:rsidP="006E2D55">
            <w:pPr>
              <w:spacing w:after="120"/>
              <w:ind w:left="322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="006E50CA">
              <w:rPr>
                <w:rFonts w:cstheme="minorHAnsi"/>
                <w:b/>
                <w:bCs/>
              </w:rPr>
              <w:t>1 jednodniowe seminarium dla max 100 osób</w:t>
            </w:r>
          </w:p>
        </w:tc>
      </w:tr>
      <w:tr w:rsidR="00A85A0A" w14:paraId="65608BCE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66145312" w14:textId="0B068CBD" w:rsidR="00A85A0A" w:rsidRDefault="006E50C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43C42">
              <w:rPr>
                <w:rFonts w:cstheme="minorHAnsi"/>
              </w:rPr>
              <w:t>1</w:t>
            </w:r>
            <w:r w:rsidR="00A85A0A">
              <w:rPr>
                <w:rFonts w:cstheme="minorHAnsi"/>
              </w:rPr>
              <w:t>.</w:t>
            </w:r>
          </w:p>
        </w:tc>
        <w:tc>
          <w:tcPr>
            <w:tcW w:w="3092" w:type="dxa"/>
            <w:vAlign w:val="center"/>
          </w:tcPr>
          <w:p w14:paraId="34C3C403" w14:textId="76232300" w:rsidR="00A85A0A" w:rsidRDefault="00A85A0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wynajem sali konferencyjnej </w:t>
            </w:r>
            <w:r w:rsidR="00D94E8E">
              <w:rPr>
                <w:rFonts w:cstheme="minorHAnsi"/>
              </w:rPr>
              <w:t>d</w:t>
            </w:r>
            <w:r w:rsidR="00DF1F5C">
              <w:rPr>
                <w:rFonts w:cstheme="minorHAnsi"/>
              </w:rPr>
              <w:t>la</w:t>
            </w:r>
            <w:r w:rsidR="00D94E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100 osób wraz z wyposażeniem i obsługą techniczną </w:t>
            </w:r>
          </w:p>
        </w:tc>
        <w:tc>
          <w:tcPr>
            <w:tcW w:w="1398" w:type="dxa"/>
          </w:tcPr>
          <w:p w14:paraId="55438533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1A59D4C4" w14:textId="4076E01B" w:rsidR="006E50CA" w:rsidRDefault="00CB5781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26" w:type="dxa"/>
          </w:tcPr>
          <w:p w14:paraId="56D7FD0B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03441183" w14:textId="094929DF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0E2E6645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43E0470A" w14:textId="04066BBE" w:rsidR="00A85A0A" w:rsidRDefault="006E50C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43C42">
              <w:rPr>
                <w:rFonts w:cstheme="minorHAnsi"/>
              </w:rPr>
              <w:t>2</w:t>
            </w:r>
            <w:r w:rsidR="00A85A0A">
              <w:rPr>
                <w:rFonts w:cstheme="minorHAnsi"/>
              </w:rPr>
              <w:t>.</w:t>
            </w:r>
          </w:p>
        </w:tc>
        <w:tc>
          <w:tcPr>
            <w:tcW w:w="3092" w:type="dxa"/>
            <w:vAlign w:val="center"/>
          </w:tcPr>
          <w:p w14:paraId="0E121604" w14:textId="0F071550" w:rsidR="00A85A0A" w:rsidRDefault="006E50C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911DC">
              <w:rPr>
                <w:rFonts w:cstheme="minorHAnsi"/>
              </w:rPr>
              <w:t>rzerwa kawowa ciągła</w:t>
            </w:r>
          </w:p>
        </w:tc>
        <w:tc>
          <w:tcPr>
            <w:tcW w:w="1398" w:type="dxa"/>
          </w:tcPr>
          <w:p w14:paraId="66E34096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3731AFFB" w14:textId="50BF9BFE" w:rsidR="00A85A0A" w:rsidRDefault="00A85A0A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6E50CA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1326" w:type="dxa"/>
          </w:tcPr>
          <w:p w14:paraId="7F9E006B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083902D5" w14:textId="37136F34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4D9EF59B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25162415" w14:textId="4DF13E57" w:rsidR="00A85A0A" w:rsidRDefault="006E50C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43C42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3092" w:type="dxa"/>
            <w:vAlign w:val="center"/>
          </w:tcPr>
          <w:p w14:paraId="215D242D" w14:textId="7BF7B2CC" w:rsidR="00A85A0A" w:rsidRDefault="006E50CA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lunch/zestaw obiadowy</w:t>
            </w:r>
          </w:p>
        </w:tc>
        <w:tc>
          <w:tcPr>
            <w:tcW w:w="1398" w:type="dxa"/>
          </w:tcPr>
          <w:p w14:paraId="0D418D8B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26DFD401" w14:textId="77D083FD" w:rsidR="00A85A0A" w:rsidRDefault="006E50CA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1326" w:type="dxa"/>
          </w:tcPr>
          <w:p w14:paraId="1C2E192B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73D50147" w14:textId="6B83039A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43C42" w14:paraId="129CE405" w14:textId="77777777" w:rsidTr="004B5044">
        <w:trPr>
          <w:trHeight w:val="510"/>
        </w:trPr>
        <w:tc>
          <w:tcPr>
            <w:tcW w:w="9067" w:type="dxa"/>
            <w:gridSpan w:val="6"/>
            <w:shd w:val="clear" w:color="auto" w:fill="B4C6E7" w:themeFill="accent1" w:themeFillTint="66"/>
            <w:vAlign w:val="center"/>
          </w:tcPr>
          <w:p w14:paraId="1454C1D6" w14:textId="14613C00" w:rsidR="00E43C42" w:rsidRPr="00E43C42" w:rsidRDefault="00E43C42" w:rsidP="005062AC">
            <w:pPr>
              <w:spacing w:after="120"/>
              <w:contextualSpacing/>
              <w:jc w:val="both"/>
              <w:rPr>
                <w:rFonts w:ascii="CIDFont+F2" w:hAnsi="CIDFont+F2" w:cs="CIDFont+F2"/>
                <w:b/>
                <w:bCs/>
              </w:rPr>
            </w:pPr>
            <w:r>
              <w:rPr>
                <w:rFonts w:ascii="CIDFont+F2" w:hAnsi="CIDFont+F2" w:cs="CIDFont+F2"/>
                <w:b/>
                <w:bCs/>
              </w:rPr>
              <w:t xml:space="preserve">V. </w:t>
            </w:r>
            <w:r w:rsidR="004B5044">
              <w:rPr>
                <w:rFonts w:ascii="CIDFont+F2" w:hAnsi="CIDFont+F2" w:cs="CIDFont+F2"/>
                <w:b/>
                <w:bCs/>
              </w:rPr>
              <w:t>Zapewnienie uczestnikom spotkań materiałów piśmienniczych oznakowanych logotypami</w:t>
            </w:r>
          </w:p>
        </w:tc>
      </w:tr>
      <w:tr w:rsidR="006E50CA" w14:paraId="5AA15585" w14:textId="77777777" w:rsidTr="00E41974">
        <w:trPr>
          <w:trHeight w:val="510"/>
        </w:trPr>
        <w:tc>
          <w:tcPr>
            <w:tcW w:w="541" w:type="dxa"/>
            <w:vAlign w:val="center"/>
          </w:tcPr>
          <w:p w14:paraId="159C8A08" w14:textId="010F6270" w:rsidR="006E50CA" w:rsidRDefault="00E43C42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3092" w:type="dxa"/>
            <w:vAlign w:val="center"/>
          </w:tcPr>
          <w:p w14:paraId="1C0B571C" w14:textId="40D82B27" w:rsidR="004B5044" w:rsidRDefault="00E43C42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zestaw: notes</w:t>
            </w:r>
            <w:r w:rsidR="00D245DD">
              <w:rPr>
                <w:rFonts w:cstheme="minorHAnsi"/>
              </w:rPr>
              <w:t xml:space="preserve"> z </w:t>
            </w:r>
            <w:r>
              <w:rPr>
                <w:rFonts w:cstheme="minorHAnsi"/>
              </w:rPr>
              <w:t>długopis</w:t>
            </w:r>
            <w:r w:rsidR="00D245DD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</w:t>
            </w:r>
          </w:p>
          <w:p w14:paraId="3168198B" w14:textId="4053DBF2" w:rsidR="003340AD" w:rsidRDefault="003340AD" w:rsidP="00B6322F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wraz z oznakowaniem logotypami</w:t>
            </w:r>
          </w:p>
        </w:tc>
        <w:tc>
          <w:tcPr>
            <w:tcW w:w="1398" w:type="dxa"/>
          </w:tcPr>
          <w:p w14:paraId="01A8ABA9" w14:textId="77777777" w:rsidR="006E50CA" w:rsidRDefault="006E50C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vAlign w:val="center"/>
          </w:tcPr>
          <w:p w14:paraId="3ECE34C8" w14:textId="731B89DA" w:rsidR="006E50CA" w:rsidRDefault="007F6E28" w:rsidP="00B6322F">
            <w:pPr>
              <w:spacing w:after="12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1326" w:type="dxa"/>
          </w:tcPr>
          <w:p w14:paraId="07CBB3F4" w14:textId="77777777" w:rsidR="006E50CA" w:rsidRDefault="006E50C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2CC347AC" w14:textId="77777777" w:rsidR="006E50CA" w:rsidRDefault="006E50C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A85A0A" w14:paraId="4BF37AF0" w14:textId="77777777" w:rsidTr="00E41974">
        <w:trPr>
          <w:trHeight w:val="567"/>
        </w:trPr>
        <w:tc>
          <w:tcPr>
            <w:tcW w:w="6414" w:type="dxa"/>
            <w:gridSpan w:val="4"/>
            <w:vAlign w:val="center"/>
          </w:tcPr>
          <w:p w14:paraId="53B44F34" w14:textId="292916F1" w:rsidR="00A85A0A" w:rsidRPr="00BF177F" w:rsidRDefault="00A85A0A" w:rsidP="00E80C36">
            <w:pPr>
              <w:spacing w:after="120"/>
              <w:contextualSpacing/>
              <w:jc w:val="right"/>
              <w:rPr>
                <w:rFonts w:cstheme="minorHAnsi"/>
                <w:b/>
                <w:bCs/>
              </w:rPr>
            </w:pPr>
            <w:r w:rsidRPr="008F7AF2">
              <w:rPr>
                <w:rFonts w:cstheme="minorHAnsi"/>
                <w:b/>
                <w:bCs/>
              </w:rPr>
              <w:t>Razem</w:t>
            </w:r>
            <w:r w:rsidRPr="008F7AF2">
              <w:rPr>
                <w:rFonts w:ascii="Calibri" w:hAnsi="Calibri"/>
                <w:b/>
                <w:bCs/>
              </w:rPr>
              <w:t xml:space="preserve"> – Cena oferty [zł]</w:t>
            </w:r>
            <w:r w:rsidRPr="008F7AF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326" w:type="dxa"/>
          </w:tcPr>
          <w:p w14:paraId="67DCA2E7" w14:textId="77777777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14:paraId="474F6571" w14:textId="1FE9CFFB" w:rsidR="00A85A0A" w:rsidRDefault="00A85A0A" w:rsidP="005062AC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</w:tbl>
    <w:p w14:paraId="370DA02D" w14:textId="77777777" w:rsidR="00834BBB" w:rsidRDefault="00834BBB" w:rsidP="00D6466D"/>
    <w:p w14:paraId="4D2D47E0" w14:textId="1DA0A604" w:rsidR="00D6466D" w:rsidRDefault="00D6466D" w:rsidP="00D6466D">
      <w:r>
        <w:t>Cena oferty jest kompletna i zawiera wszystkie koszty związane z realizacją usługi.</w:t>
      </w:r>
    </w:p>
    <w:p w14:paraId="07792459" w14:textId="4D741C4F" w:rsidR="000C22E2" w:rsidRDefault="000C22E2" w:rsidP="00850697">
      <w:pPr>
        <w:spacing w:line="360" w:lineRule="auto"/>
        <w:rPr>
          <w:b/>
        </w:rPr>
      </w:pPr>
    </w:p>
    <w:p w14:paraId="23203C3C" w14:textId="11BB4067" w:rsidR="00834BBB" w:rsidRDefault="00834BBB" w:rsidP="00F415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</w:rPr>
      </w:pPr>
    </w:p>
    <w:p w14:paraId="5C88CD21" w14:textId="77777777" w:rsidR="00457BFC" w:rsidRDefault="00457BFC" w:rsidP="00F415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1"/>
          <w:lang w:eastAsia="pl-PL"/>
        </w:rPr>
      </w:pPr>
    </w:p>
    <w:p w14:paraId="2AED8DD5" w14:textId="77777777" w:rsidR="00214D09" w:rsidRDefault="00214D09" w:rsidP="00F4156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kern w:val="1"/>
          <w:lang w:eastAsia="pl-PL"/>
        </w:rPr>
      </w:pPr>
    </w:p>
    <w:p w14:paraId="2A8C67ED" w14:textId="4CA6A6BD" w:rsidR="005555B0" w:rsidRDefault="00442B08" w:rsidP="00834BBB">
      <w:pPr>
        <w:jc w:val="both"/>
      </w:pPr>
      <w:r w:rsidRPr="00834BBB">
        <w:rPr>
          <w:b/>
          <w:bCs/>
        </w:rPr>
        <w:t>*</w:t>
      </w:r>
      <w:r w:rsidRPr="0083419F">
        <w:t xml:space="preserve">Obszar wsparcia Programu Interreg </w:t>
      </w:r>
      <w:r w:rsidR="007F6E28">
        <w:t>Czechy</w:t>
      </w:r>
      <w:r w:rsidRPr="0083419F">
        <w:t xml:space="preserve"> – Polska </w:t>
      </w:r>
      <w:r w:rsidR="000E53D1">
        <w:t xml:space="preserve">2021-2027 </w:t>
      </w:r>
      <w:r w:rsidRPr="0083419F">
        <w:t>w województwie dolnośląskim obejmuje</w:t>
      </w:r>
      <w:r w:rsidR="00834BBB" w:rsidRPr="0083419F">
        <w:t xml:space="preserve"> </w:t>
      </w:r>
      <w:r w:rsidR="005555B0" w:rsidRPr="0083419F">
        <w:t>powiaty</w:t>
      </w:r>
      <w:r w:rsidR="00834BBB" w:rsidRPr="0083419F">
        <w:t>:</w:t>
      </w:r>
      <w:r w:rsidR="005555B0" w:rsidRPr="0083419F">
        <w:t xml:space="preserve"> </w:t>
      </w:r>
      <w:r w:rsidR="00B518C6" w:rsidRPr="00B518C6">
        <w:t>bolesławiecki, dzierżoniowski, jaworski, m. Jelenia Góra, kamiennogórski, karkonoski, kłodzki, lubański, lwówecki, strzeliński, świdnicki, m. Wałbrzych, wałbrzyski, ząbkowicki, zgorzelecki, złotoryjski</w:t>
      </w:r>
      <w:r w:rsidR="00834BBB" w:rsidRPr="0083419F">
        <w:t>.</w:t>
      </w:r>
    </w:p>
    <w:p w14:paraId="65A842D6" w14:textId="1DB83CAE" w:rsidR="00EB24BD" w:rsidRPr="0083419F" w:rsidRDefault="00EB24BD" w:rsidP="00834BBB">
      <w:pPr>
        <w:jc w:val="both"/>
      </w:pPr>
      <w:r>
        <w:t>**</w:t>
      </w:r>
      <w:r w:rsidRPr="00EB24BD">
        <w:rPr>
          <w:rFonts w:cstheme="minorHAnsi"/>
        </w:rPr>
        <w:t>L</w:t>
      </w:r>
      <w:r w:rsidRPr="005F6A1D">
        <w:rPr>
          <w:rFonts w:cstheme="minorHAnsi"/>
        </w:rPr>
        <w:t>iczebność grup szkoleniowych może się różnić pomiędzy poszczególnymi szkoleniami</w:t>
      </w:r>
      <w:r>
        <w:rPr>
          <w:rFonts w:cstheme="minorHAnsi"/>
        </w:rPr>
        <w:t>/warsztatami</w:t>
      </w:r>
      <w:r w:rsidRPr="005F6A1D">
        <w:rPr>
          <w:rFonts w:cstheme="minorHAnsi"/>
        </w:rPr>
        <w:t xml:space="preserve">: </w:t>
      </w:r>
      <w:r w:rsidRPr="009A7910">
        <w:rPr>
          <w:rFonts w:cstheme="minorHAnsi"/>
        </w:rPr>
        <w:t xml:space="preserve">minimalna liczba uczestników jednego szkolenia </w:t>
      </w:r>
      <w:r w:rsidRPr="00EB24BD">
        <w:rPr>
          <w:rFonts w:cstheme="minorHAnsi"/>
        </w:rPr>
        <w:t xml:space="preserve">wynosi </w:t>
      </w:r>
      <w:r w:rsidRPr="00EB24BD">
        <w:rPr>
          <w:rStyle w:val="Pogrubienie"/>
          <w:rFonts w:cstheme="minorHAnsi"/>
          <w:b w:val="0"/>
          <w:bCs w:val="0"/>
        </w:rPr>
        <w:t>28 osób</w:t>
      </w:r>
      <w:r w:rsidRPr="00EB24BD">
        <w:rPr>
          <w:rFonts w:cstheme="minorHAnsi"/>
        </w:rPr>
        <w:t xml:space="preserve">, a maksymalna </w:t>
      </w:r>
      <w:r w:rsidRPr="00EB24BD">
        <w:rPr>
          <w:rStyle w:val="Pogrubienie"/>
          <w:rFonts w:cstheme="minorHAnsi"/>
          <w:b w:val="0"/>
          <w:bCs w:val="0"/>
        </w:rPr>
        <w:t>38 osób.</w:t>
      </w:r>
    </w:p>
    <w:sectPr w:rsidR="00EB24BD" w:rsidRPr="008341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4935" w14:textId="77777777" w:rsidR="00536974" w:rsidRDefault="00536974" w:rsidP="002017A8">
      <w:pPr>
        <w:spacing w:after="0" w:line="240" w:lineRule="auto"/>
      </w:pPr>
      <w:r>
        <w:separator/>
      </w:r>
    </w:p>
  </w:endnote>
  <w:endnote w:type="continuationSeparator" w:id="0">
    <w:p w14:paraId="6C12B579" w14:textId="77777777" w:rsidR="00536974" w:rsidRDefault="00536974" w:rsidP="0020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06BF" w14:textId="77777777" w:rsidR="00536974" w:rsidRDefault="00536974" w:rsidP="002017A8">
      <w:pPr>
        <w:spacing w:after="0" w:line="240" w:lineRule="auto"/>
      </w:pPr>
      <w:r>
        <w:separator/>
      </w:r>
    </w:p>
  </w:footnote>
  <w:footnote w:type="continuationSeparator" w:id="0">
    <w:p w14:paraId="4A110650" w14:textId="77777777" w:rsidR="00536974" w:rsidRDefault="00536974" w:rsidP="0020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77E1" w14:textId="41516242" w:rsidR="002017A8" w:rsidRPr="002017A8" w:rsidRDefault="00EB24BD" w:rsidP="00EB24B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DE4F90">
      <w:rPr>
        <w:noProof/>
      </w:rPr>
      <w:drawing>
        <wp:inline distT="0" distB="0" distL="0" distR="0" wp14:anchorId="271912C3" wp14:editId="07F19D48">
          <wp:extent cx="2559630" cy="590815"/>
          <wp:effectExtent l="0" t="0" r="0" b="0"/>
          <wp:docPr id="188365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267" cy="60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CA9D9" w14:textId="77777777" w:rsidR="002017A8" w:rsidRPr="002017A8" w:rsidRDefault="002017A8" w:rsidP="002017A8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Times New Roman"/>
      </w:rPr>
    </w:pPr>
  </w:p>
  <w:p w14:paraId="6E3A8952" w14:textId="77777777" w:rsidR="00EB24BD" w:rsidRPr="00EB24BD" w:rsidRDefault="00EB24BD" w:rsidP="00EB24BD">
    <w:pPr>
      <w:tabs>
        <w:tab w:val="center" w:pos="4536"/>
        <w:tab w:val="right" w:pos="9072"/>
      </w:tabs>
      <w:spacing w:after="0" w:line="240" w:lineRule="auto"/>
      <w:jc w:val="center"/>
      <w:rPr>
        <w:b/>
        <w:sz w:val="16"/>
        <w:szCs w:val="16"/>
      </w:rPr>
    </w:pPr>
    <w:r w:rsidRPr="00EB24BD">
      <w:rPr>
        <w:b/>
        <w:sz w:val="16"/>
        <w:szCs w:val="16"/>
      </w:rPr>
      <w:t>Projekt „Polsko-Czeska Akademia Kadr Turystyki” jest współfinansowany przez Unię Europejską ze środków Europejskiego Funduszu Rozwoju Regionalnego w ramach Programu Interreg Czechy – Polska 2021-2027</w:t>
    </w:r>
  </w:p>
  <w:p w14:paraId="1B145E32" w14:textId="77777777" w:rsidR="002017A8" w:rsidRPr="002017A8" w:rsidRDefault="002017A8" w:rsidP="00201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C1A"/>
    <w:multiLevelType w:val="hybridMultilevel"/>
    <w:tmpl w:val="C370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43FC"/>
    <w:multiLevelType w:val="hybridMultilevel"/>
    <w:tmpl w:val="AF6EA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54D88"/>
    <w:multiLevelType w:val="hybridMultilevel"/>
    <w:tmpl w:val="459841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A5288"/>
    <w:multiLevelType w:val="hybridMultilevel"/>
    <w:tmpl w:val="E98EA302"/>
    <w:lvl w:ilvl="0" w:tplc="1C985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E3F"/>
    <w:multiLevelType w:val="hybridMultilevel"/>
    <w:tmpl w:val="28DAA3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B7D1E"/>
    <w:multiLevelType w:val="hybridMultilevel"/>
    <w:tmpl w:val="594E5F54"/>
    <w:lvl w:ilvl="0" w:tplc="FB0E0D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C2C"/>
    <w:multiLevelType w:val="hybridMultilevel"/>
    <w:tmpl w:val="011A8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375"/>
    <w:multiLevelType w:val="hybridMultilevel"/>
    <w:tmpl w:val="5D12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384B"/>
    <w:multiLevelType w:val="hybridMultilevel"/>
    <w:tmpl w:val="88B62716"/>
    <w:lvl w:ilvl="0" w:tplc="F0081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466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2B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08B8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8BB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81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8D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67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8EF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E85528"/>
    <w:multiLevelType w:val="hybridMultilevel"/>
    <w:tmpl w:val="D670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6336"/>
    <w:multiLevelType w:val="hybridMultilevel"/>
    <w:tmpl w:val="DADA9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46B8"/>
    <w:multiLevelType w:val="hybridMultilevel"/>
    <w:tmpl w:val="DD5A7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38B"/>
    <w:multiLevelType w:val="hybridMultilevel"/>
    <w:tmpl w:val="F8C0A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56EA2"/>
    <w:multiLevelType w:val="hybridMultilevel"/>
    <w:tmpl w:val="7FA41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953E9"/>
    <w:multiLevelType w:val="hybridMultilevel"/>
    <w:tmpl w:val="CE2C0C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497E44"/>
    <w:multiLevelType w:val="hybridMultilevel"/>
    <w:tmpl w:val="987C31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AF25CE"/>
    <w:multiLevelType w:val="hybridMultilevel"/>
    <w:tmpl w:val="B98E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98004">
    <w:abstractNumId w:val="0"/>
  </w:num>
  <w:num w:numId="2" w16cid:durableId="2078166265">
    <w:abstractNumId w:val="10"/>
  </w:num>
  <w:num w:numId="3" w16cid:durableId="1762019676">
    <w:abstractNumId w:val="9"/>
  </w:num>
  <w:num w:numId="4" w16cid:durableId="180289999">
    <w:abstractNumId w:val="2"/>
  </w:num>
  <w:num w:numId="5" w16cid:durableId="1532375464">
    <w:abstractNumId w:val="7"/>
  </w:num>
  <w:num w:numId="6" w16cid:durableId="1510440254">
    <w:abstractNumId w:val="16"/>
  </w:num>
  <w:num w:numId="7" w16cid:durableId="397901096">
    <w:abstractNumId w:val="11"/>
  </w:num>
  <w:num w:numId="8" w16cid:durableId="1311787844">
    <w:abstractNumId w:val="3"/>
  </w:num>
  <w:num w:numId="9" w16cid:durableId="222643712">
    <w:abstractNumId w:val="12"/>
  </w:num>
  <w:num w:numId="10" w16cid:durableId="1002780886">
    <w:abstractNumId w:val="1"/>
  </w:num>
  <w:num w:numId="11" w16cid:durableId="371154264">
    <w:abstractNumId w:val="4"/>
  </w:num>
  <w:num w:numId="12" w16cid:durableId="968440447">
    <w:abstractNumId w:val="6"/>
  </w:num>
  <w:num w:numId="13" w16cid:durableId="1692805426">
    <w:abstractNumId w:val="5"/>
  </w:num>
  <w:num w:numId="14" w16cid:durableId="320543559">
    <w:abstractNumId w:val="13"/>
  </w:num>
  <w:num w:numId="15" w16cid:durableId="1167134371">
    <w:abstractNumId w:val="15"/>
  </w:num>
  <w:num w:numId="16" w16cid:durableId="1434669594">
    <w:abstractNumId w:val="14"/>
  </w:num>
  <w:num w:numId="17" w16cid:durableId="9184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A8"/>
    <w:rsid w:val="000121F7"/>
    <w:rsid w:val="00021F9E"/>
    <w:rsid w:val="0003322D"/>
    <w:rsid w:val="000723CC"/>
    <w:rsid w:val="00073BC2"/>
    <w:rsid w:val="00086092"/>
    <w:rsid w:val="00090FA6"/>
    <w:rsid w:val="000A4272"/>
    <w:rsid w:val="000B3ECD"/>
    <w:rsid w:val="000C22E2"/>
    <w:rsid w:val="000E52B1"/>
    <w:rsid w:val="000E53D1"/>
    <w:rsid w:val="000E665C"/>
    <w:rsid w:val="000E775F"/>
    <w:rsid w:val="0011097C"/>
    <w:rsid w:val="001242E2"/>
    <w:rsid w:val="00125618"/>
    <w:rsid w:val="00143EC5"/>
    <w:rsid w:val="0016248D"/>
    <w:rsid w:val="0018047C"/>
    <w:rsid w:val="00182C8B"/>
    <w:rsid w:val="00186BCD"/>
    <w:rsid w:val="0019316E"/>
    <w:rsid w:val="001B267F"/>
    <w:rsid w:val="001B65D4"/>
    <w:rsid w:val="001D3530"/>
    <w:rsid w:val="002017A8"/>
    <w:rsid w:val="00210D77"/>
    <w:rsid w:val="00212343"/>
    <w:rsid w:val="00214D09"/>
    <w:rsid w:val="002168CC"/>
    <w:rsid w:val="0023182A"/>
    <w:rsid w:val="00261682"/>
    <w:rsid w:val="00272B6A"/>
    <w:rsid w:val="0031624E"/>
    <w:rsid w:val="003340AD"/>
    <w:rsid w:val="00343FE1"/>
    <w:rsid w:val="00347630"/>
    <w:rsid w:val="00381655"/>
    <w:rsid w:val="00382051"/>
    <w:rsid w:val="0038600B"/>
    <w:rsid w:val="0039422C"/>
    <w:rsid w:val="003B18A8"/>
    <w:rsid w:val="003C6032"/>
    <w:rsid w:val="003D21BD"/>
    <w:rsid w:val="003E3BC4"/>
    <w:rsid w:val="003F298F"/>
    <w:rsid w:val="00435A3A"/>
    <w:rsid w:val="00442B08"/>
    <w:rsid w:val="00457BFC"/>
    <w:rsid w:val="00494C67"/>
    <w:rsid w:val="004B3CEE"/>
    <w:rsid w:val="004B5044"/>
    <w:rsid w:val="004F0B92"/>
    <w:rsid w:val="00504680"/>
    <w:rsid w:val="005104C4"/>
    <w:rsid w:val="0053071B"/>
    <w:rsid w:val="00536974"/>
    <w:rsid w:val="00540880"/>
    <w:rsid w:val="005474FE"/>
    <w:rsid w:val="005555B0"/>
    <w:rsid w:val="005718FD"/>
    <w:rsid w:val="00595CF8"/>
    <w:rsid w:val="00597631"/>
    <w:rsid w:val="005C75A6"/>
    <w:rsid w:val="00625E53"/>
    <w:rsid w:val="00647F35"/>
    <w:rsid w:val="00650492"/>
    <w:rsid w:val="0066705E"/>
    <w:rsid w:val="006710F0"/>
    <w:rsid w:val="00673545"/>
    <w:rsid w:val="0069059C"/>
    <w:rsid w:val="006B278E"/>
    <w:rsid w:val="006B3BB7"/>
    <w:rsid w:val="006C5C2E"/>
    <w:rsid w:val="006D6B7C"/>
    <w:rsid w:val="006E2D55"/>
    <w:rsid w:val="006E4952"/>
    <w:rsid w:val="006E50CA"/>
    <w:rsid w:val="007250E6"/>
    <w:rsid w:val="00746A63"/>
    <w:rsid w:val="00747219"/>
    <w:rsid w:val="007754EF"/>
    <w:rsid w:val="0077781C"/>
    <w:rsid w:val="007834E6"/>
    <w:rsid w:val="007868CD"/>
    <w:rsid w:val="007A267E"/>
    <w:rsid w:val="007C09C3"/>
    <w:rsid w:val="007E6070"/>
    <w:rsid w:val="007F6E28"/>
    <w:rsid w:val="007F7A6D"/>
    <w:rsid w:val="0083419F"/>
    <w:rsid w:val="00834BBB"/>
    <w:rsid w:val="00850697"/>
    <w:rsid w:val="00851FB3"/>
    <w:rsid w:val="00867688"/>
    <w:rsid w:val="008A1848"/>
    <w:rsid w:val="008B5B55"/>
    <w:rsid w:val="008C5365"/>
    <w:rsid w:val="008E03B0"/>
    <w:rsid w:val="008E3E36"/>
    <w:rsid w:val="008E61A8"/>
    <w:rsid w:val="00917F66"/>
    <w:rsid w:val="00926BAF"/>
    <w:rsid w:val="00947BAF"/>
    <w:rsid w:val="00952424"/>
    <w:rsid w:val="0095518D"/>
    <w:rsid w:val="00993087"/>
    <w:rsid w:val="00994302"/>
    <w:rsid w:val="009A18B7"/>
    <w:rsid w:val="009A4722"/>
    <w:rsid w:val="009A6143"/>
    <w:rsid w:val="009C2BEE"/>
    <w:rsid w:val="009C5A2F"/>
    <w:rsid w:val="009C7638"/>
    <w:rsid w:val="009F0007"/>
    <w:rsid w:val="00A23629"/>
    <w:rsid w:val="00A63007"/>
    <w:rsid w:val="00A70D39"/>
    <w:rsid w:val="00A85A0A"/>
    <w:rsid w:val="00A911DC"/>
    <w:rsid w:val="00A954D5"/>
    <w:rsid w:val="00AD1F6B"/>
    <w:rsid w:val="00AE7548"/>
    <w:rsid w:val="00B15290"/>
    <w:rsid w:val="00B20941"/>
    <w:rsid w:val="00B30EB4"/>
    <w:rsid w:val="00B34E3A"/>
    <w:rsid w:val="00B4330E"/>
    <w:rsid w:val="00B518C6"/>
    <w:rsid w:val="00B6322F"/>
    <w:rsid w:val="00B75154"/>
    <w:rsid w:val="00B83EED"/>
    <w:rsid w:val="00BA0C44"/>
    <w:rsid w:val="00BC5D3F"/>
    <w:rsid w:val="00BC76AD"/>
    <w:rsid w:val="00C05E52"/>
    <w:rsid w:val="00C12881"/>
    <w:rsid w:val="00C47FFE"/>
    <w:rsid w:val="00CB06D0"/>
    <w:rsid w:val="00CB5781"/>
    <w:rsid w:val="00CE4AB3"/>
    <w:rsid w:val="00CF4582"/>
    <w:rsid w:val="00D130F0"/>
    <w:rsid w:val="00D245DD"/>
    <w:rsid w:val="00D278A0"/>
    <w:rsid w:val="00D37156"/>
    <w:rsid w:val="00D51DD2"/>
    <w:rsid w:val="00D62754"/>
    <w:rsid w:val="00D6466D"/>
    <w:rsid w:val="00D6509F"/>
    <w:rsid w:val="00D7213D"/>
    <w:rsid w:val="00D94E8E"/>
    <w:rsid w:val="00D95371"/>
    <w:rsid w:val="00D97B7A"/>
    <w:rsid w:val="00DB47F5"/>
    <w:rsid w:val="00DE41F6"/>
    <w:rsid w:val="00DF1F5C"/>
    <w:rsid w:val="00E004DB"/>
    <w:rsid w:val="00E1477A"/>
    <w:rsid w:val="00E41974"/>
    <w:rsid w:val="00E43012"/>
    <w:rsid w:val="00E43C42"/>
    <w:rsid w:val="00E44C9F"/>
    <w:rsid w:val="00E61689"/>
    <w:rsid w:val="00E70A52"/>
    <w:rsid w:val="00E71D7F"/>
    <w:rsid w:val="00E80C36"/>
    <w:rsid w:val="00E830BB"/>
    <w:rsid w:val="00E86A43"/>
    <w:rsid w:val="00E87F70"/>
    <w:rsid w:val="00EB24BD"/>
    <w:rsid w:val="00F13395"/>
    <w:rsid w:val="00F21575"/>
    <w:rsid w:val="00F22933"/>
    <w:rsid w:val="00F22C52"/>
    <w:rsid w:val="00F24BD8"/>
    <w:rsid w:val="00F24E2F"/>
    <w:rsid w:val="00F36599"/>
    <w:rsid w:val="00F373EA"/>
    <w:rsid w:val="00F41564"/>
    <w:rsid w:val="00F57B6F"/>
    <w:rsid w:val="00F71042"/>
    <w:rsid w:val="00F74F6A"/>
    <w:rsid w:val="00F7747E"/>
    <w:rsid w:val="00FD1987"/>
    <w:rsid w:val="00FE6D4B"/>
    <w:rsid w:val="00FE78C3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3471"/>
  <w15:chartTrackingRefBased/>
  <w15:docId w15:val="{43C67438-878E-4B20-B1A6-9161FFA3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7A8"/>
  </w:style>
  <w:style w:type="paragraph" w:styleId="Stopka">
    <w:name w:val="footer"/>
    <w:basedOn w:val="Normalny"/>
    <w:link w:val="StopkaZnak"/>
    <w:uiPriority w:val="99"/>
    <w:unhideWhenUsed/>
    <w:rsid w:val="00201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7A8"/>
  </w:style>
  <w:style w:type="paragraph" w:styleId="Akapitzlist">
    <w:name w:val="List Paragraph"/>
    <w:basedOn w:val="Normalny"/>
    <w:uiPriority w:val="34"/>
    <w:qFormat/>
    <w:rsid w:val="009A18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6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6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2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2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E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607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E5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8E41-68CD-4ECE-BFB7-70032C38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Kaczur</dc:creator>
  <cp:keywords/>
  <dc:description/>
  <cp:lastModifiedBy>Anna Jankowska</cp:lastModifiedBy>
  <cp:revision>62</cp:revision>
  <cp:lastPrinted>2022-03-28T11:28:00Z</cp:lastPrinted>
  <dcterms:created xsi:type="dcterms:W3CDTF">2022-06-30T11:42:00Z</dcterms:created>
  <dcterms:modified xsi:type="dcterms:W3CDTF">2026-01-28T07:52:00Z</dcterms:modified>
</cp:coreProperties>
</file>