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20" w:rsidRDefault="006E6620" w:rsidP="00B23F4B">
      <w:pPr>
        <w:tabs>
          <w:tab w:val="left" w:pos="1276"/>
          <w:tab w:val="left" w:pos="5103"/>
        </w:tabs>
        <w:spacing w:after="0" w:line="240" w:lineRule="auto"/>
        <w:rPr>
          <w:sz w:val="24"/>
        </w:rPr>
      </w:pPr>
    </w:p>
    <w:p w:rsidR="001B026B" w:rsidRDefault="001B026B" w:rsidP="00B23F4B">
      <w:pPr>
        <w:tabs>
          <w:tab w:val="left" w:pos="1276"/>
          <w:tab w:val="left" w:pos="3572"/>
        </w:tabs>
        <w:spacing w:after="0" w:line="240" w:lineRule="auto"/>
        <w:rPr>
          <w:sz w:val="24"/>
        </w:rPr>
      </w:pPr>
    </w:p>
    <w:p w:rsidR="007F6F64" w:rsidRDefault="007F6F64" w:rsidP="00B23F4B">
      <w:pPr>
        <w:tabs>
          <w:tab w:val="left" w:pos="1276"/>
          <w:tab w:val="left" w:pos="3544"/>
        </w:tabs>
        <w:spacing w:after="0"/>
        <w:rPr>
          <w:sz w:val="24"/>
        </w:rPr>
      </w:pPr>
    </w:p>
    <w:p w:rsidR="001A0181" w:rsidRDefault="001A0181" w:rsidP="00EA2A33">
      <w:pPr>
        <w:tabs>
          <w:tab w:val="left" w:pos="1276"/>
          <w:tab w:val="left" w:pos="3544"/>
        </w:tabs>
        <w:spacing w:after="0"/>
        <w:ind w:hanging="426"/>
        <w:rPr>
          <w:rFonts w:asciiTheme="minorHAnsi" w:hAnsiTheme="minorHAnsi"/>
        </w:rPr>
      </w:pPr>
    </w:p>
    <w:p w:rsidR="00B23F4B" w:rsidRPr="001A0181" w:rsidRDefault="00546694" w:rsidP="00EA2A33">
      <w:pPr>
        <w:tabs>
          <w:tab w:val="left" w:pos="1276"/>
          <w:tab w:val="left" w:pos="3544"/>
        </w:tabs>
        <w:spacing w:after="0" w:line="360" w:lineRule="auto"/>
        <w:ind w:hanging="426"/>
        <w:rPr>
          <w:rFonts w:asciiTheme="minorHAnsi" w:hAnsiTheme="minorHAnsi"/>
        </w:rPr>
      </w:pPr>
      <w:r>
        <w:t>DG-T.I.052.2.2015</w:t>
      </w:r>
      <w:r w:rsidR="00AC7B4E">
        <w:rPr>
          <w:rFonts w:asciiTheme="minorHAnsi" w:hAnsiTheme="minorHAnsi"/>
        </w:rPr>
        <w:tab/>
      </w:r>
      <w:r w:rsidR="00AC7B4E">
        <w:rPr>
          <w:rFonts w:asciiTheme="minorHAnsi" w:hAnsiTheme="minorHAnsi"/>
        </w:rPr>
        <w:tab/>
      </w:r>
      <w:r w:rsidR="00AC7B4E">
        <w:rPr>
          <w:rFonts w:asciiTheme="minorHAnsi" w:hAnsiTheme="minorHAnsi"/>
        </w:rPr>
        <w:tab/>
      </w:r>
      <w:r w:rsidR="00AC7B4E">
        <w:rPr>
          <w:rFonts w:asciiTheme="minorHAnsi" w:hAnsiTheme="minorHAnsi"/>
        </w:rPr>
        <w:tab/>
      </w:r>
      <w:r w:rsidR="00AC7B4E">
        <w:rPr>
          <w:rFonts w:asciiTheme="minorHAnsi" w:hAnsiTheme="minorHAnsi"/>
        </w:rPr>
        <w:tab/>
      </w:r>
      <w:r w:rsidR="00AC7B4E">
        <w:rPr>
          <w:rFonts w:asciiTheme="minorHAnsi" w:hAnsiTheme="minorHAnsi"/>
        </w:rPr>
        <w:tab/>
      </w:r>
      <w:r>
        <w:rPr>
          <w:rFonts w:asciiTheme="minorHAnsi" w:hAnsiTheme="minorHAnsi"/>
        </w:rPr>
        <w:t>Wrocław, dn.         wrześ</w:t>
      </w:r>
      <w:r w:rsidR="00312FE9">
        <w:rPr>
          <w:rFonts w:asciiTheme="minorHAnsi" w:hAnsiTheme="minorHAnsi"/>
        </w:rPr>
        <w:t>ni</w:t>
      </w:r>
      <w:r w:rsidR="007F6F64" w:rsidRPr="001A0181">
        <w:rPr>
          <w:rFonts w:asciiTheme="minorHAnsi" w:hAnsiTheme="minorHAnsi"/>
        </w:rPr>
        <w:t>a 2015 r.</w:t>
      </w:r>
    </w:p>
    <w:p w:rsidR="00CC0CAF" w:rsidRDefault="00B23F4B" w:rsidP="00EA2A33">
      <w:pPr>
        <w:tabs>
          <w:tab w:val="left" w:pos="1276"/>
          <w:tab w:val="left" w:pos="6096"/>
        </w:tabs>
        <w:spacing w:after="0" w:line="360" w:lineRule="auto"/>
        <w:ind w:hanging="426"/>
        <w:rPr>
          <w:rFonts w:asciiTheme="minorHAnsi" w:hAnsiTheme="minorHAnsi"/>
        </w:rPr>
      </w:pPr>
      <w:r w:rsidRPr="001A0181">
        <w:rPr>
          <w:rFonts w:asciiTheme="minorHAnsi" w:hAnsiTheme="minorHAnsi"/>
        </w:rPr>
        <w:t xml:space="preserve">L.dz.       </w:t>
      </w:r>
      <w:r w:rsidR="006E3492" w:rsidRPr="001A0181">
        <w:rPr>
          <w:rFonts w:asciiTheme="minorHAnsi" w:hAnsiTheme="minorHAnsi"/>
        </w:rPr>
        <w:t xml:space="preserve"> </w:t>
      </w:r>
      <w:r w:rsidR="00546694">
        <w:rPr>
          <w:rFonts w:asciiTheme="minorHAnsi" w:hAnsiTheme="minorHAnsi"/>
        </w:rPr>
        <w:t xml:space="preserve">   /09</w:t>
      </w:r>
      <w:r w:rsidR="0011789F">
        <w:rPr>
          <w:rFonts w:asciiTheme="minorHAnsi" w:hAnsiTheme="minorHAnsi"/>
        </w:rPr>
        <w:t>/2015</w:t>
      </w:r>
    </w:p>
    <w:p w:rsidR="00B140AC" w:rsidRPr="001A0181" w:rsidRDefault="00B140AC" w:rsidP="00EA2A33">
      <w:pPr>
        <w:tabs>
          <w:tab w:val="left" w:pos="1276"/>
        </w:tabs>
        <w:spacing w:after="0" w:line="360" w:lineRule="auto"/>
        <w:ind w:hanging="426"/>
        <w:jc w:val="both"/>
        <w:rPr>
          <w:rFonts w:asciiTheme="minorHAnsi" w:hAnsiTheme="minorHAnsi"/>
        </w:rPr>
      </w:pPr>
    </w:p>
    <w:p w:rsidR="00546694" w:rsidRPr="00287CA3" w:rsidRDefault="00546694" w:rsidP="00546694">
      <w:pPr>
        <w:pStyle w:val="NormalnyWeb"/>
        <w:spacing w:before="0" w:beforeAutospacing="0" w:after="0" w:afterAutospacing="0" w:line="360" w:lineRule="auto"/>
        <w:ind w:left="4111"/>
        <w:jc w:val="both"/>
        <w:rPr>
          <w:rFonts w:ascii="Calibri" w:hAnsi="Calibri" w:cs="Arial"/>
          <w:b/>
          <w:sz w:val="22"/>
          <w:szCs w:val="22"/>
        </w:rPr>
      </w:pPr>
      <w:r w:rsidRPr="00287CA3">
        <w:rPr>
          <w:rFonts w:ascii="Calibri" w:hAnsi="Calibri" w:cs="Arial"/>
          <w:b/>
          <w:sz w:val="22"/>
          <w:szCs w:val="22"/>
        </w:rPr>
        <w:t>Prezydenci, Burmistrzowie,</w:t>
      </w:r>
    </w:p>
    <w:p w:rsidR="00546694" w:rsidRPr="00287CA3" w:rsidRDefault="00546694" w:rsidP="00546694">
      <w:pPr>
        <w:pStyle w:val="NormalnyWeb"/>
        <w:spacing w:before="0" w:beforeAutospacing="0" w:after="0" w:afterAutospacing="0" w:line="360" w:lineRule="auto"/>
        <w:ind w:left="4111"/>
        <w:jc w:val="both"/>
        <w:rPr>
          <w:rFonts w:ascii="Calibri" w:hAnsi="Calibri" w:cs="Arial"/>
          <w:b/>
          <w:sz w:val="22"/>
          <w:szCs w:val="22"/>
        </w:rPr>
      </w:pPr>
      <w:r w:rsidRPr="00287CA3">
        <w:rPr>
          <w:rFonts w:ascii="Calibri" w:hAnsi="Calibri" w:cs="Arial"/>
          <w:b/>
          <w:sz w:val="22"/>
          <w:szCs w:val="22"/>
        </w:rPr>
        <w:t>Wójtowie, Starostowie</w:t>
      </w:r>
      <w:r w:rsidR="003918A9">
        <w:rPr>
          <w:rFonts w:ascii="Calibri" w:hAnsi="Calibri" w:cs="Arial"/>
          <w:b/>
          <w:sz w:val="22"/>
          <w:szCs w:val="22"/>
        </w:rPr>
        <w:t>,</w:t>
      </w:r>
    </w:p>
    <w:p w:rsidR="00546694" w:rsidRDefault="00546694" w:rsidP="00546694">
      <w:pPr>
        <w:pStyle w:val="NormalnyWeb"/>
        <w:spacing w:before="0" w:beforeAutospacing="0" w:after="0" w:afterAutospacing="0" w:line="360" w:lineRule="auto"/>
        <w:ind w:left="4111"/>
        <w:jc w:val="both"/>
        <w:rPr>
          <w:rFonts w:ascii="Calibri" w:hAnsi="Calibri" w:cs="Arial"/>
          <w:b/>
          <w:sz w:val="22"/>
          <w:szCs w:val="22"/>
        </w:rPr>
      </w:pPr>
      <w:r w:rsidRPr="00287CA3">
        <w:rPr>
          <w:rFonts w:ascii="Calibri" w:hAnsi="Calibri" w:cs="Arial"/>
          <w:b/>
          <w:sz w:val="22"/>
          <w:szCs w:val="22"/>
        </w:rPr>
        <w:t>Partnerzy gospodarczo-społeczni</w:t>
      </w:r>
    </w:p>
    <w:p w:rsidR="003918A9" w:rsidRPr="00166E8B" w:rsidRDefault="003918A9" w:rsidP="003918A9">
      <w:pPr>
        <w:pStyle w:val="NormalnyWeb"/>
        <w:spacing w:before="0" w:beforeAutospacing="0" w:after="0" w:afterAutospacing="0" w:line="360" w:lineRule="auto"/>
        <w:ind w:left="4111" w:hanging="4395"/>
        <w:jc w:val="both"/>
        <w:rPr>
          <w:rFonts w:ascii="Calibri" w:hAnsi="Calibri" w:cs="Arial"/>
          <w:sz w:val="22"/>
          <w:szCs w:val="22"/>
        </w:rPr>
      </w:pPr>
    </w:p>
    <w:p w:rsidR="003918A9" w:rsidRPr="003918A9" w:rsidRDefault="003918A9" w:rsidP="003918A9">
      <w:pPr>
        <w:pStyle w:val="NormalnyWeb"/>
        <w:spacing w:before="0" w:beforeAutospacing="0" w:after="0" w:afterAutospacing="0" w:line="360" w:lineRule="auto"/>
        <w:ind w:left="4111" w:hanging="4395"/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Szanowni Państwo,</w:t>
      </w:r>
    </w:p>
    <w:p w:rsidR="00CC0CAF" w:rsidRPr="003918A9" w:rsidRDefault="00CC0CAF" w:rsidP="003918A9">
      <w:pPr>
        <w:pStyle w:val="Tekstpodstawowy21"/>
        <w:tabs>
          <w:tab w:val="left" w:pos="1276"/>
        </w:tabs>
        <w:ind w:left="-284"/>
        <w:rPr>
          <w:rFonts w:asciiTheme="minorHAnsi" w:eastAsia="Calibri" w:hAnsiTheme="minorHAnsi" w:cs="Times New Roman"/>
          <w:sz w:val="22"/>
          <w:szCs w:val="22"/>
          <w:lang w:eastAsia="en-US"/>
        </w:rPr>
      </w:pPr>
    </w:p>
    <w:p w:rsidR="00546694" w:rsidRDefault="003918A9" w:rsidP="003918A9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Theme="minorHAnsi" w:hAnsiTheme="minorHAnsi"/>
          <w:bCs/>
        </w:rPr>
      </w:pPr>
      <w:r>
        <w:rPr>
          <w:rFonts w:asciiTheme="minorHAnsi" w:hAnsiTheme="minorHAnsi" w:cs="Arial"/>
          <w:color w:val="000000"/>
        </w:rPr>
        <w:t xml:space="preserve">w dn. </w:t>
      </w:r>
      <w:r w:rsidR="00546694" w:rsidRPr="003918A9">
        <w:rPr>
          <w:rFonts w:asciiTheme="minorHAnsi" w:hAnsiTheme="minorHAnsi" w:cs="Arial"/>
          <w:color w:val="000000"/>
        </w:rPr>
        <w:t>9 września b</w:t>
      </w:r>
      <w:r>
        <w:rPr>
          <w:rFonts w:asciiTheme="minorHAnsi" w:hAnsiTheme="minorHAnsi" w:cs="Arial"/>
          <w:color w:val="000000"/>
        </w:rPr>
        <w:t>.</w:t>
      </w:r>
      <w:r w:rsidR="00546694" w:rsidRPr="003918A9">
        <w:rPr>
          <w:rFonts w:asciiTheme="minorHAnsi" w:hAnsiTheme="minorHAnsi" w:cs="Arial"/>
          <w:color w:val="000000"/>
        </w:rPr>
        <w:t xml:space="preserve">r. </w:t>
      </w:r>
      <w:r>
        <w:rPr>
          <w:rFonts w:asciiTheme="minorHAnsi" w:hAnsiTheme="minorHAnsi" w:cs="Arial"/>
          <w:color w:val="000000"/>
        </w:rPr>
        <w:t xml:space="preserve">podjęta została decyzja </w:t>
      </w:r>
      <w:r w:rsidR="00166E8B">
        <w:rPr>
          <w:rFonts w:asciiTheme="minorHAnsi" w:hAnsiTheme="minorHAnsi" w:cs="Arial"/>
          <w:color w:val="000000"/>
        </w:rPr>
        <w:t xml:space="preserve">o uruchomieniu </w:t>
      </w:r>
      <w:r w:rsidR="00166E8B">
        <w:rPr>
          <w:rFonts w:asciiTheme="minorHAnsi" w:hAnsiTheme="minorHAnsi" w:cs="Arial"/>
        </w:rPr>
        <w:t xml:space="preserve">Programu </w:t>
      </w:r>
      <w:proofErr w:type="spellStart"/>
      <w:r w:rsidR="00546694" w:rsidRPr="003918A9">
        <w:rPr>
          <w:rFonts w:asciiTheme="minorHAnsi" w:hAnsiTheme="minorHAnsi"/>
          <w:bCs/>
        </w:rPr>
        <w:t>Interreg</w:t>
      </w:r>
      <w:proofErr w:type="spellEnd"/>
      <w:r w:rsidR="00546694" w:rsidRPr="003918A9">
        <w:rPr>
          <w:rFonts w:asciiTheme="minorHAnsi" w:hAnsiTheme="minorHAnsi"/>
          <w:bCs/>
        </w:rPr>
        <w:t xml:space="preserve"> V-A Republika Czeska – Polska</w:t>
      </w:r>
      <w:r w:rsidR="00166E8B">
        <w:rPr>
          <w:rFonts w:asciiTheme="minorHAnsi" w:hAnsiTheme="minorHAnsi"/>
          <w:bCs/>
        </w:rPr>
        <w:t>.</w:t>
      </w:r>
    </w:p>
    <w:p w:rsidR="00166E8B" w:rsidRPr="003918A9" w:rsidRDefault="00166E8B" w:rsidP="003918A9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Theme="minorHAnsi" w:hAnsiTheme="minorHAnsi" w:cs="Arial"/>
          <w:bCs/>
          <w:color w:val="000000"/>
        </w:rPr>
      </w:pPr>
    </w:p>
    <w:p w:rsidR="00D605F7" w:rsidRDefault="00546694" w:rsidP="003918A9">
      <w:pPr>
        <w:spacing w:after="0" w:line="360" w:lineRule="auto"/>
        <w:ind w:left="-284"/>
        <w:jc w:val="both"/>
        <w:rPr>
          <w:rFonts w:asciiTheme="minorHAnsi" w:hAnsiTheme="minorHAnsi" w:cs="Arial"/>
          <w:bCs/>
          <w:color w:val="000000"/>
        </w:rPr>
      </w:pPr>
      <w:r w:rsidRPr="003918A9">
        <w:rPr>
          <w:rFonts w:asciiTheme="minorHAnsi" w:hAnsiTheme="minorHAnsi" w:cs="Arial"/>
          <w:bCs/>
          <w:color w:val="000000"/>
        </w:rPr>
        <w:t xml:space="preserve">Mając na uwadze dotychczasowe zainteresowanie </w:t>
      </w:r>
      <w:r w:rsidR="00166E8B">
        <w:rPr>
          <w:rFonts w:asciiTheme="minorHAnsi" w:hAnsiTheme="minorHAnsi" w:cs="Arial"/>
          <w:bCs/>
          <w:color w:val="000000"/>
        </w:rPr>
        <w:t xml:space="preserve">współpracą z partnerami czeskimi w ramach wspólnych projektów </w:t>
      </w:r>
      <w:proofErr w:type="spellStart"/>
      <w:r w:rsidR="00166E8B">
        <w:rPr>
          <w:rFonts w:asciiTheme="minorHAnsi" w:hAnsiTheme="minorHAnsi" w:cs="Arial"/>
          <w:bCs/>
          <w:color w:val="000000"/>
        </w:rPr>
        <w:t>transgranicznych</w:t>
      </w:r>
      <w:proofErr w:type="spellEnd"/>
      <w:r w:rsidR="00166E8B">
        <w:rPr>
          <w:rFonts w:asciiTheme="minorHAnsi" w:hAnsiTheme="minorHAnsi" w:cs="Arial"/>
          <w:bCs/>
          <w:color w:val="000000"/>
        </w:rPr>
        <w:t>, m</w:t>
      </w:r>
      <w:r w:rsidRPr="003918A9">
        <w:rPr>
          <w:rFonts w:asciiTheme="minorHAnsi" w:hAnsiTheme="minorHAnsi" w:cs="Arial"/>
          <w:bCs/>
          <w:color w:val="000000"/>
        </w:rPr>
        <w:t>am przyjemność</w:t>
      </w:r>
      <w:r w:rsidR="00D605F7">
        <w:rPr>
          <w:rFonts w:asciiTheme="minorHAnsi" w:hAnsiTheme="minorHAnsi" w:cs="Arial"/>
          <w:bCs/>
          <w:color w:val="000000"/>
        </w:rPr>
        <w:t xml:space="preserve"> zaprosić Państwa do udziału</w:t>
      </w:r>
    </w:p>
    <w:p w:rsidR="007B550C" w:rsidRDefault="007B550C" w:rsidP="003918A9">
      <w:pPr>
        <w:spacing w:after="0" w:line="360" w:lineRule="auto"/>
        <w:ind w:left="-284"/>
        <w:jc w:val="both"/>
        <w:rPr>
          <w:rFonts w:asciiTheme="minorHAnsi" w:hAnsiTheme="minorHAnsi" w:cs="Arial"/>
          <w:bCs/>
          <w:color w:val="000000"/>
        </w:rPr>
      </w:pPr>
    </w:p>
    <w:p w:rsidR="00D605F7" w:rsidRPr="00D605F7" w:rsidRDefault="00D605F7" w:rsidP="00D605F7">
      <w:pPr>
        <w:spacing w:after="0" w:line="360" w:lineRule="auto"/>
        <w:ind w:left="-284"/>
        <w:jc w:val="center"/>
        <w:rPr>
          <w:rFonts w:asciiTheme="minorHAnsi" w:hAnsiTheme="minorHAnsi" w:cs="Arial"/>
          <w:bCs/>
          <w:color w:val="000000"/>
        </w:rPr>
      </w:pPr>
      <w:r>
        <w:rPr>
          <w:rFonts w:asciiTheme="minorHAnsi" w:hAnsiTheme="minorHAnsi" w:cs="Arial"/>
          <w:bCs/>
          <w:color w:val="000000"/>
        </w:rPr>
        <w:t xml:space="preserve">w </w:t>
      </w:r>
      <w:r w:rsidR="00EA2A33">
        <w:rPr>
          <w:rFonts w:asciiTheme="minorHAnsi" w:hAnsiTheme="minorHAnsi" w:cs="Arial"/>
          <w:b/>
          <w:bCs/>
          <w:color w:val="000000"/>
        </w:rPr>
        <w:t>szkoleniu regionalnym</w:t>
      </w:r>
      <w:r w:rsidR="00166E8B">
        <w:rPr>
          <w:rFonts w:asciiTheme="minorHAnsi" w:hAnsiTheme="minorHAnsi" w:cs="Arial"/>
          <w:b/>
          <w:bCs/>
          <w:color w:val="000000"/>
        </w:rPr>
        <w:t xml:space="preserve"> dla </w:t>
      </w:r>
      <w:r w:rsidR="00546694" w:rsidRPr="003918A9">
        <w:rPr>
          <w:rFonts w:asciiTheme="minorHAnsi" w:hAnsiTheme="minorHAnsi" w:cs="Arial"/>
          <w:b/>
          <w:bCs/>
        </w:rPr>
        <w:t xml:space="preserve">Programu </w:t>
      </w:r>
      <w:proofErr w:type="spellStart"/>
      <w:r w:rsidR="00546694" w:rsidRPr="003918A9">
        <w:rPr>
          <w:rFonts w:asciiTheme="minorHAnsi" w:hAnsiTheme="minorHAnsi"/>
          <w:b/>
          <w:bCs/>
        </w:rPr>
        <w:t>Interreg</w:t>
      </w:r>
      <w:proofErr w:type="spellEnd"/>
      <w:r w:rsidR="00546694" w:rsidRPr="003918A9">
        <w:rPr>
          <w:rFonts w:asciiTheme="minorHAnsi" w:hAnsiTheme="minorHAnsi"/>
          <w:b/>
          <w:bCs/>
        </w:rPr>
        <w:t xml:space="preserve"> V-A Republika Czeska – Polska</w:t>
      </w:r>
      <w:r w:rsidR="00546694" w:rsidRPr="00525D6B">
        <w:rPr>
          <w:rFonts w:asciiTheme="minorHAnsi" w:hAnsiTheme="minorHAnsi" w:cs="Arial"/>
          <w:bCs/>
        </w:rPr>
        <w:t>,</w:t>
      </w:r>
    </w:p>
    <w:p w:rsidR="007B550C" w:rsidRDefault="007B550C" w:rsidP="003918A9">
      <w:pPr>
        <w:spacing w:after="0" w:line="360" w:lineRule="auto"/>
        <w:ind w:left="-284"/>
        <w:jc w:val="both"/>
        <w:rPr>
          <w:rFonts w:asciiTheme="minorHAnsi" w:hAnsiTheme="minorHAnsi" w:cs="Arial"/>
          <w:bCs/>
        </w:rPr>
      </w:pPr>
    </w:p>
    <w:p w:rsidR="00D605F7" w:rsidRDefault="00546694" w:rsidP="003918A9">
      <w:pPr>
        <w:spacing w:after="0" w:line="360" w:lineRule="auto"/>
        <w:ind w:left="-284"/>
        <w:jc w:val="both"/>
        <w:rPr>
          <w:rFonts w:asciiTheme="minorHAnsi" w:hAnsiTheme="minorHAnsi" w:cs="Arial"/>
        </w:rPr>
      </w:pPr>
      <w:r w:rsidRPr="003918A9">
        <w:rPr>
          <w:rFonts w:asciiTheme="minorHAnsi" w:hAnsiTheme="minorHAnsi" w:cs="Arial"/>
          <w:bCs/>
        </w:rPr>
        <w:t>któr</w:t>
      </w:r>
      <w:r w:rsidRPr="003918A9">
        <w:rPr>
          <w:rFonts w:asciiTheme="minorHAnsi" w:hAnsiTheme="minorHAnsi" w:cs="Arial"/>
          <w:bCs/>
          <w:color w:val="000000"/>
        </w:rPr>
        <w:t xml:space="preserve">e odbędzie się </w:t>
      </w:r>
      <w:r w:rsidR="00525D6B">
        <w:rPr>
          <w:rFonts w:asciiTheme="minorHAnsi" w:hAnsiTheme="minorHAnsi" w:cs="Arial"/>
          <w:b/>
          <w:bCs/>
          <w:color w:val="000000"/>
        </w:rPr>
        <w:t>w dn. 6 </w:t>
      </w:r>
      <w:r w:rsidR="00166E8B" w:rsidRPr="00EA2A33">
        <w:rPr>
          <w:rFonts w:asciiTheme="minorHAnsi" w:hAnsiTheme="minorHAnsi" w:cs="Arial"/>
          <w:b/>
          <w:bCs/>
          <w:color w:val="000000"/>
        </w:rPr>
        <w:t>października 2015 r</w:t>
      </w:r>
      <w:r w:rsidRPr="00EA2A33">
        <w:rPr>
          <w:rFonts w:asciiTheme="minorHAnsi" w:hAnsiTheme="minorHAnsi" w:cs="Arial"/>
          <w:b/>
          <w:bCs/>
          <w:color w:val="000000"/>
        </w:rPr>
        <w:t xml:space="preserve">. </w:t>
      </w:r>
      <w:r w:rsidRPr="003918A9">
        <w:rPr>
          <w:rFonts w:asciiTheme="minorHAnsi" w:hAnsiTheme="minorHAnsi" w:cs="Arial"/>
          <w:bCs/>
          <w:color w:val="000000"/>
        </w:rPr>
        <w:t xml:space="preserve">w godz. 10:00-14:00 w </w:t>
      </w:r>
      <w:r w:rsidR="00EA2A33">
        <w:rPr>
          <w:rFonts w:asciiTheme="minorHAnsi" w:hAnsiTheme="minorHAnsi" w:cs="Arial"/>
        </w:rPr>
        <w:t xml:space="preserve">Centrum Nauki i </w:t>
      </w:r>
      <w:r w:rsidRPr="00166E8B">
        <w:rPr>
          <w:rFonts w:asciiTheme="minorHAnsi" w:hAnsiTheme="minorHAnsi" w:cs="Arial"/>
        </w:rPr>
        <w:t xml:space="preserve">Sztuki Stara Kopalnia </w:t>
      </w:r>
      <w:r w:rsidR="00525D6B">
        <w:rPr>
          <w:rFonts w:asciiTheme="minorHAnsi" w:hAnsiTheme="minorHAnsi" w:cs="Arial"/>
          <w:b/>
        </w:rPr>
        <w:t>w </w:t>
      </w:r>
      <w:r w:rsidRPr="00EA2A33">
        <w:rPr>
          <w:rFonts w:asciiTheme="minorHAnsi" w:hAnsiTheme="minorHAnsi" w:cs="Arial"/>
          <w:b/>
        </w:rPr>
        <w:t>Wałbrzychu</w:t>
      </w:r>
      <w:r w:rsidR="00D605F7">
        <w:rPr>
          <w:rFonts w:asciiTheme="minorHAnsi" w:hAnsiTheme="minorHAnsi" w:cs="Arial"/>
        </w:rPr>
        <w:t>.</w:t>
      </w:r>
    </w:p>
    <w:p w:rsidR="00546694" w:rsidRDefault="002E2A26" w:rsidP="003918A9">
      <w:pPr>
        <w:spacing w:after="0" w:line="360" w:lineRule="auto"/>
        <w:ind w:left="-284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I</w:t>
      </w:r>
      <w:r w:rsidR="00EA2A33">
        <w:rPr>
          <w:rFonts w:asciiTheme="minorHAnsi" w:hAnsiTheme="minorHAnsi" w:cs="Arial"/>
        </w:rPr>
        <w:t>nformacje o szk</w:t>
      </w:r>
      <w:r>
        <w:rPr>
          <w:rFonts w:asciiTheme="minorHAnsi" w:hAnsiTheme="minorHAnsi" w:cs="Arial"/>
        </w:rPr>
        <w:t xml:space="preserve">oleniu, w szczególności </w:t>
      </w:r>
      <w:r w:rsidR="00EA2A33">
        <w:rPr>
          <w:rFonts w:asciiTheme="minorHAnsi" w:hAnsiTheme="minorHAnsi" w:cs="Arial"/>
        </w:rPr>
        <w:t xml:space="preserve">formularz zgłoszeniowy, dostępne są </w:t>
      </w:r>
      <w:r w:rsidR="00525D6B">
        <w:rPr>
          <w:rFonts w:asciiTheme="minorHAnsi" w:hAnsiTheme="minorHAnsi" w:cs="Arial"/>
        </w:rPr>
        <w:t>na </w:t>
      </w:r>
      <w:r w:rsidR="00546694" w:rsidRPr="003918A9">
        <w:rPr>
          <w:rFonts w:asciiTheme="minorHAnsi" w:hAnsiTheme="minorHAnsi" w:cs="Arial"/>
        </w:rPr>
        <w:t xml:space="preserve">stronie </w:t>
      </w:r>
      <w:hyperlink r:id="rId8" w:history="1">
        <w:r w:rsidR="00546694" w:rsidRPr="003918A9">
          <w:rPr>
            <w:rStyle w:val="Hipercze"/>
            <w:rFonts w:asciiTheme="minorHAnsi" w:hAnsiTheme="minorHAnsi"/>
          </w:rPr>
          <w:t>www.ewt.dolnyslask.pl</w:t>
        </w:r>
      </w:hyperlink>
      <w:r w:rsidR="00546694" w:rsidRPr="003918A9">
        <w:rPr>
          <w:rFonts w:asciiTheme="minorHAnsi" w:hAnsiTheme="minorHAnsi"/>
          <w:color w:val="244061"/>
        </w:rPr>
        <w:t>.</w:t>
      </w:r>
      <w:r w:rsidR="00EA2A33">
        <w:rPr>
          <w:rFonts w:asciiTheme="minorHAnsi" w:hAnsiTheme="minorHAnsi"/>
          <w:color w:val="244061"/>
        </w:rPr>
        <w:t xml:space="preserve"> </w:t>
      </w:r>
      <w:r w:rsidR="00EA2A33" w:rsidRPr="00EA2A33">
        <w:rPr>
          <w:rFonts w:asciiTheme="minorHAnsi" w:hAnsiTheme="minorHAnsi"/>
        </w:rPr>
        <w:t>Termin rejestracji uczestników upływa w dn. 30 września 2015 r.</w:t>
      </w:r>
    </w:p>
    <w:p w:rsidR="00525D6B" w:rsidRPr="00EA2A33" w:rsidRDefault="00525D6B" w:rsidP="003918A9">
      <w:pPr>
        <w:spacing w:after="0" w:line="360" w:lineRule="auto"/>
        <w:ind w:left="-284"/>
        <w:jc w:val="both"/>
        <w:rPr>
          <w:rFonts w:asciiTheme="minorHAnsi" w:hAnsiTheme="minorHAnsi"/>
        </w:rPr>
      </w:pPr>
    </w:p>
    <w:p w:rsidR="00546694" w:rsidRDefault="00546694" w:rsidP="00D605F7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Theme="minorHAnsi" w:hAnsiTheme="minorHAnsi" w:cs="Arial"/>
          <w:color w:val="000000"/>
        </w:rPr>
      </w:pPr>
      <w:r w:rsidRPr="003918A9">
        <w:rPr>
          <w:rFonts w:asciiTheme="minorHAnsi" w:hAnsiTheme="minorHAnsi" w:cs="Arial"/>
          <w:color w:val="000000"/>
        </w:rPr>
        <w:t>O dofinansowanie w wysokości do 85% kosztó</w:t>
      </w:r>
      <w:r w:rsidR="00D605F7">
        <w:rPr>
          <w:rFonts w:asciiTheme="minorHAnsi" w:hAnsiTheme="minorHAnsi" w:cs="Arial"/>
          <w:color w:val="000000"/>
        </w:rPr>
        <w:t xml:space="preserve">w </w:t>
      </w:r>
      <w:proofErr w:type="spellStart"/>
      <w:r w:rsidR="00D605F7">
        <w:rPr>
          <w:rFonts w:asciiTheme="minorHAnsi" w:hAnsiTheme="minorHAnsi" w:cs="Arial"/>
          <w:color w:val="000000"/>
        </w:rPr>
        <w:t>kwalifikowalnych</w:t>
      </w:r>
      <w:proofErr w:type="spellEnd"/>
      <w:r w:rsidRPr="003918A9">
        <w:rPr>
          <w:rFonts w:asciiTheme="minorHAnsi" w:hAnsiTheme="minorHAnsi" w:cs="Arial"/>
          <w:color w:val="000000"/>
        </w:rPr>
        <w:t xml:space="preserve"> mogą ubiegać się władze publiczne, podmioty prawa publicznego i podmioty sektora non-profit, realizujące wspólnie z partnerami czeskimi projekty o charakterze </w:t>
      </w:r>
      <w:proofErr w:type="spellStart"/>
      <w:r w:rsidRPr="003918A9">
        <w:rPr>
          <w:rFonts w:asciiTheme="minorHAnsi" w:hAnsiTheme="minorHAnsi" w:cs="Arial"/>
          <w:color w:val="000000"/>
        </w:rPr>
        <w:t>transgranicznym</w:t>
      </w:r>
      <w:proofErr w:type="spellEnd"/>
      <w:r w:rsidRPr="003918A9">
        <w:rPr>
          <w:rFonts w:asciiTheme="minorHAnsi" w:hAnsiTheme="minorHAnsi" w:cs="Arial"/>
          <w:color w:val="000000"/>
        </w:rPr>
        <w:t>.</w:t>
      </w:r>
      <w:r w:rsidR="00D605F7">
        <w:rPr>
          <w:rFonts w:asciiTheme="minorHAnsi" w:hAnsiTheme="minorHAnsi" w:cs="Arial"/>
          <w:color w:val="000000"/>
        </w:rPr>
        <w:t xml:space="preserve"> </w:t>
      </w:r>
      <w:r w:rsidRPr="003918A9">
        <w:rPr>
          <w:rFonts w:asciiTheme="minorHAnsi" w:hAnsiTheme="minorHAnsi" w:cs="Arial"/>
          <w:color w:val="000000"/>
        </w:rPr>
        <w:t>Projekty mogą być rea</w:t>
      </w:r>
      <w:r w:rsidR="00D605F7">
        <w:rPr>
          <w:rFonts w:asciiTheme="minorHAnsi" w:hAnsiTheme="minorHAnsi" w:cs="Arial"/>
          <w:color w:val="000000"/>
        </w:rPr>
        <w:t xml:space="preserve">lizowane </w:t>
      </w:r>
      <w:r w:rsidR="003D7BAA">
        <w:rPr>
          <w:rFonts w:asciiTheme="minorHAnsi" w:hAnsiTheme="minorHAnsi" w:cs="Arial"/>
          <w:color w:val="000000"/>
        </w:rPr>
        <w:t xml:space="preserve">w ramach następujących </w:t>
      </w:r>
      <w:r w:rsidR="003D7BAA" w:rsidRPr="003918A9">
        <w:rPr>
          <w:rFonts w:asciiTheme="minorHAnsi" w:hAnsiTheme="minorHAnsi" w:cs="Arial"/>
          <w:color w:val="000000"/>
        </w:rPr>
        <w:t>osi priorytetowych</w:t>
      </w:r>
      <w:r w:rsidR="003D7BAA">
        <w:rPr>
          <w:rFonts w:asciiTheme="minorHAnsi" w:hAnsiTheme="minorHAnsi" w:cs="Arial"/>
          <w:color w:val="000000"/>
        </w:rPr>
        <w:t xml:space="preserve"> i dostępnych </w:t>
      </w:r>
      <w:r w:rsidR="00D605F7">
        <w:rPr>
          <w:rFonts w:asciiTheme="minorHAnsi" w:hAnsiTheme="minorHAnsi" w:cs="Arial"/>
          <w:color w:val="000000"/>
        </w:rPr>
        <w:t xml:space="preserve">środków </w:t>
      </w:r>
      <w:r w:rsidR="002E2A26">
        <w:rPr>
          <w:rFonts w:asciiTheme="minorHAnsi" w:hAnsiTheme="minorHAnsi" w:cs="Arial"/>
          <w:bCs/>
        </w:rPr>
        <w:t>Europejskiego Funduszu Rozwoju Regionalnego</w:t>
      </w:r>
      <w:r w:rsidRPr="003918A9">
        <w:rPr>
          <w:rFonts w:asciiTheme="minorHAnsi" w:hAnsiTheme="minorHAnsi" w:cs="Arial"/>
          <w:color w:val="000000"/>
        </w:rPr>
        <w:t>:</w:t>
      </w:r>
    </w:p>
    <w:p w:rsidR="007B550C" w:rsidRDefault="007B550C" w:rsidP="00D605F7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Theme="minorHAnsi" w:hAnsiTheme="minorHAnsi" w:cs="Arial"/>
          <w:color w:val="000000"/>
        </w:rPr>
      </w:pPr>
    </w:p>
    <w:p w:rsidR="007B550C" w:rsidRDefault="007B550C" w:rsidP="00D605F7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Theme="minorHAnsi" w:hAnsiTheme="minorHAnsi" w:cs="Arial"/>
          <w:color w:val="000000"/>
        </w:rPr>
      </w:pPr>
    </w:p>
    <w:p w:rsidR="007B550C" w:rsidRDefault="007B550C" w:rsidP="00D605F7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Theme="minorHAnsi" w:hAnsiTheme="minorHAnsi" w:cs="Arial"/>
          <w:color w:val="000000"/>
        </w:rPr>
      </w:pPr>
    </w:p>
    <w:p w:rsidR="007B550C" w:rsidRDefault="007B550C" w:rsidP="00D605F7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Theme="minorHAnsi" w:hAnsiTheme="minorHAnsi" w:cs="Arial"/>
          <w:color w:val="000000"/>
        </w:rPr>
      </w:pPr>
    </w:p>
    <w:p w:rsidR="007B550C" w:rsidRDefault="007B550C" w:rsidP="00D605F7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Theme="minorHAnsi" w:hAnsiTheme="minorHAnsi" w:cs="Arial"/>
          <w:color w:val="000000"/>
        </w:rPr>
      </w:pPr>
    </w:p>
    <w:p w:rsidR="007B550C" w:rsidRPr="003918A9" w:rsidRDefault="007B550C" w:rsidP="00D605F7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Theme="minorHAnsi" w:hAnsiTheme="minorHAnsi" w:cs="Arial"/>
          <w:color w:val="000000"/>
        </w:rPr>
      </w:pPr>
    </w:p>
    <w:p w:rsidR="003D7BAA" w:rsidRDefault="003D7BAA" w:rsidP="00D605F7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textAlignment w:val="top"/>
        <w:rPr>
          <w:rFonts w:asciiTheme="minorHAnsi" w:hAnsiTheme="minorHAnsi"/>
          <w:color w:val="000000"/>
          <w:sz w:val="22"/>
          <w:szCs w:val="22"/>
        </w:rPr>
      </w:pPr>
    </w:p>
    <w:p w:rsidR="003D7BAA" w:rsidRDefault="00D605F7" w:rsidP="003D7BAA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0" w:hanging="284"/>
        <w:textAlignment w:val="top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Wspólne zarządzanie ryzykiem</w:t>
      </w:r>
      <w:r w:rsidR="002E2A26">
        <w:rPr>
          <w:rFonts w:asciiTheme="minorHAnsi" w:hAnsiTheme="minorHAnsi"/>
          <w:color w:val="000000"/>
          <w:sz w:val="22"/>
          <w:szCs w:val="22"/>
        </w:rPr>
        <w:t xml:space="preserve"> – </w:t>
      </w:r>
      <w:r w:rsidR="00546694" w:rsidRPr="00D605F7">
        <w:rPr>
          <w:rFonts w:asciiTheme="minorHAnsi" w:hAnsiTheme="minorHAnsi"/>
          <w:bCs/>
          <w:color w:val="000000"/>
          <w:sz w:val="22"/>
          <w:szCs w:val="22"/>
        </w:rPr>
        <w:t>12,22 mln EUR</w:t>
      </w:r>
    </w:p>
    <w:p w:rsidR="003D7BAA" w:rsidRPr="003D7BAA" w:rsidRDefault="00546694" w:rsidP="003D7BAA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0" w:hanging="284"/>
        <w:textAlignment w:val="top"/>
        <w:rPr>
          <w:rFonts w:asciiTheme="minorHAnsi" w:hAnsiTheme="minorHAnsi"/>
          <w:color w:val="000000"/>
          <w:sz w:val="22"/>
          <w:szCs w:val="22"/>
        </w:rPr>
      </w:pPr>
      <w:r w:rsidRPr="003D7BAA">
        <w:rPr>
          <w:rFonts w:asciiTheme="minorHAnsi" w:hAnsiTheme="minorHAnsi"/>
          <w:color w:val="000000"/>
          <w:sz w:val="22"/>
          <w:szCs w:val="22"/>
        </w:rPr>
        <w:t>Rozwój potencjału przyrodniczego i kulturowego na rz</w:t>
      </w:r>
      <w:r w:rsidR="00D605F7" w:rsidRPr="003D7BAA">
        <w:rPr>
          <w:rFonts w:asciiTheme="minorHAnsi" w:hAnsiTheme="minorHAnsi"/>
          <w:color w:val="000000"/>
          <w:sz w:val="22"/>
          <w:szCs w:val="22"/>
        </w:rPr>
        <w:t xml:space="preserve">ecz wspierania zatrudnienia </w:t>
      </w:r>
      <w:r w:rsidRPr="003D7BA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605F7" w:rsidRPr="003D7BAA">
        <w:rPr>
          <w:rFonts w:asciiTheme="minorHAnsi" w:hAnsiTheme="minorHAnsi"/>
          <w:color w:val="000000"/>
          <w:sz w:val="22"/>
          <w:szCs w:val="22"/>
        </w:rPr>
        <w:t xml:space="preserve">– </w:t>
      </w:r>
      <w:r w:rsidRPr="003D7BAA">
        <w:rPr>
          <w:rFonts w:asciiTheme="minorHAnsi" w:hAnsiTheme="minorHAnsi"/>
          <w:bCs/>
          <w:color w:val="000000"/>
          <w:sz w:val="22"/>
          <w:szCs w:val="22"/>
        </w:rPr>
        <w:t>135,73</w:t>
      </w:r>
      <w:r w:rsidR="00D605F7" w:rsidRPr="003D7BAA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Pr="003D7BAA">
        <w:rPr>
          <w:rFonts w:asciiTheme="minorHAnsi" w:hAnsiTheme="minorHAnsi"/>
          <w:bCs/>
          <w:color w:val="000000"/>
          <w:sz w:val="22"/>
          <w:szCs w:val="22"/>
        </w:rPr>
        <w:t>mln EU</w:t>
      </w:r>
      <w:r w:rsidR="003D7BAA">
        <w:rPr>
          <w:rFonts w:asciiTheme="minorHAnsi" w:hAnsiTheme="minorHAnsi"/>
          <w:bCs/>
          <w:color w:val="000000"/>
          <w:sz w:val="22"/>
          <w:szCs w:val="22"/>
        </w:rPr>
        <w:t>R</w:t>
      </w:r>
    </w:p>
    <w:p w:rsidR="003D7BAA" w:rsidRDefault="002E2A26" w:rsidP="003D7BAA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0" w:hanging="284"/>
        <w:textAlignment w:val="top"/>
        <w:rPr>
          <w:rFonts w:asciiTheme="minorHAnsi" w:hAnsiTheme="minorHAnsi"/>
          <w:color w:val="000000"/>
          <w:sz w:val="22"/>
          <w:szCs w:val="22"/>
        </w:rPr>
      </w:pPr>
      <w:r w:rsidRPr="003D7BAA">
        <w:rPr>
          <w:rFonts w:asciiTheme="minorHAnsi" w:hAnsiTheme="minorHAnsi"/>
          <w:color w:val="000000"/>
          <w:sz w:val="22"/>
          <w:szCs w:val="22"/>
        </w:rPr>
        <w:t>Edukacja i kwalifikacje –</w:t>
      </w:r>
      <w:r w:rsidR="00546694" w:rsidRPr="003D7BA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546694" w:rsidRPr="003D7BAA">
        <w:rPr>
          <w:rFonts w:asciiTheme="minorHAnsi" w:hAnsiTheme="minorHAnsi"/>
          <w:bCs/>
          <w:color w:val="000000"/>
          <w:sz w:val="22"/>
          <w:szCs w:val="22"/>
        </w:rPr>
        <w:t>10,18 mln EUR</w:t>
      </w:r>
    </w:p>
    <w:p w:rsidR="00546694" w:rsidRPr="003D7BAA" w:rsidRDefault="00546694" w:rsidP="003D7BAA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0" w:hanging="284"/>
        <w:textAlignment w:val="top"/>
        <w:rPr>
          <w:rFonts w:asciiTheme="minorHAnsi" w:hAnsiTheme="minorHAnsi"/>
          <w:color w:val="000000"/>
          <w:sz w:val="22"/>
          <w:szCs w:val="22"/>
        </w:rPr>
      </w:pPr>
      <w:r w:rsidRPr="003D7BAA">
        <w:rPr>
          <w:rFonts w:asciiTheme="minorHAnsi" w:hAnsiTheme="minorHAnsi"/>
          <w:color w:val="000000"/>
          <w:sz w:val="22"/>
          <w:szCs w:val="22"/>
        </w:rPr>
        <w:t>Współpra</w:t>
      </w:r>
      <w:r w:rsidR="002E2A26" w:rsidRPr="003D7BAA">
        <w:rPr>
          <w:rFonts w:asciiTheme="minorHAnsi" w:hAnsiTheme="minorHAnsi"/>
          <w:color w:val="000000"/>
          <w:sz w:val="22"/>
          <w:szCs w:val="22"/>
        </w:rPr>
        <w:t>ca instytucji i społeczności –</w:t>
      </w:r>
      <w:r w:rsidRPr="003D7BA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D7BAA">
        <w:rPr>
          <w:rFonts w:asciiTheme="minorHAnsi" w:hAnsiTheme="minorHAnsi"/>
          <w:bCs/>
          <w:color w:val="000000"/>
          <w:sz w:val="22"/>
          <w:szCs w:val="22"/>
        </w:rPr>
        <w:t>54,52 mln EUR</w:t>
      </w:r>
    </w:p>
    <w:p w:rsidR="00546694" w:rsidRDefault="002E2A26" w:rsidP="003918A9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color w:val="000000"/>
        </w:rPr>
        <w:t xml:space="preserve">Obszar wsparcia Programu </w:t>
      </w:r>
      <w:r w:rsidR="00546694" w:rsidRPr="003918A9">
        <w:rPr>
          <w:rFonts w:asciiTheme="minorHAnsi" w:hAnsiTheme="minorHAnsi" w:cs="Arial"/>
          <w:color w:val="000000"/>
        </w:rPr>
        <w:t>w w</w:t>
      </w:r>
      <w:r>
        <w:rPr>
          <w:rFonts w:asciiTheme="minorHAnsi" w:hAnsiTheme="minorHAnsi" w:cs="Arial"/>
          <w:color w:val="000000"/>
        </w:rPr>
        <w:t xml:space="preserve">ojewództwie dolnośląskim obejmuje </w:t>
      </w:r>
      <w:r w:rsidR="00546694" w:rsidRPr="003918A9">
        <w:rPr>
          <w:rFonts w:asciiTheme="minorHAnsi" w:hAnsiTheme="minorHAnsi" w:cs="Arial"/>
          <w:color w:val="000000"/>
        </w:rPr>
        <w:t xml:space="preserve">powiaty: </w:t>
      </w:r>
      <w:r w:rsidR="00546694" w:rsidRPr="003918A9">
        <w:rPr>
          <w:rFonts w:asciiTheme="minorHAnsi" w:hAnsiTheme="minorHAnsi" w:cs="Arial"/>
          <w:bCs/>
        </w:rPr>
        <w:t xml:space="preserve">bolesławiecki, dzierżoniowski, jaworski, jeleniogórski, kamiennogórski, kłodzki, lubański, lwówecki, strzeliński, świdnicki, wałbrzyski, ząbkowicki, zgorzelecki, złotoryjski oraz miasta na </w:t>
      </w:r>
      <w:r>
        <w:rPr>
          <w:rFonts w:asciiTheme="minorHAnsi" w:hAnsiTheme="minorHAnsi" w:cs="Arial"/>
          <w:bCs/>
        </w:rPr>
        <w:t>prawach powiatu Jelenia Góra i </w:t>
      </w:r>
      <w:r w:rsidR="00546694" w:rsidRPr="003918A9">
        <w:rPr>
          <w:rFonts w:asciiTheme="minorHAnsi" w:hAnsiTheme="minorHAnsi" w:cs="Arial"/>
          <w:bCs/>
        </w:rPr>
        <w:t>Wałbrzych.</w:t>
      </w:r>
    </w:p>
    <w:p w:rsidR="00AC7B4E" w:rsidRPr="003918A9" w:rsidRDefault="00AC7B4E" w:rsidP="003918A9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Theme="minorHAnsi" w:hAnsiTheme="minorHAnsi" w:cs="Arial"/>
          <w:bCs/>
          <w:color w:val="000000"/>
          <w:highlight w:val="lightGray"/>
        </w:rPr>
      </w:pPr>
    </w:p>
    <w:p w:rsidR="00546694" w:rsidRDefault="002E2A26" w:rsidP="00AC7B4E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Theme="minorHAnsi" w:hAnsiTheme="minorHAnsi" w:cs="Arial"/>
          <w:bCs/>
          <w:color w:val="000000"/>
        </w:rPr>
      </w:pPr>
      <w:r>
        <w:rPr>
          <w:rFonts w:asciiTheme="minorHAnsi" w:hAnsiTheme="minorHAnsi" w:cs="Arial"/>
          <w:bCs/>
          <w:color w:val="000000"/>
        </w:rPr>
        <w:t>S</w:t>
      </w:r>
      <w:r w:rsidR="00546694" w:rsidRPr="003918A9">
        <w:rPr>
          <w:rFonts w:asciiTheme="minorHAnsi" w:hAnsiTheme="minorHAnsi" w:cs="Arial"/>
          <w:bCs/>
          <w:color w:val="000000"/>
        </w:rPr>
        <w:t>zczegółowe informacje dotyczące Progr</w:t>
      </w:r>
      <w:r>
        <w:rPr>
          <w:rFonts w:asciiTheme="minorHAnsi" w:hAnsiTheme="minorHAnsi" w:cs="Arial"/>
          <w:bCs/>
          <w:color w:val="000000"/>
        </w:rPr>
        <w:t>amu oraz zasad i terminów naborów</w:t>
      </w:r>
      <w:r w:rsidR="00546694" w:rsidRPr="003918A9">
        <w:rPr>
          <w:rFonts w:asciiTheme="minorHAnsi" w:hAnsiTheme="minorHAnsi" w:cs="Arial"/>
          <w:bCs/>
          <w:color w:val="000000"/>
        </w:rPr>
        <w:t xml:space="preserve"> propozycji i wniosków projektowych</w:t>
      </w:r>
      <w:r>
        <w:rPr>
          <w:rFonts w:asciiTheme="minorHAnsi" w:hAnsiTheme="minorHAnsi" w:cs="Arial"/>
          <w:bCs/>
          <w:color w:val="000000"/>
        </w:rPr>
        <w:t>, w tym dokumenty nie</w:t>
      </w:r>
      <w:r w:rsidR="00AC7B4E">
        <w:rPr>
          <w:rFonts w:asciiTheme="minorHAnsi" w:hAnsiTheme="minorHAnsi" w:cs="Arial"/>
          <w:bCs/>
          <w:color w:val="000000"/>
        </w:rPr>
        <w:t>zbędne do przygotowania projektu</w:t>
      </w:r>
      <w:r w:rsidR="007B550C">
        <w:rPr>
          <w:rFonts w:asciiTheme="minorHAnsi" w:hAnsiTheme="minorHAnsi" w:cs="Arial"/>
          <w:bCs/>
          <w:color w:val="000000"/>
        </w:rPr>
        <w:t>,</w:t>
      </w:r>
      <w:r w:rsidR="00AC7B4E">
        <w:rPr>
          <w:rFonts w:asciiTheme="minorHAnsi" w:hAnsiTheme="minorHAnsi" w:cs="Arial"/>
          <w:bCs/>
          <w:color w:val="000000"/>
        </w:rPr>
        <w:t xml:space="preserve"> </w:t>
      </w:r>
      <w:r w:rsidR="00546694" w:rsidRPr="003918A9">
        <w:rPr>
          <w:rFonts w:asciiTheme="minorHAnsi" w:hAnsiTheme="minorHAnsi" w:cs="Arial"/>
          <w:bCs/>
          <w:color w:val="000000"/>
        </w:rPr>
        <w:t xml:space="preserve">dostępne są na stronie </w:t>
      </w:r>
      <w:hyperlink r:id="rId9" w:history="1">
        <w:r w:rsidR="00546694" w:rsidRPr="003918A9">
          <w:rPr>
            <w:rStyle w:val="Hipercze"/>
            <w:rFonts w:asciiTheme="minorHAnsi" w:hAnsiTheme="minorHAnsi" w:cs="Arial"/>
            <w:bCs/>
          </w:rPr>
          <w:t>www.cz-pl.eu</w:t>
        </w:r>
      </w:hyperlink>
      <w:r w:rsidR="00AC7B4E">
        <w:rPr>
          <w:rFonts w:asciiTheme="minorHAnsi" w:hAnsiTheme="minorHAnsi" w:cs="Arial"/>
          <w:bCs/>
          <w:color w:val="000000"/>
        </w:rPr>
        <w:t>.</w:t>
      </w:r>
    </w:p>
    <w:p w:rsidR="00AC7B4E" w:rsidRPr="003918A9" w:rsidRDefault="00AC7B4E" w:rsidP="00AC7B4E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Theme="minorHAnsi" w:hAnsiTheme="minorHAnsi" w:cs="Arial"/>
          <w:bCs/>
          <w:color w:val="000000"/>
        </w:rPr>
      </w:pPr>
    </w:p>
    <w:p w:rsidR="00546694" w:rsidRDefault="002E2A26" w:rsidP="003918A9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Bezpłatne k</w:t>
      </w:r>
      <w:r w:rsidR="00546694" w:rsidRPr="003918A9">
        <w:rPr>
          <w:rFonts w:asciiTheme="minorHAnsi" w:hAnsiTheme="minorHAnsi" w:cs="Arial"/>
          <w:bCs/>
        </w:rPr>
        <w:t xml:space="preserve">onsultacje dla dolnośląskich </w:t>
      </w:r>
      <w:r w:rsidR="00AC7B4E">
        <w:rPr>
          <w:rFonts w:asciiTheme="minorHAnsi" w:hAnsiTheme="minorHAnsi" w:cs="Arial"/>
          <w:bCs/>
        </w:rPr>
        <w:t xml:space="preserve">partnerów </w:t>
      </w:r>
      <w:r w:rsidR="00546694" w:rsidRPr="003918A9">
        <w:rPr>
          <w:rFonts w:asciiTheme="minorHAnsi" w:hAnsiTheme="minorHAnsi" w:cs="Arial"/>
          <w:bCs/>
        </w:rPr>
        <w:t>prowadzi:</w:t>
      </w:r>
    </w:p>
    <w:p w:rsidR="00AC7B4E" w:rsidRPr="00AC7B4E" w:rsidRDefault="00AC7B4E" w:rsidP="00AC7B4E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Theme="minorHAnsi" w:hAnsiTheme="minorHAnsi" w:cs="Arial"/>
          <w:bCs/>
        </w:rPr>
      </w:pPr>
      <w:r w:rsidRPr="00AC7B4E">
        <w:rPr>
          <w:rFonts w:asciiTheme="minorHAnsi" w:hAnsiTheme="minorHAnsi" w:cs="Arial"/>
          <w:bCs/>
        </w:rPr>
        <w:t xml:space="preserve">Urząd Marszałkowski Województwa Dolnośląskiego </w:t>
      </w:r>
    </w:p>
    <w:p w:rsidR="00AC7B4E" w:rsidRPr="00AC7B4E" w:rsidRDefault="00AC7B4E" w:rsidP="00AC7B4E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Regionalny Punkt Kontaktowy w Wałbrzychu</w:t>
      </w:r>
    </w:p>
    <w:p w:rsidR="00AC7B4E" w:rsidRPr="00AC7B4E" w:rsidRDefault="00546694" w:rsidP="00AC7B4E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Theme="minorHAnsi" w:hAnsiTheme="minorHAnsi" w:cs="Arial"/>
          <w:bCs/>
        </w:rPr>
      </w:pPr>
      <w:r w:rsidRPr="003918A9">
        <w:rPr>
          <w:rFonts w:asciiTheme="minorHAnsi" w:hAnsiTheme="minorHAnsi"/>
        </w:rPr>
        <w:t>58-304 Wałbrzych, ul. Wysockiego 29</w:t>
      </w:r>
      <w:r w:rsidR="00AC7B4E">
        <w:rPr>
          <w:rFonts w:asciiTheme="minorHAnsi" w:hAnsiTheme="minorHAnsi"/>
        </w:rPr>
        <w:t xml:space="preserve"> </w:t>
      </w:r>
      <w:r w:rsidR="00AC7B4E" w:rsidRPr="00AC7B4E">
        <w:rPr>
          <w:rFonts w:asciiTheme="minorHAnsi" w:hAnsiTheme="minorHAnsi" w:cs="Arial"/>
          <w:bCs/>
        </w:rPr>
        <w:t>(Park Wielokulturowy Stara Kopalnia)</w:t>
      </w:r>
    </w:p>
    <w:p w:rsidR="00AC7B4E" w:rsidRPr="003D7BAA" w:rsidRDefault="00AC7B4E" w:rsidP="00AC7B4E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Theme="minorHAnsi" w:hAnsiTheme="minorHAnsi" w:cs="Arial"/>
          <w:bCs/>
        </w:rPr>
      </w:pPr>
      <w:r w:rsidRPr="003D7BAA">
        <w:rPr>
          <w:rFonts w:asciiTheme="minorHAnsi" w:hAnsiTheme="minorHAnsi" w:cs="Arial"/>
          <w:bCs/>
        </w:rPr>
        <w:t>tel. (74) 667 09 90, 667 09 91</w:t>
      </w:r>
    </w:p>
    <w:p w:rsidR="00546694" w:rsidRPr="003D7BAA" w:rsidRDefault="00AC7B4E" w:rsidP="003918A9">
      <w:pPr>
        <w:spacing w:after="0" w:line="360" w:lineRule="auto"/>
        <w:ind w:left="-284"/>
        <w:rPr>
          <w:rFonts w:asciiTheme="minorHAnsi" w:hAnsiTheme="minorHAnsi"/>
        </w:rPr>
      </w:pPr>
      <w:proofErr w:type="spellStart"/>
      <w:r w:rsidRPr="003D7BAA">
        <w:rPr>
          <w:rFonts w:asciiTheme="minorHAnsi" w:hAnsiTheme="minorHAnsi"/>
        </w:rPr>
        <w:t>fax</w:t>
      </w:r>
      <w:proofErr w:type="spellEnd"/>
      <w:r w:rsidR="00546694" w:rsidRPr="003D7BAA">
        <w:rPr>
          <w:rFonts w:asciiTheme="minorHAnsi" w:hAnsiTheme="minorHAnsi"/>
        </w:rPr>
        <w:t xml:space="preserve"> </w:t>
      </w:r>
      <w:r w:rsidRPr="003D7BAA">
        <w:rPr>
          <w:rFonts w:asciiTheme="minorHAnsi" w:hAnsiTheme="minorHAnsi"/>
        </w:rPr>
        <w:t>(</w:t>
      </w:r>
      <w:r w:rsidR="00546694" w:rsidRPr="003D7BAA">
        <w:rPr>
          <w:rFonts w:asciiTheme="minorHAnsi" w:hAnsiTheme="minorHAnsi"/>
        </w:rPr>
        <w:t>71</w:t>
      </w:r>
      <w:r w:rsidRPr="003D7BAA">
        <w:rPr>
          <w:rFonts w:asciiTheme="minorHAnsi" w:hAnsiTheme="minorHAnsi"/>
        </w:rPr>
        <w:t>)</w:t>
      </w:r>
      <w:r w:rsidR="00546694" w:rsidRPr="003D7BAA">
        <w:rPr>
          <w:rFonts w:asciiTheme="minorHAnsi" w:hAnsiTheme="minorHAnsi"/>
        </w:rPr>
        <w:t xml:space="preserve"> 776 93</w:t>
      </w:r>
      <w:r w:rsidR="007B550C" w:rsidRPr="003D7BAA">
        <w:rPr>
          <w:rFonts w:asciiTheme="minorHAnsi" w:hAnsiTheme="minorHAnsi"/>
        </w:rPr>
        <w:t xml:space="preserve"> </w:t>
      </w:r>
      <w:r w:rsidR="00546694" w:rsidRPr="003D7BAA">
        <w:rPr>
          <w:rFonts w:asciiTheme="minorHAnsi" w:hAnsiTheme="minorHAnsi"/>
        </w:rPr>
        <w:t>57</w:t>
      </w:r>
    </w:p>
    <w:p w:rsidR="00546694" w:rsidRPr="007B550C" w:rsidRDefault="00546694" w:rsidP="003918A9">
      <w:pPr>
        <w:spacing w:after="0" w:line="360" w:lineRule="auto"/>
        <w:ind w:left="-284"/>
        <w:rPr>
          <w:rFonts w:asciiTheme="minorHAnsi" w:hAnsiTheme="minorHAnsi"/>
          <w:color w:val="244061"/>
        </w:rPr>
      </w:pPr>
      <w:r w:rsidRPr="007B550C">
        <w:rPr>
          <w:rFonts w:asciiTheme="minorHAnsi" w:hAnsiTheme="minorHAnsi"/>
        </w:rPr>
        <w:t>e-mail:</w:t>
      </w:r>
      <w:r w:rsidR="00AC7B4E" w:rsidRPr="007B550C">
        <w:rPr>
          <w:rFonts w:asciiTheme="minorHAnsi" w:hAnsiTheme="minorHAnsi"/>
          <w:color w:val="1F497D"/>
        </w:rPr>
        <w:t xml:space="preserve"> </w:t>
      </w:r>
      <w:hyperlink r:id="rId10" w:history="1">
        <w:r w:rsidRPr="007B550C">
          <w:rPr>
            <w:rStyle w:val="Hipercze"/>
            <w:rFonts w:asciiTheme="minorHAnsi" w:hAnsiTheme="minorHAnsi"/>
          </w:rPr>
          <w:t>rpk@dolnyslask.pl</w:t>
        </w:r>
      </w:hyperlink>
    </w:p>
    <w:p w:rsidR="00546694" w:rsidRPr="007B550C" w:rsidRDefault="00546694" w:rsidP="003918A9">
      <w:pPr>
        <w:pStyle w:val="Nagwek"/>
        <w:tabs>
          <w:tab w:val="left" w:pos="708"/>
        </w:tabs>
        <w:spacing w:line="360" w:lineRule="auto"/>
        <w:ind w:left="-284"/>
        <w:jc w:val="both"/>
        <w:rPr>
          <w:rFonts w:asciiTheme="minorHAnsi" w:hAnsiTheme="minorHAnsi" w:cs="Arial"/>
        </w:rPr>
      </w:pPr>
    </w:p>
    <w:p w:rsidR="002E2A26" w:rsidRDefault="007B550C" w:rsidP="003918A9">
      <w:pPr>
        <w:pStyle w:val="Nagwek"/>
        <w:tabs>
          <w:tab w:val="left" w:pos="708"/>
        </w:tabs>
        <w:spacing w:line="360" w:lineRule="auto"/>
        <w:ind w:left="-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Zapraszam do korzystania z doradztwa</w:t>
      </w:r>
      <w:r w:rsidR="002E2A26">
        <w:rPr>
          <w:rFonts w:asciiTheme="minorHAnsi" w:hAnsiTheme="minorHAnsi" w:cs="Arial"/>
        </w:rPr>
        <w:t xml:space="preserve"> Regionalnego Punktu Kontaktowego, jak również do udziału w szkoleniu.</w:t>
      </w:r>
    </w:p>
    <w:p w:rsidR="002E2A26" w:rsidRDefault="002E2A26" w:rsidP="003918A9">
      <w:pPr>
        <w:pStyle w:val="Nagwek"/>
        <w:tabs>
          <w:tab w:val="left" w:pos="708"/>
        </w:tabs>
        <w:spacing w:line="360" w:lineRule="auto"/>
        <w:ind w:left="-284"/>
        <w:jc w:val="both"/>
        <w:rPr>
          <w:rFonts w:asciiTheme="minorHAnsi" w:hAnsiTheme="minorHAnsi" w:cs="Arial"/>
        </w:rPr>
      </w:pPr>
    </w:p>
    <w:p w:rsidR="007B550C" w:rsidRDefault="007B550C" w:rsidP="003918A9">
      <w:pPr>
        <w:pStyle w:val="Nagwek"/>
        <w:tabs>
          <w:tab w:val="left" w:pos="708"/>
        </w:tabs>
        <w:spacing w:line="360" w:lineRule="auto"/>
        <w:ind w:left="-284"/>
        <w:jc w:val="both"/>
        <w:rPr>
          <w:rFonts w:asciiTheme="minorHAnsi" w:hAnsiTheme="minorHAnsi" w:cs="Arial"/>
        </w:rPr>
      </w:pPr>
    </w:p>
    <w:p w:rsidR="00B23F4B" w:rsidRPr="003D7BAA" w:rsidRDefault="007B550C" w:rsidP="003D7BAA">
      <w:pPr>
        <w:pStyle w:val="Nagwek"/>
        <w:tabs>
          <w:tab w:val="left" w:pos="708"/>
        </w:tabs>
        <w:spacing w:line="360" w:lineRule="auto"/>
        <w:ind w:left="-284"/>
        <w:jc w:val="both"/>
        <w:rPr>
          <w:rFonts w:asciiTheme="minorHAnsi" w:hAnsiTheme="minorHAnsi" w:cs="Arial"/>
          <w:i/>
          <w:vanish/>
        </w:rPr>
      </w:pPr>
      <w:r>
        <w:rPr>
          <w:rFonts w:asciiTheme="minorHAnsi" w:hAnsiTheme="minorHAnsi" w:cs="Arial"/>
          <w:i/>
        </w:rPr>
        <w:tab/>
      </w:r>
      <w:r>
        <w:rPr>
          <w:rFonts w:asciiTheme="minorHAnsi" w:hAnsiTheme="minorHAnsi" w:cs="Arial"/>
          <w:i/>
        </w:rPr>
        <w:tab/>
      </w:r>
      <w:r w:rsidR="00546694" w:rsidRPr="003918A9">
        <w:rPr>
          <w:rFonts w:asciiTheme="minorHAnsi" w:hAnsiTheme="minorHAnsi" w:cs="Arial"/>
          <w:i/>
        </w:rPr>
        <w:t>Z poważaniem</w:t>
      </w:r>
    </w:p>
    <w:sectPr w:rsidR="00B23F4B" w:rsidRPr="003D7BAA" w:rsidSect="00EA2A3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985" w:header="850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B4E" w:rsidRDefault="00AC7B4E" w:rsidP="004F1963">
      <w:pPr>
        <w:spacing w:after="0" w:line="240" w:lineRule="auto"/>
      </w:pPr>
      <w:r>
        <w:separator/>
      </w:r>
    </w:p>
  </w:endnote>
  <w:endnote w:type="continuationSeparator" w:id="0">
    <w:p w:rsidR="00AC7B4E" w:rsidRDefault="00AC7B4E" w:rsidP="004F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B4E" w:rsidRDefault="00AC7B4E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-972185</wp:posOffset>
          </wp:positionH>
          <wp:positionV relativeFrom="paragraph">
            <wp:posOffset>-2540</wp:posOffset>
          </wp:positionV>
          <wp:extent cx="763905" cy="369570"/>
          <wp:effectExtent l="19050" t="0" r="0" b="0"/>
          <wp:wrapTight wrapText="bothSides">
            <wp:wrapPolygon edited="0">
              <wp:start x="-539" y="0"/>
              <wp:lineTo x="-539" y="20041"/>
              <wp:lineTo x="21546" y="20041"/>
              <wp:lineTo x="21546" y="0"/>
              <wp:lineTo x="-539" y="0"/>
            </wp:wrapPolygon>
          </wp:wrapTight>
          <wp:docPr id="17" name="Obraz 3" descr="stopka_drugastro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stopka_drugastro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369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fldSimple w:instr=" PAGE   \* MERGEFORMAT ">
      <w:r w:rsidR="003D7BAA">
        <w:rPr>
          <w:noProof/>
        </w:rPr>
        <w:t>2</w:t>
      </w:r>
    </w:fldSimple>
  </w:p>
  <w:p w:rsidR="00AC7B4E" w:rsidRPr="008F0DC8" w:rsidRDefault="00AC7B4E" w:rsidP="00BE3205">
    <w:pPr>
      <w:pStyle w:val="Stopka"/>
      <w:tabs>
        <w:tab w:val="clear" w:pos="4536"/>
        <w:tab w:val="clear" w:pos="9072"/>
        <w:tab w:val="center" w:pos="3571"/>
      </w:tabs>
      <w:ind w:left="-153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B4E" w:rsidRDefault="00AC7B4E" w:rsidP="000A3C35">
    <w:pPr>
      <w:pStyle w:val="Stopka"/>
      <w:ind w:left="-1531"/>
    </w:pPr>
    <w:r>
      <w:rPr>
        <w:noProof/>
        <w:lang w:eastAsia="pl-PL"/>
      </w:rPr>
      <w:drawing>
        <wp:inline distT="0" distB="0" distL="0" distR="0">
          <wp:extent cx="6561786" cy="708338"/>
          <wp:effectExtent l="0" t="0" r="0" b="0"/>
          <wp:docPr id="2" name="Obraz 3" descr="NOWA_stopka_z nazwa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NOWA_stopka_z nazwa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88" b="44146"/>
                  <a:stretch>
                    <a:fillRect/>
                  </a:stretch>
                </pic:blipFill>
                <pic:spPr bwMode="auto">
                  <a:xfrm>
                    <a:off x="0" y="0"/>
                    <a:ext cx="6561786" cy="7083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C7B4E" w:rsidRDefault="00AC7B4E" w:rsidP="00546694">
    <w:pPr>
      <w:pStyle w:val="Stopka"/>
      <w:ind w:left="-1531"/>
      <w:jc w:val="center"/>
    </w:pPr>
    <w:r w:rsidRPr="00546694">
      <w:rPr>
        <w:noProof/>
        <w:lang w:eastAsia="pl-PL"/>
      </w:rPr>
      <w:drawing>
        <wp:inline distT="0" distB="0" distL="0" distR="0">
          <wp:extent cx="4613910" cy="441960"/>
          <wp:effectExtent l="19050" t="0" r="0" b="0"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gram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3910" cy="441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B4E" w:rsidRDefault="00AC7B4E" w:rsidP="004F1963">
      <w:pPr>
        <w:spacing w:after="0" w:line="240" w:lineRule="auto"/>
      </w:pPr>
      <w:r>
        <w:separator/>
      </w:r>
    </w:p>
  </w:footnote>
  <w:footnote w:type="continuationSeparator" w:id="0">
    <w:p w:rsidR="00AC7B4E" w:rsidRDefault="00AC7B4E" w:rsidP="004F1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B4E" w:rsidRPr="005C1B8E" w:rsidRDefault="00AC7B4E" w:rsidP="003B77BA">
    <w:pPr>
      <w:pStyle w:val="Nagwek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768350" cy="972820"/>
          <wp:effectExtent l="19050" t="0" r="0" b="0"/>
          <wp:wrapTight wrapText="bothSides">
            <wp:wrapPolygon edited="0">
              <wp:start x="-536" y="0"/>
              <wp:lineTo x="-536" y="21149"/>
              <wp:lineTo x="21421" y="21149"/>
              <wp:lineTo x="21421" y="0"/>
              <wp:lineTo x="-536" y="0"/>
            </wp:wrapPolygon>
          </wp:wrapTight>
          <wp:docPr id="18" name="Obraz 4" descr="NOWY_naglowek_drugastrona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NOWY_naglowek_drugastrona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972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B4E" w:rsidRPr="00D951C8" w:rsidRDefault="007E71B0" w:rsidP="00D951C8">
    <w:pPr>
      <w:pStyle w:val="Nagwek"/>
      <w:ind w:left="-1531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86" type="#_x0000_t202" style="position:absolute;left:0;text-align:left;margin-left:3.1pt;margin-top:-2.95pt;width:328.65pt;height:44.35pt;z-index:251661312;mso-width-relative:margin;mso-height-relative:margin" stroked="f">
          <v:textbox style="mso-next-textbox:#_x0000_s11286">
            <w:txbxContent>
              <w:p w:rsidR="00AC7B4E" w:rsidRPr="00B505A1" w:rsidRDefault="00AC7B4E" w:rsidP="00A344E3">
                <w:pPr>
                  <w:spacing w:after="40" w:line="240" w:lineRule="auto"/>
                  <w:rPr>
                    <w:rFonts w:ascii="Arial" w:eastAsia="Times New Roman" w:hAnsi="Arial" w:cs="Arial"/>
                    <w:b/>
                    <w:sz w:val="26"/>
                    <w:szCs w:val="26"/>
                  </w:rPr>
                </w:pPr>
                <w:r>
                  <w:rPr>
                    <w:rFonts w:eastAsia="Times New Roman"/>
                    <w:b/>
                    <w:sz w:val="26"/>
                    <w:szCs w:val="26"/>
                  </w:rPr>
                  <w:t>WICEMARSZAŁEK WOJEWÓDZTWA DOLNOŚLĄSKIEGO</w:t>
                </w:r>
              </w:p>
              <w:p w:rsidR="00AC7B4E" w:rsidRPr="00032CFA" w:rsidRDefault="00AC7B4E" w:rsidP="00A344E3">
                <w:pPr>
                  <w:spacing w:after="40" w:line="240" w:lineRule="auto"/>
                  <w:rPr>
                    <w:rFonts w:eastAsia="Times New Roman"/>
                    <w:b/>
                    <w:szCs w:val="26"/>
                  </w:rPr>
                </w:pPr>
                <w:r>
                  <w:rPr>
                    <w:rFonts w:eastAsia="Times New Roman"/>
                    <w:b/>
                    <w:szCs w:val="26"/>
                  </w:rPr>
                  <w:t xml:space="preserve">Andrzej </w:t>
                </w:r>
                <w:proofErr w:type="spellStart"/>
                <w:r>
                  <w:rPr>
                    <w:rFonts w:eastAsia="Times New Roman"/>
                    <w:b/>
                    <w:szCs w:val="26"/>
                  </w:rPr>
                  <w:t>Kosiór</w:t>
                </w:r>
                <w:proofErr w:type="spellEnd"/>
              </w:p>
              <w:p w:rsidR="00AC7B4E" w:rsidRPr="00A344E3" w:rsidRDefault="00AC7B4E" w:rsidP="00A344E3"/>
            </w:txbxContent>
          </v:textbox>
        </v:shape>
      </w:pict>
    </w:r>
    <w:r w:rsidR="00AC7B4E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-971291</wp:posOffset>
          </wp:positionH>
          <wp:positionV relativeFrom="paragraph">
            <wp:posOffset>1163</wp:posOffset>
          </wp:positionV>
          <wp:extent cx="869593" cy="921086"/>
          <wp:effectExtent l="19050" t="0" r="6707" b="0"/>
          <wp:wrapNone/>
          <wp:docPr id="21" name="Obraz 21" descr="naglowek_czlonek_zarzadu_tutaj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naglowek_czlonek_zarzadu_tutaj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2325" b="-27"/>
                  <a:stretch>
                    <a:fillRect/>
                  </a:stretch>
                </pic:blipFill>
                <pic:spPr bwMode="auto">
                  <a:xfrm>
                    <a:off x="0" y="0"/>
                    <a:ext cx="869593" cy="921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0303"/>
    <w:multiLevelType w:val="hybridMultilevel"/>
    <w:tmpl w:val="53740B28"/>
    <w:lvl w:ilvl="0" w:tplc="C396F62A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25377A1A"/>
    <w:multiLevelType w:val="hybridMultilevel"/>
    <w:tmpl w:val="68BA3044"/>
    <w:lvl w:ilvl="0" w:tplc="EA64A80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38706C36"/>
    <w:multiLevelType w:val="hybridMultilevel"/>
    <w:tmpl w:val="295067D4"/>
    <w:lvl w:ilvl="0" w:tplc="B8981168">
      <w:start w:val="1"/>
      <w:numFmt w:val="decimal"/>
      <w:lvlText w:val="%1."/>
      <w:lvlJc w:val="left"/>
      <w:pPr>
        <w:ind w:left="1494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605C0064"/>
    <w:multiLevelType w:val="hybridMultilevel"/>
    <w:tmpl w:val="F142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E0B0B"/>
    <w:multiLevelType w:val="hybridMultilevel"/>
    <w:tmpl w:val="0FA8F1E0"/>
    <w:lvl w:ilvl="0" w:tplc="79E836C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1288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/>
  <w:rsids>
    <w:rsidRoot w:val="00952FD8"/>
    <w:rsid w:val="000016C0"/>
    <w:rsid w:val="00002BD0"/>
    <w:rsid w:val="00020DAD"/>
    <w:rsid w:val="00027252"/>
    <w:rsid w:val="00031219"/>
    <w:rsid w:val="00032757"/>
    <w:rsid w:val="000474CD"/>
    <w:rsid w:val="00056AE3"/>
    <w:rsid w:val="00074FB4"/>
    <w:rsid w:val="00075495"/>
    <w:rsid w:val="0008756A"/>
    <w:rsid w:val="00092872"/>
    <w:rsid w:val="00092D92"/>
    <w:rsid w:val="00094178"/>
    <w:rsid w:val="000A3C35"/>
    <w:rsid w:val="001131AE"/>
    <w:rsid w:val="0011789F"/>
    <w:rsid w:val="00120FE2"/>
    <w:rsid w:val="00123A22"/>
    <w:rsid w:val="001315FB"/>
    <w:rsid w:val="00134097"/>
    <w:rsid w:val="0014744B"/>
    <w:rsid w:val="00151279"/>
    <w:rsid w:val="0015548E"/>
    <w:rsid w:val="00160291"/>
    <w:rsid w:val="00166E8B"/>
    <w:rsid w:val="001A0181"/>
    <w:rsid w:val="001B026B"/>
    <w:rsid w:val="0020001A"/>
    <w:rsid w:val="00207FDA"/>
    <w:rsid w:val="00221DC9"/>
    <w:rsid w:val="0023132F"/>
    <w:rsid w:val="002621FD"/>
    <w:rsid w:val="002735BC"/>
    <w:rsid w:val="00273E9C"/>
    <w:rsid w:val="00276E7E"/>
    <w:rsid w:val="002A4638"/>
    <w:rsid w:val="002B665B"/>
    <w:rsid w:val="002C1539"/>
    <w:rsid w:val="002C6899"/>
    <w:rsid w:val="002D54F1"/>
    <w:rsid w:val="002E2A26"/>
    <w:rsid w:val="00312829"/>
    <w:rsid w:val="00312FE9"/>
    <w:rsid w:val="0032692C"/>
    <w:rsid w:val="003518B7"/>
    <w:rsid w:val="00372266"/>
    <w:rsid w:val="003859E0"/>
    <w:rsid w:val="003905E8"/>
    <w:rsid w:val="003918A9"/>
    <w:rsid w:val="003931F9"/>
    <w:rsid w:val="003A6469"/>
    <w:rsid w:val="003B77BA"/>
    <w:rsid w:val="003C0AB9"/>
    <w:rsid w:val="003D7BAA"/>
    <w:rsid w:val="003E0089"/>
    <w:rsid w:val="003F2B4D"/>
    <w:rsid w:val="00403E16"/>
    <w:rsid w:val="00420570"/>
    <w:rsid w:val="00433729"/>
    <w:rsid w:val="00447CD5"/>
    <w:rsid w:val="004640B1"/>
    <w:rsid w:val="0047619F"/>
    <w:rsid w:val="004778A2"/>
    <w:rsid w:val="00483BD8"/>
    <w:rsid w:val="004A2278"/>
    <w:rsid w:val="004C356C"/>
    <w:rsid w:val="004C4168"/>
    <w:rsid w:val="004D0C5A"/>
    <w:rsid w:val="004E0D1E"/>
    <w:rsid w:val="004E5CEA"/>
    <w:rsid w:val="004E5E19"/>
    <w:rsid w:val="004F1963"/>
    <w:rsid w:val="004F3BFA"/>
    <w:rsid w:val="004F6C61"/>
    <w:rsid w:val="004F7BBD"/>
    <w:rsid w:val="00513660"/>
    <w:rsid w:val="00525D6B"/>
    <w:rsid w:val="00535BA4"/>
    <w:rsid w:val="00535F56"/>
    <w:rsid w:val="00546694"/>
    <w:rsid w:val="005536A9"/>
    <w:rsid w:val="00562ECD"/>
    <w:rsid w:val="00583C39"/>
    <w:rsid w:val="005872FB"/>
    <w:rsid w:val="005A2200"/>
    <w:rsid w:val="005A53E6"/>
    <w:rsid w:val="005B4C7C"/>
    <w:rsid w:val="005B4F9F"/>
    <w:rsid w:val="005B62DF"/>
    <w:rsid w:val="005C1B8E"/>
    <w:rsid w:val="005D3611"/>
    <w:rsid w:val="00601786"/>
    <w:rsid w:val="006119C8"/>
    <w:rsid w:val="00620AAE"/>
    <w:rsid w:val="00637636"/>
    <w:rsid w:val="00651886"/>
    <w:rsid w:val="006554AF"/>
    <w:rsid w:val="0068060D"/>
    <w:rsid w:val="00680A1B"/>
    <w:rsid w:val="006878DC"/>
    <w:rsid w:val="00693097"/>
    <w:rsid w:val="00693818"/>
    <w:rsid w:val="00696CFB"/>
    <w:rsid w:val="006B788B"/>
    <w:rsid w:val="006B7D3A"/>
    <w:rsid w:val="006D1652"/>
    <w:rsid w:val="006D23CF"/>
    <w:rsid w:val="006D393C"/>
    <w:rsid w:val="006E3492"/>
    <w:rsid w:val="006E6620"/>
    <w:rsid w:val="006E72E4"/>
    <w:rsid w:val="006F4DDD"/>
    <w:rsid w:val="00702A6E"/>
    <w:rsid w:val="00723B34"/>
    <w:rsid w:val="00746076"/>
    <w:rsid w:val="00753C4A"/>
    <w:rsid w:val="00756BBF"/>
    <w:rsid w:val="007645C2"/>
    <w:rsid w:val="00766F8E"/>
    <w:rsid w:val="0077167E"/>
    <w:rsid w:val="00783265"/>
    <w:rsid w:val="007B141A"/>
    <w:rsid w:val="007B550C"/>
    <w:rsid w:val="007C54F3"/>
    <w:rsid w:val="007C59CF"/>
    <w:rsid w:val="007E6099"/>
    <w:rsid w:val="007E71B0"/>
    <w:rsid w:val="007F0044"/>
    <w:rsid w:val="007F6C80"/>
    <w:rsid w:val="007F6F64"/>
    <w:rsid w:val="00800CFF"/>
    <w:rsid w:val="00803580"/>
    <w:rsid w:val="00844C54"/>
    <w:rsid w:val="008576A7"/>
    <w:rsid w:val="008A630C"/>
    <w:rsid w:val="008D1E75"/>
    <w:rsid w:val="008D46D1"/>
    <w:rsid w:val="008F0DC8"/>
    <w:rsid w:val="0090613E"/>
    <w:rsid w:val="00914DDA"/>
    <w:rsid w:val="00937CF2"/>
    <w:rsid w:val="0094229B"/>
    <w:rsid w:val="00947332"/>
    <w:rsid w:val="00952FD8"/>
    <w:rsid w:val="00960ADE"/>
    <w:rsid w:val="00961C0D"/>
    <w:rsid w:val="00964861"/>
    <w:rsid w:val="009D10D2"/>
    <w:rsid w:val="009D1FFB"/>
    <w:rsid w:val="009D4C17"/>
    <w:rsid w:val="009D5042"/>
    <w:rsid w:val="009E05D0"/>
    <w:rsid w:val="009F639A"/>
    <w:rsid w:val="00A24917"/>
    <w:rsid w:val="00A344E3"/>
    <w:rsid w:val="00A60EF1"/>
    <w:rsid w:val="00A72D54"/>
    <w:rsid w:val="00AA385D"/>
    <w:rsid w:val="00AA3D47"/>
    <w:rsid w:val="00AB2FF0"/>
    <w:rsid w:val="00AC7B4E"/>
    <w:rsid w:val="00AD1588"/>
    <w:rsid w:val="00B0288B"/>
    <w:rsid w:val="00B11D1C"/>
    <w:rsid w:val="00B140AC"/>
    <w:rsid w:val="00B23321"/>
    <w:rsid w:val="00B23F4B"/>
    <w:rsid w:val="00B2425E"/>
    <w:rsid w:val="00B32848"/>
    <w:rsid w:val="00B52812"/>
    <w:rsid w:val="00B60659"/>
    <w:rsid w:val="00B721E6"/>
    <w:rsid w:val="00B72C79"/>
    <w:rsid w:val="00B80155"/>
    <w:rsid w:val="00B84BC3"/>
    <w:rsid w:val="00B90718"/>
    <w:rsid w:val="00B92107"/>
    <w:rsid w:val="00B92AA5"/>
    <w:rsid w:val="00B92AC5"/>
    <w:rsid w:val="00B9548D"/>
    <w:rsid w:val="00BA1833"/>
    <w:rsid w:val="00BA1E20"/>
    <w:rsid w:val="00BA3A79"/>
    <w:rsid w:val="00BA3C1B"/>
    <w:rsid w:val="00BC3066"/>
    <w:rsid w:val="00BE1494"/>
    <w:rsid w:val="00BE3205"/>
    <w:rsid w:val="00C109EE"/>
    <w:rsid w:val="00C30C10"/>
    <w:rsid w:val="00C35B29"/>
    <w:rsid w:val="00C827F4"/>
    <w:rsid w:val="00C85473"/>
    <w:rsid w:val="00C91E1D"/>
    <w:rsid w:val="00CA437E"/>
    <w:rsid w:val="00CA6A43"/>
    <w:rsid w:val="00CA7548"/>
    <w:rsid w:val="00CB2098"/>
    <w:rsid w:val="00CC0CAF"/>
    <w:rsid w:val="00D050DC"/>
    <w:rsid w:val="00D17C4A"/>
    <w:rsid w:val="00D21BC4"/>
    <w:rsid w:val="00D36FCE"/>
    <w:rsid w:val="00D40FBA"/>
    <w:rsid w:val="00D600FF"/>
    <w:rsid w:val="00D605F7"/>
    <w:rsid w:val="00D63BB6"/>
    <w:rsid w:val="00D7522F"/>
    <w:rsid w:val="00D84FC2"/>
    <w:rsid w:val="00D951C8"/>
    <w:rsid w:val="00D9615A"/>
    <w:rsid w:val="00DA68B8"/>
    <w:rsid w:val="00DB5EDB"/>
    <w:rsid w:val="00DB78DD"/>
    <w:rsid w:val="00DC3C76"/>
    <w:rsid w:val="00DC4533"/>
    <w:rsid w:val="00E03411"/>
    <w:rsid w:val="00E06718"/>
    <w:rsid w:val="00E13BAA"/>
    <w:rsid w:val="00E73EB7"/>
    <w:rsid w:val="00E80936"/>
    <w:rsid w:val="00EA2A33"/>
    <w:rsid w:val="00EB79A9"/>
    <w:rsid w:val="00EF3894"/>
    <w:rsid w:val="00EF7BD8"/>
    <w:rsid w:val="00F06643"/>
    <w:rsid w:val="00F319E5"/>
    <w:rsid w:val="00F34891"/>
    <w:rsid w:val="00F47B1F"/>
    <w:rsid w:val="00F674D7"/>
    <w:rsid w:val="00F96FB8"/>
    <w:rsid w:val="00FC25DC"/>
    <w:rsid w:val="00FC70DA"/>
    <w:rsid w:val="00FD4053"/>
    <w:rsid w:val="00FF6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4E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F1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F1963"/>
  </w:style>
  <w:style w:type="paragraph" w:styleId="Stopka">
    <w:name w:val="footer"/>
    <w:basedOn w:val="Normalny"/>
    <w:link w:val="StopkaZnak"/>
    <w:uiPriority w:val="99"/>
    <w:unhideWhenUsed/>
    <w:rsid w:val="004F1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963"/>
  </w:style>
  <w:style w:type="paragraph" w:styleId="Tekstdymka">
    <w:name w:val="Balloon Text"/>
    <w:basedOn w:val="Normalny"/>
    <w:link w:val="TekstdymkaZnak"/>
    <w:uiPriority w:val="99"/>
    <w:semiHidden/>
    <w:unhideWhenUsed/>
    <w:rsid w:val="004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963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B23F4B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Bezodstpw">
    <w:name w:val="No Spacing"/>
    <w:uiPriority w:val="1"/>
    <w:qFormat/>
    <w:rsid w:val="00B23F4B"/>
    <w:rPr>
      <w:sz w:val="22"/>
      <w:szCs w:val="22"/>
      <w:lang w:eastAsia="en-US"/>
    </w:rPr>
  </w:style>
  <w:style w:type="paragraph" w:customStyle="1" w:styleId="Aufzhlung1">
    <w:name w:val="Aufzählung1"/>
    <w:basedOn w:val="Normalny"/>
    <w:qFormat/>
    <w:rsid w:val="00B23F4B"/>
    <w:pPr>
      <w:spacing w:before="120" w:after="120" w:line="280" w:lineRule="exact"/>
      <w:ind w:right="567"/>
      <w:contextualSpacing/>
    </w:pPr>
    <w:rPr>
      <w:rFonts w:eastAsia="Times New Roman" w:cs="Arial"/>
      <w:szCs w:val="20"/>
      <w:lang w:eastAsia="de-DE"/>
    </w:rPr>
  </w:style>
  <w:style w:type="character" w:styleId="Hipercze">
    <w:name w:val="Hyperlink"/>
    <w:basedOn w:val="Domylnaczcionkaakapitu"/>
    <w:uiPriority w:val="99"/>
    <w:unhideWhenUsed/>
    <w:rsid w:val="00B23F4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801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1">
    <w:name w:val="st1"/>
    <w:basedOn w:val="Domylnaczcionkaakapitu"/>
    <w:rsid w:val="001178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18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71816">
              <w:marLeft w:val="15"/>
              <w:marRight w:val="0"/>
              <w:marTop w:val="0"/>
              <w:marBottom w:val="0"/>
              <w:divBdr>
                <w:top w:val="single" w:sz="6" w:space="0" w:color="F2EDE4"/>
                <w:left w:val="single" w:sz="6" w:space="0" w:color="F2EDE4"/>
                <w:bottom w:val="single" w:sz="6" w:space="0" w:color="F2EDE4"/>
                <w:right w:val="single" w:sz="6" w:space="0" w:color="F2EDE4"/>
              </w:divBdr>
              <w:divsChild>
                <w:div w:id="133595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1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wt.dolnyslask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pk.walbrzych@dolnyslas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z-pl.eu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niewczas\Ustawienia%20lokalne\Temporary%20Internet%20Files\Content.Outlook\78WRJ7VL\NOWY_papier_Tutaj_rpo_kolor_wz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A72A2-D3C4-4ABE-8604-27095C759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NOWY_papier_Tutaj_rpo_kolor_wzor</Template>
  <TotalTime>1336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eniewczas</dc:creator>
  <cp:lastModifiedBy>aderejczyk</cp:lastModifiedBy>
  <cp:revision>100</cp:revision>
  <cp:lastPrinted>2015-09-10T11:05:00Z</cp:lastPrinted>
  <dcterms:created xsi:type="dcterms:W3CDTF">2014-12-30T13:22:00Z</dcterms:created>
  <dcterms:modified xsi:type="dcterms:W3CDTF">2015-09-10T11:05:00Z</dcterms:modified>
</cp:coreProperties>
</file>