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31" w:rsidRDefault="005B1931" w:rsidP="005B193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Zaproszenie do udziału w projekcie Interreg Europa pt. "</w:t>
      </w:r>
      <w:proofErr w:type="spellStart"/>
      <w:r>
        <w:rPr>
          <w:rFonts w:ascii="Tahoma" w:hAnsi="Tahoma" w:cs="Tahoma"/>
          <w:sz w:val="20"/>
          <w:szCs w:val="20"/>
        </w:rPr>
        <w:t>SO-HEALTHY</w:t>
      </w:r>
      <w:proofErr w:type="spellEnd"/>
      <w:r>
        <w:rPr>
          <w:rFonts w:ascii="Tahoma" w:hAnsi="Tahoma" w:cs="Tahoma"/>
          <w:sz w:val="20"/>
          <w:szCs w:val="20"/>
        </w:rPr>
        <w:t>"</w:t>
      </w:r>
    </w:p>
    <w:p w:rsidR="005B1931" w:rsidRDefault="005B1931" w:rsidP="005B1931"/>
    <w:p w:rsidR="005B1931" w:rsidRDefault="005B1931" w:rsidP="005B1931">
      <w:r>
        <w:t>Witam serdecznie,</w:t>
      </w:r>
    </w:p>
    <w:p w:rsidR="005B1931" w:rsidRDefault="005B1931" w:rsidP="005B1931"/>
    <w:p w:rsidR="005B1931" w:rsidRDefault="005B1931" w:rsidP="005B1931">
      <w:r>
        <w:t xml:space="preserve">Górnośląska Agencja Przedsiębiorczości i Rozwoju w obecnym momencie aktywnie poszukuje partnerów do nowego projektu pisanego w ramach drugiego naboru do programu Interreg Europa Środkowa. </w:t>
      </w:r>
    </w:p>
    <w:p w:rsidR="005B1931" w:rsidRDefault="005B1931" w:rsidP="005B1931"/>
    <w:p w:rsidR="005B1931" w:rsidRDefault="005B1931" w:rsidP="005B1931">
      <w:r>
        <w:t>W związku z powyższym chcielibyśmy zaprosić Państwa do roli naszego partnera w projekcie finansowanym z tego działania pt: “SO – HEALTHY – inwestycje w poprawę życia i zdrowia pacjentów poprzez opracowywanie programów zdrowotnych dot. rehabilitacji leczniczej, ułatwiających powroty do pracy i utrzymanie zatrudnienia” (</w:t>
      </w:r>
      <w:proofErr w:type="spellStart"/>
      <w:r>
        <w:t>SO-Healthy</w:t>
      </w:r>
      <w:proofErr w:type="spellEnd"/>
      <w:r>
        <w:t xml:space="preserve"> – </w:t>
      </w:r>
      <w:proofErr w:type="spellStart"/>
      <w:r>
        <w:t>increasing</w:t>
      </w:r>
      <w:proofErr w:type="spellEnd"/>
      <w:r>
        <w:t xml:space="preserve">  pro-health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patients</w:t>
      </w:r>
      <w:proofErr w:type="spellEnd"/>
      <w:r>
        <w:t xml:space="preserve"> health </w:t>
      </w:r>
      <w:proofErr w:type="spellStart"/>
      <w:r>
        <w:t>improvement</w:t>
      </w:r>
      <w:proofErr w:type="spellEnd"/>
      <w:r>
        <w:t xml:space="preserve">, health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and </w:t>
      </w:r>
      <w:proofErr w:type="spellStart"/>
      <w:r>
        <w:t>enabling</w:t>
      </w:r>
      <w:proofErr w:type="spellEnd"/>
      <w:r>
        <w:t xml:space="preserve"> return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convalescence</w:t>
      </w:r>
      <w:proofErr w:type="spellEnd"/>
      <w:r>
        <w:t>).</w:t>
      </w:r>
    </w:p>
    <w:p w:rsidR="005B1931" w:rsidRDefault="005B1931" w:rsidP="005B1931"/>
    <w:p w:rsidR="005B1931" w:rsidRDefault="005B1931" w:rsidP="005B1931">
      <w:r>
        <w:t>W latach 2014-2020 Interreg Europa Środkowa wspiera innowacje, racjonalne gospodarowanie zasobami naturalnymi i kulturowymi, gospodarkę niskoemisyjną i zrównoważony transport. W każdym projekcie współpracuje co najmniej pięciu partnerów z minimum trzech państw, z których co najmniej dwa są państwami członkowskimi UE uczestniczącymi w programie. Udało nam się pozyskać już kilku partnerów z terenu Unii Europejskiej, obecnie poszukujemy wsparcia instytucji z naszego kraju.</w:t>
      </w:r>
    </w:p>
    <w:p w:rsidR="005B1931" w:rsidRDefault="005B1931" w:rsidP="005B1931"/>
    <w:p w:rsidR="005B1931" w:rsidRDefault="005B1931" w:rsidP="005B1931">
      <w:r>
        <w:t xml:space="preserve">Cel projektu, to analiza i wypracowanie rekomendacji, które stanowiłyby wytyczne dla zmiany lub uzupełnienia strategicznych dokumentów regionalnych dotyczących polityki zdrowotnej. Projekt będzie się opierał na aktywizowaniu i promocji współpracy sektora </w:t>
      </w:r>
      <w:proofErr w:type="spellStart"/>
      <w:r>
        <w:t>B+R</w:t>
      </w:r>
      <w:proofErr w:type="spellEnd"/>
      <w:r>
        <w:t>, szkolnictwa wyższego i przedsiębiorstw skupionych wokół branży medycznej (szpitali, ośrodków zdrowia i innych przedsiębiorstw mających wpływ na doskonalenie i rozwój usług rehabilitacyjnych) celem wypracowania modeli programów zdrowotnych wpływających na poprawę zdrowia i jakości życia pacjentów wymagających rehabilitacji, a tym samym uławiających powrót do pracy i utrzymanie zatrudnienia.</w:t>
      </w:r>
    </w:p>
    <w:p w:rsidR="005B1931" w:rsidRDefault="005B1931" w:rsidP="005B1931"/>
    <w:p w:rsidR="005B1931" w:rsidRDefault="005B1931" w:rsidP="005B1931">
      <w:r>
        <w:t xml:space="preserve">Więcej informacji na temat programu Interreg Europa Środkowa, w tym dokumenty (np. program współpracy czy wzór umowy o dofinansowanie), można znaleźć pod adresem </w:t>
      </w:r>
      <w:hyperlink r:id="rId4" w:history="1">
        <w:r>
          <w:rPr>
            <w:rStyle w:val="Hipercze"/>
            <w:color w:val="auto"/>
          </w:rPr>
          <w:t>www.interreg-central.eu</w:t>
        </w:r>
      </w:hyperlink>
      <w:r>
        <w:t>.</w:t>
      </w:r>
    </w:p>
    <w:p w:rsidR="005B1931" w:rsidRDefault="005B1931" w:rsidP="005B1931"/>
    <w:p w:rsidR="005B1931" w:rsidRDefault="005B1931" w:rsidP="005B1931">
      <w:r>
        <w:t>Zachęcamy do zapoznania się z załączonym, krótkim opisem projektu (</w:t>
      </w:r>
      <w:proofErr w:type="spellStart"/>
      <w:r>
        <w:t>proposal</w:t>
      </w:r>
      <w:proofErr w:type="spellEnd"/>
      <w:r>
        <w:t>). Prosimy także o wypełnienie i odesłanie na mój adres wypełnionego kwestionariusza (</w:t>
      </w:r>
      <w:proofErr w:type="spellStart"/>
      <w:r>
        <w:t>expression</w:t>
      </w:r>
      <w:proofErr w:type="spellEnd"/>
      <w:r>
        <w:t xml:space="preserve"> of </w:t>
      </w:r>
      <w:proofErr w:type="spellStart"/>
      <w:r>
        <w:t>interests</w:t>
      </w:r>
      <w:proofErr w:type="spellEnd"/>
      <w:r>
        <w:t>) do czwartku 28 kwietnia.</w:t>
      </w:r>
    </w:p>
    <w:p w:rsidR="005B1931" w:rsidRDefault="005B1931" w:rsidP="005B1931">
      <w:pPr>
        <w:rPr>
          <w:color w:val="1F497D"/>
        </w:rPr>
      </w:pPr>
    </w:p>
    <w:p w:rsidR="005B1931" w:rsidRDefault="005B1931" w:rsidP="005B1931">
      <w:r>
        <w:t>W razie jakichkolwiek pytań prosimy o kontakt,</w:t>
      </w:r>
    </w:p>
    <w:p w:rsidR="005B1931" w:rsidRDefault="005B1931" w:rsidP="005B1931"/>
    <w:p w:rsidR="005B1931" w:rsidRDefault="005B1931" w:rsidP="005B1931">
      <w:r>
        <w:t>Z poważaniem</w:t>
      </w:r>
    </w:p>
    <w:p w:rsidR="005B1931" w:rsidRDefault="005B1931" w:rsidP="005B1931">
      <w:pPr>
        <w:rPr>
          <w:color w:val="1F497D"/>
        </w:rPr>
      </w:pPr>
    </w:p>
    <w:p w:rsidR="005B1931" w:rsidRDefault="005B1931" w:rsidP="005B1931">
      <w:pPr>
        <w:rPr>
          <w:b/>
          <w:bCs/>
          <w:color w:val="1F497D"/>
        </w:rPr>
      </w:pPr>
      <w:r>
        <w:rPr>
          <w:b/>
          <w:bCs/>
          <w:color w:val="1F497D"/>
        </w:rPr>
        <w:t>Wojciech Michałowski</w:t>
      </w:r>
    </w:p>
    <w:p w:rsidR="005B1931" w:rsidRDefault="005B1931" w:rsidP="005B1931">
      <w:pPr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Specjalista ds. Organizacyjnych</w:t>
      </w:r>
    </w:p>
    <w:p w:rsidR="005B1931" w:rsidRDefault="005B1931" w:rsidP="005B1931">
      <w:pPr>
        <w:rPr>
          <w:color w:val="1F497D"/>
          <w:sz w:val="18"/>
          <w:szCs w:val="18"/>
        </w:rPr>
      </w:pPr>
    </w:p>
    <w:p w:rsidR="005B1931" w:rsidRDefault="005B1931" w:rsidP="005B1931">
      <w:pPr>
        <w:rPr>
          <w:sz w:val="20"/>
          <w:szCs w:val="20"/>
        </w:rPr>
      </w:pPr>
      <w:r>
        <w:rPr>
          <w:sz w:val="20"/>
          <w:szCs w:val="20"/>
        </w:rPr>
        <w:t>Górnośląska Agencja Przedsiębiorczości i Rozwoju sp. z o.o.</w:t>
      </w:r>
    </w:p>
    <w:p w:rsidR="005B1931" w:rsidRDefault="005B1931" w:rsidP="005B1931">
      <w:pPr>
        <w:rPr>
          <w:sz w:val="20"/>
          <w:szCs w:val="20"/>
        </w:rPr>
      </w:pPr>
      <w:r>
        <w:rPr>
          <w:sz w:val="20"/>
          <w:szCs w:val="20"/>
        </w:rPr>
        <w:t>Dział Doradztwa, Szkoleń i Marketingu</w:t>
      </w:r>
    </w:p>
    <w:p w:rsidR="005B1931" w:rsidRDefault="005B1931" w:rsidP="005B1931">
      <w:pPr>
        <w:rPr>
          <w:sz w:val="20"/>
          <w:szCs w:val="20"/>
        </w:rPr>
      </w:pPr>
      <w:r>
        <w:rPr>
          <w:sz w:val="20"/>
          <w:szCs w:val="20"/>
        </w:rPr>
        <w:t>Regionalne Centrum Innowacji i Transferu Technologii</w:t>
      </w:r>
    </w:p>
    <w:p w:rsidR="005B1931" w:rsidRDefault="005B1931" w:rsidP="005B1931">
      <w:pPr>
        <w:rPr>
          <w:sz w:val="20"/>
          <w:szCs w:val="20"/>
        </w:rPr>
      </w:pPr>
      <w:r>
        <w:rPr>
          <w:sz w:val="20"/>
          <w:szCs w:val="20"/>
        </w:rPr>
        <w:t>ul. Wincentego Pola 16</w:t>
      </w:r>
    </w:p>
    <w:p w:rsidR="005B1931" w:rsidRDefault="005B1931" w:rsidP="005B1931">
      <w:pPr>
        <w:rPr>
          <w:sz w:val="20"/>
          <w:szCs w:val="20"/>
        </w:rPr>
      </w:pPr>
      <w:r>
        <w:rPr>
          <w:sz w:val="20"/>
          <w:szCs w:val="20"/>
        </w:rPr>
        <w:t>44-100 Gliwice</w:t>
      </w:r>
    </w:p>
    <w:p w:rsidR="005B1931" w:rsidRDefault="005B1931" w:rsidP="005B1931">
      <w:pPr>
        <w:rPr>
          <w:sz w:val="20"/>
          <w:szCs w:val="20"/>
        </w:rPr>
      </w:pPr>
      <w:r>
        <w:rPr>
          <w:sz w:val="20"/>
          <w:szCs w:val="20"/>
        </w:rPr>
        <w:t>tel.: 032/ 339 31 53</w:t>
      </w:r>
    </w:p>
    <w:p w:rsidR="005B1931" w:rsidRDefault="005B1931" w:rsidP="005B1931">
      <w:pPr>
        <w:rPr>
          <w:b/>
          <w:bCs/>
          <w:color w:val="002060"/>
          <w:sz w:val="20"/>
          <w:szCs w:val="20"/>
        </w:rPr>
      </w:pPr>
      <w:hyperlink r:id="rId5" w:history="1">
        <w:r>
          <w:rPr>
            <w:rStyle w:val="Hipercze"/>
            <w:b/>
            <w:bCs/>
            <w:sz w:val="20"/>
            <w:szCs w:val="20"/>
          </w:rPr>
          <w:t>wmichalowski@gapr.pl</w:t>
        </w:r>
      </w:hyperlink>
    </w:p>
    <w:p w:rsidR="005B1931" w:rsidRDefault="005B1931" w:rsidP="005B1931">
      <w:pPr>
        <w:rPr>
          <w:color w:val="002060"/>
          <w:sz w:val="20"/>
          <w:szCs w:val="20"/>
          <w:u w:val="single"/>
          <w:lang w:val="en-US"/>
        </w:rPr>
      </w:pPr>
      <w:hyperlink r:id="rId6" w:history="1">
        <w:r>
          <w:rPr>
            <w:rStyle w:val="Hipercze"/>
            <w:color w:val="002060"/>
            <w:sz w:val="20"/>
            <w:szCs w:val="20"/>
            <w:lang w:val="en-US"/>
          </w:rPr>
          <w:t>www.gapr.pl</w:t>
        </w:r>
      </w:hyperlink>
    </w:p>
    <w:p w:rsidR="005B1931" w:rsidRDefault="005B1931" w:rsidP="005B1931">
      <w:pPr>
        <w:rPr>
          <w:color w:val="1F497D"/>
          <w:sz w:val="20"/>
          <w:szCs w:val="20"/>
          <w:lang w:val="en-US"/>
        </w:rPr>
      </w:pPr>
      <w:r>
        <w:rPr>
          <w:color w:val="1F497D"/>
          <w:sz w:val="20"/>
          <w:szCs w:val="20"/>
          <w:lang w:val="en-US"/>
        </w:rPr>
        <w:t>-----------------------------------------------------------------------------------------------------------------</w:t>
      </w:r>
    </w:p>
    <w:p w:rsidR="005B1931" w:rsidRDefault="005B1931" w:rsidP="005B1931">
      <w:pPr>
        <w:rPr>
          <w:color w:val="1F497D"/>
          <w:sz w:val="18"/>
          <w:szCs w:val="18"/>
        </w:rPr>
      </w:pPr>
    </w:p>
    <w:p w:rsidR="005B1931" w:rsidRDefault="005B1931" w:rsidP="005B1931">
      <w:pPr>
        <w:rPr>
          <w:color w:val="0000FF"/>
          <w:u w:val="single"/>
          <w:lang w:val="en-US"/>
        </w:rPr>
      </w:pPr>
      <w:r>
        <w:rPr>
          <w:color w:val="000000"/>
          <w:sz w:val="16"/>
          <w:szCs w:val="16"/>
        </w:rPr>
        <w:t>NIP: 631-22-03-756</w:t>
      </w:r>
      <w:r>
        <w:rPr>
          <w:color w:val="000000"/>
          <w:sz w:val="16"/>
          <w:szCs w:val="16"/>
        </w:rPr>
        <w:br/>
        <w:t>KRS: 000089796 </w:t>
      </w:r>
      <w:r>
        <w:rPr>
          <w:color w:val="000000"/>
          <w:sz w:val="16"/>
          <w:szCs w:val="16"/>
        </w:rPr>
        <w:br/>
        <w:t>REGON: 276142230</w:t>
      </w:r>
      <w:r>
        <w:rPr>
          <w:color w:val="000000"/>
          <w:sz w:val="16"/>
          <w:szCs w:val="16"/>
        </w:rPr>
        <w:br/>
        <w:t>Sąd Rejonowy w Gliwicach</w:t>
      </w:r>
      <w:r>
        <w:rPr>
          <w:color w:val="000000"/>
          <w:sz w:val="16"/>
          <w:szCs w:val="16"/>
        </w:rPr>
        <w:br/>
        <w:t>Wydział X Gospodarczy Krajowego Rejestru Sądowego</w:t>
      </w:r>
      <w:r>
        <w:rPr>
          <w:color w:val="000000"/>
          <w:sz w:val="16"/>
          <w:szCs w:val="16"/>
        </w:rPr>
        <w:br/>
        <w:t>Kapitał zakładowy: 206 294 375,00 PLN – w całości opłacony</w:t>
      </w:r>
    </w:p>
    <w:p w:rsidR="00FB6367" w:rsidRDefault="005B1931"/>
    <w:sectPr w:rsidR="00FB6367" w:rsidSect="005B19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B1931"/>
    <w:rsid w:val="00093810"/>
    <w:rsid w:val="0029143D"/>
    <w:rsid w:val="005B1931"/>
    <w:rsid w:val="0085641B"/>
    <w:rsid w:val="008738A8"/>
    <w:rsid w:val="00CE2EFA"/>
    <w:rsid w:val="00D96F27"/>
    <w:rsid w:val="00DD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31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pr.pl/" TargetMode="External"/><Relationship Id="rId5" Type="http://schemas.openxmlformats.org/officeDocument/2006/relationships/hyperlink" Target="mailto:wmichalowski@gapr.pl" TargetMode="External"/><Relationship Id="rId4" Type="http://schemas.openxmlformats.org/officeDocument/2006/relationships/hyperlink" Target="http://www.interreg-centr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Company>Urząd Marszałkowski Województwa Dolnośląskiego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asuliga</dc:creator>
  <cp:lastModifiedBy>asuliga</cp:lastModifiedBy>
  <cp:revision>1</cp:revision>
  <dcterms:created xsi:type="dcterms:W3CDTF">2016-04-26T11:09:00Z</dcterms:created>
  <dcterms:modified xsi:type="dcterms:W3CDTF">2016-04-26T11:09:00Z</dcterms:modified>
</cp:coreProperties>
</file>