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F" w:rsidRPr="00EA1E70" w:rsidRDefault="003B581F" w:rsidP="00EA1E70">
      <w:pPr>
        <w:rPr>
          <w:rFonts w:asciiTheme="minorHAnsi" w:hAnsiTheme="minorHAnsi"/>
        </w:rPr>
      </w:pPr>
    </w:p>
    <w:p w:rsidR="00CF4699" w:rsidRPr="00EA1E70" w:rsidRDefault="00D2563A" w:rsidP="00EA1E70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7.2pt;margin-top:.65pt;width:235.5pt;height:10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" stroked="f">
            <v:textbox style="mso-next-textbox:#Pole tekstowe 4">
              <w:txbxContent>
                <w:p w:rsidR="001B002A" w:rsidRPr="009D6D76" w:rsidRDefault="00DC331E" w:rsidP="001B002A">
                  <w:pPr>
                    <w:pStyle w:val="Tekstpodstawowy"/>
                    <w:outlineLvl w:val="0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Komórka UMWD wydająca opinię</w:t>
                  </w:r>
                  <w:r w:rsidR="001B002A" w:rsidRPr="009D6D76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</w:p>
                <w:p w:rsidR="00A1540A" w:rsidRPr="00A1540A" w:rsidRDefault="00A1540A" w:rsidP="001B002A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A1540A">
                    <w:rPr>
                      <w:rFonts w:ascii="Calibri" w:hAnsi="Calibri"/>
                      <w:sz w:val="28"/>
                      <w:szCs w:val="28"/>
                    </w:rPr>
                    <w:t xml:space="preserve">Wydział Zarządzania RPO </w:t>
                  </w:r>
                </w:p>
                <w:p w:rsidR="001B002A" w:rsidRPr="00A1540A" w:rsidRDefault="00A1540A" w:rsidP="001B002A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A1540A">
                    <w:rPr>
                      <w:rFonts w:ascii="Calibri" w:hAnsi="Calibri"/>
                      <w:sz w:val="28"/>
                      <w:szCs w:val="28"/>
                    </w:rPr>
                    <w:t xml:space="preserve">Dział Zarządzania </w:t>
                  </w:r>
                  <w:r w:rsidR="00B560AE">
                    <w:rPr>
                      <w:rFonts w:ascii="Calibri" w:hAnsi="Calibri"/>
                      <w:sz w:val="28"/>
                      <w:szCs w:val="28"/>
                    </w:rPr>
                    <w:t>ERRR</w:t>
                  </w:r>
                </w:p>
                <w:p w:rsidR="001B002A" w:rsidRPr="009D6D76" w:rsidRDefault="001B002A" w:rsidP="001B002A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B002A" w:rsidRPr="00EA1E70" w:rsidRDefault="00CF4699" w:rsidP="00EA1E70">
      <w:pPr>
        <w:outlineLvl w:val="0"/>
        <w:rPr>
          <w:rFonts w:asciiTheme="minorHAnsi" w:hAnsiTheme="minorHAnsi" w:cs="Arial"/>
          <w:b/>
        </w:rPr>
      </w:pPr>
      <w:r w:rsidRPr="00EA1E70">
        <w:rPr>
          <w:rFonts w:asciiTheme="minorHAnsi" w:hAnsiTheme="minorHAnsi" w:cs="Arial"/>
          <w:b/>
        </w:rPr>
        <w:br/>
        <w:t xml:space="preserve">                                                                                                                                                                                       </w:t>
      </w:r>
      <w:r w:rsidR="001B002A" w:rsidRPr="00EA1E70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</w:t>
      </w:r>
      <w:r w:rsidR="001B002A" w:rsidRPr="00EA1E70">
        <w:rPr>
          <w:rFonts w:asciiTheme="minorHAnsi" w:hAnsiTheme="minorHAnsi" w:cs="Arial"/>
        </w:rPr>
        <w:t xml:space="preserve">                                                                                    </w:t>
      </w:r>
    </w:p>
    <w:p w:rsidR="001B002A" w:rsidRPr="00EA1E70" w:rsidRDefault="001B002A" w:rsidP="00EA1E70">
      <w:pPr>
        <w:pStyle w:val="Tekstpodstawowy"/>
        <w:rPr>
          <w:rFonts w:asciiTheme="minorHAnsi" w:hAnsiTheme="minorHAnsi" w:cs="Arial"/>
          <w:b/>
          <w:bCs/>
        </w:rPr>
      </w:pPr>
    </w:p>
    <w:p w:rsidR="001B002A" w:rsidRPr="00EA1E70" w:rsidRDefault="001B002A" w:rsidP="00EA1E70">
      <w:pPr>
        <w:pStyle w:val="Tekstpodstawowy"/>
        <w:rPr>
          <w:rFonts w:asciiTheme="minorHAnsi" w:hAnsiTheme="minorHAnsi" w:cs="Arial"/>
          <w:b/>
          <w:bCs/>
        </w:rPr>
      </w:pPr>
      <w:r w:rsidRPr="00EA1E70">
        <w:rPr>
          <w:rFonts w:asciiTheme="minorHAnsi" w:hAnsiTheme="minorHAnsi" w:cs="Arial"/>
          <w:b/>
          <w:bCs/>
        </w:rPr>
        <w:t>……….</w:t>
      </w:r>
    </w:p>
    <w:p w:rsidR="001B002A" w:rsidRPr="00EA1E70" w:rsidRDefault="001B002A" w:rsidP="00EA1E70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1B002A" w:rsidRPr="00EA1E70" w:rsidRDefault="001B002A" w:rsidP="00EA1E70">
      <w:pPr>
        <w:pStyle w:val="Tekstpodstawowy"/>
        <w:jc w:val="center"/>
        <w:outlineLvl w:val="0"/>
        <w:rPr>
          <w:rFonts w:asciiTheme="minorHAnsi" w:hAnsiTheme="minorHAnsi" w:cs="Arial"/>
          <w:b/>
          <w:bCs/>
        </w:rPr>
      </w:pPr>
    </w:p>
    <w:p w:rsidR="001B002A" w:rsidRPr="00EA1E70" w:rsidRDefault="001B002A" w:rsidP="00EA1E70">
      <w:pPr>
        <w:rPr>
          <w:rFonts w:asciiTheme="minorHAnsi" w:hAnsiTheme="minorHAnsi" w:cs="Arial"/>
          <w:b/>
          <w:sz w:val="28"/>
          <w:szCs w:val="28"/>
        </w:rPr>
      </w:pPr>
    </w:p>
    <w:p w:rsidR="00AC0EB9" w:rsidRPr="00EA1E70" w:rsidRDefault="00AC0EB9" w:rsidP="00EA1E7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B002A" w:rsidRPr="00EA1E70" w:rsidRDefault="001B002A" w:rsidP="00EA1E7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A1E70">
        <w:rPr>
          <w:rFonts w:asciiTheme="minorHAnsi" w:hAnsiTheme="minorHAnsi" w:cs="Arial"/>
          <w:b/>
          <w:sz w:val="28"/>
          <w:szCs w:val="28"/>
        </w:rPr>
        <w:t xml:space="preserve">OPINIA - KONSULTACJE </w:t>
      </w:r>
      <w:r w:rsidRPr="00EA1E70">
        <w:rPr>
          <w:rFonts w:asciiTheme="minorHAnsi" w:hAnsiTheme="minorHAnsi" w:cs="Arial"/>
          <w:b/>
          <w:sz w:val="28"/>
          <w:szCs w:val="28"/>
        </w:rPr>
        <w:br/>
        <w:t xml:space="preserve">W RAMACH </w:t>
      </w:r>
    </w:p>
    <w:p w:rsidR="001B002A" w:rsidRPr="00EA1E70" w:rsidRDefault="001B002A" w:rsidP="00EA1E70">
      <w:pPr>
        <w:jc w:val="center"/>
        <w:rPr>
          <w:rFonts w:asciiTheme="minorHAnsi" w:hAnsiTheme="minorHAnsi" w:cs="Arial"/>
          <w:sz w:val="28"/>
          <w:szCs w:val="28"/>
        </w:rPr>
      </w:pPr>
      <w:r w:rsidRPr="00EA1E70">
        <w:rPr>
          <w:rFonts w:asciiTheme="minorHAnsi" w:hAnsiTheme="minorHAnsi" w:cs="Arial"/>
          <w:b/>
          <w:sz w:val="28"/>
          <w:szCs w:val="28"/>
        </w:rPr>
        <w:t xml:space="preserve">REGIONALNEGO  PROGRAMU OPERACYJNEGO </w:t>
      </w:r>
      <w:r w:rsidRPr="00EA1E70">
        <w:rPr>
          <w:rFonts w:asciiTheme="minorHAnsi" w:hAnsiTheme="minorHAnsi" w:cs="Arial"/>
          <w:b/>
          <w:sz w:val="28"/>
          <w:szCs w:val="28"/>
        </w:rPr>
        <w:br/>
        <w:t>WOJEWÓDZTWA DOLNOŚLĄSKIEGO 2014-2020</w:t>
      </w:r>
    </w:p>
    <w:p w:rsidR="001B002A" w:rsidRPr="00EA1E70" w:rsidRDefault="001B002A" w:rsidP="00EA1E70">
      <w:pPr>
        <w:pStyle w:val="Tekstpodstawowy"/>
        <w:jc w:val="center"/>
        <w:outlineLvl w:val="0"/>
        <w:rPr>
          <w:rFonts w:asciiTheme="minorHAnsi" w:hAnsiTheme="minorHAnsi" w:cs="Arial"/>
          <w:b/>
          <w:bCs/>
        </w:rPr>
      </w:pPr>
    </w:p>
    <w:p w:rsidR="001B002A" w:rsidRPr="00EA1E70" w:rsidRDefault="001B002A" w:rsidP="00EA1E70">
      <w:pPr>
        <w:pStyle w:val="Tekstpodstawowy"/>
        <w:jc w:val="center"/>
        <w:outlineLvl w:val="0"/>
        <w:rPr>
          <w:rFonts w:asciiTheme="minorHAnsi" w:hAnsiTheme="minorHAnsi" w:cs="Arial"/>
          <w:b/>
          <w:bCs/>
        </w:rPr>
      </w:pPr>
    </w:p>
    <w:p w:rsidR="00754C04" w:rsidRDefault="001B002A" w:rsidP="00EA1E70">
      <w:pPr>
        <w:pStyle w:val="Tekstpodstawowy"/>
        <w:rPr>
          <w:rFonts w:asciiTheme="minorHAnsi" w:hAnsiTheme="minorHAnsi" w:cs="Arial"/>
          <w:b/>
          <w:bCs/>
        </w:rPr>
      </w:pPr>
      <w:r w:rsidRPr="00EA1E70">
        <w:rPr>
          <w:rFonts w:asciiTheme="minorHAnsi" w:hAnsiTheme="minorHAnsi" w:cs="Arial"/>
          <w:b/>
          <w:bCs/>
        </w:rPr>
        <w:t xml:space="preserve">Opinia </w:t>
      </w:r>
      <w:r w:rsidR="00754C04">
        <w:rPr>
          <w:rFonts w:asciiTheme="minorHAnsi" w:hAnsiTheme="minorHAnsi" w:cs="Arial"/>
          <w:b/>
          <w:bCs/>
        </w:rPr>
        <w:t>w zakresie zgodności projektu z polityką ochrony środowiska</w:t>
      </w:r>
    </w:p>
    <w:p w:rsidR="001B002A" w:rsidRPr="00EA1E70" w:rsidRDefault="001B002A" w:rsidP="00EA1E70">
      <w:pPr>
        <w:pStyle w:val="Tekstpodstawowy"/>
        <w:rPr>
          <w:rStyle w:val="tekst"/>
          <w:rFonts w:asciiTheme="minorHAnsi" w:hAnsiTheme="minorHAnsi"/>
          <w:b/>
        </w:rPr>
      </w:pPr>
      <w:r w:rsidRPr="00EA1E70">
        <w:rPr>
          <w:rStyle w:val="tekst"/>
          <w:rFonts w:asciiTheme="minorHAnsi" w:hAnsiTheme="minorHAnsi"/>
          <w:b/>
        </w:rPr>
        <w:t>Tytuł</w:t>
      </w:r>
      <w:r w:rsidR="003649E3" w:rsidRPr="00EA1E70">
        <w:rPr>
          <w:rStyle w:val="tekst"/>
          <w:rFonts w:asciiTheme="minorHAnsi" w:hAnsiTheme="minorHAnsi"/>
          <w:b/>
        </w:rPr>
        <w:t xml:space="preserve"> </w:t>
      </w:r>
      <w:r w:rsidR="003649E3" w:rsidRPr="00EA1E70">
        <w:rPr>
          <w:rFonts w:asciiTheme="minorHAnsi" w:hAnsiTheme="minorHAnsi" w:cs="Arial"/>
          <w:b/>
          <w:bCs/>
        </w:rPr>
        <w:t>wniosku o dofinansowanie</w:t>
      </w:r>
      <w:r w:rsidRPr="00EA1E70">
        <w:rPr>
          <w:rStyle w:val="tekst"/>
          <w:rFonts w:asciiTheme="minorHAnsi" w:hAnsiTheme="minorHAnsi"/>
          <w:b/>
        </w:rPr>
        <w:t xml:space="preserve">: </w:t>
      </w:r>
      <w:r w:rsidR="00A1540A" w:rsidRPr="00EA1E70">
        <w:rPr>
          <w:rStyle w:val="tekst"/>
          <w:rFonts w:asciiTheme="minorHAnsi" w:hAnsiTheme="minorHAnsi"/>
        </w:rPr>
        <w:t xml:space="preserve">Przebudowa drogi powiatowej Nr 2271 D Osiecznica </w:t>
      </w:r>
      <w:r w:rsidR="000C3621" w:rsidRPr="00EA1E70">
        <w:rPr>
          <w:rStyle w:val="tekst"/>
          <w:rFonts w:asciiTheme="minorHAnsi" w:hAnsiTheme="minorHAnsi"/>
        </w:rPr>
        <w:br/>
      </w:r>
      <w:r w:rsidR="00A1540A" w:rsidRPr="00EA1E70">
        <w:rPr>
          <w:rStyle w:val="tekst"/>
          <w:rFonts w:asciiTheme="minorHAnsi" w:hAnsiTheme="minorHAnsi"/>
        </w:rPr>
        <w:t>– węzeł autostradowy (Luboszów) A18 – granica powiatu (Rudawica)</w:t>
      </w:r>
    </w:p>
    <w:p w:rsidR="001B002A" w:rsidRPr="00EA1E70" w:rsidRDefault="001B002A" w:rsidP="00EA1E70">
      <w:pPr>
        <w:pStyle w:val="Tekstpodstawowy"/>
        <w:rPr>
          <w:rStyle w:val="tekst"/>
          <w:rFonts w:asciiTheme="minorHAnsi" w:hAnsiTheme="minorHAnsi"/>
          <w:b/>
        </w:rPr>
      </w:pPr>
      <w:r w:rsidRPr="00EA1E70">
        <w:rPr>
          <w:rStyle w:val="tekst"/>
          <w:rFonts w:asciiTheme="minorHAnsi" w:hAnsiTheme="minorHAnsi"/>
          <w:b/>
        </w:rPr>
        <w:t>Numer</w:t>
      </w:r>
      <w:r w:rsidR="003649E3" w:rsidRPr="00EA1E70">
        <w:rPr>
          <w:rStyle w:val="tekst"/>
          <w:rFonts w:asciiTheme="minorHAnsi" w:hAnsiTheme="minorHAnsi"/>
          <w:b/>
        </w:rPr>
        <w:t xml:space="preserve"> </w:t>
      </w:r>
      <w:r w:rsidR="003649E3" w:rsidRPr="00EA1E70">
        <w:rPr>
          <w:rFonts w:asciiTheme="minorHAnsi" w:hAnsiTheme="minorHAnsi" w:cs="Arial"/>
          <w:b/>
          <w:bCs/>
        </w:rPr>
        <w:t>wniosku o dofinansowanie</w:t>
      </w:r>
      <w:r w:rsidRPr="00EA1E70">
        <w:rPr>
          <w:rStyle w:val="tekst"/>
          <w:rFonts w:asciiTheme="minorHAnsi" w:hAnsiTheme="minorHAnsi"/>
          <w:b/>
        </w:rPr>
        <w:t xml:space="preserve">: </w:t>
      </w:r>
      <w:r w:rsidR="00A1540A" w:rsidRPr="00EA1E70">
        <w:rPr>
          <w:rFonts w:asciiTheme="minorHAnsi" w:eastAsiaTheme="minorHAnsi" w:hAnsiTheme="minorHAnsi" w:cs="DejaVuSerifCondensed"/>
          <w:sz w:val="21"/>
          <w:szCs w:val="21"/>
          <w:lang w:eastAsia="en-US"/>
        </w:rPr>
        <w:t>RPDS.05.01.01-02-0006/16</w:t>
      </w:r>
    </w:p>
    <w:p w:rsidR="001B002A" w:rsidRPr="00EA1E70" w:rsidRDefault="001B002A" w:rsidP="00EA1E70">
      <w:pPr>
        <w:pStyle w:val="Tekstpodstawowy"/>
        <w:rPr>
          <w:rStyle w:val="tekst"/>
          <w:rFonts w:asciiTheme="minorHAnsi" w:hAnsiTheme="minorHAnsi"/>
          <w:b/>
        </w:rPr>
      </w:pPr>
      <w:r w:rsidRPr="00EA1E70">
        <w:rPr>
          <w:rStyle w:val="tekst"/>
          <w:rFonts w:asciiTheme="minorHAnsi" w:hAnsiTheme="minorHAnsi"/>
          <w:b/>
        </w:rPr>
        <w:t xml:space="preserve">Nazwa Wnioskodawcy: </w:t>
      </w:r>
      <w:r w:rsidR="00A1540A" w:rsidRPr="00EA1E70">
        <w:rPr>
          <w:rFonts w:asciiTheme="minorHAnsi" w:eastAsiaTheme="minorHAnsi" w:hAnsiTheme="minorHAnsi" w:cs="DejaVuSerifCondensed"/>
          <w:sz w:val="21"/>
          <w:szCs w:val="21"/>
          <w:lang w:eastAsia="en-US"/>
        </w:rPr>
        <w:t>Powiat Bolesławiecki</w:t>
      </w:r>
    </w:p>
    <w:p w:rsidR="001B002A" w:rsidRPr="00EA1E70" w:rsidRDefault="001B002A" w:rsidP="00EA1E70">
      <w:pPr>
        <w:pStyle w:val="Tekstpodstawowy"/>
        <w:rPr>
          <w:rFonts w:asciiTheme="minorHAnsi" w:hAnsiTheme="minorHAnsi" w:cs="Arial"/>
          <w:b/>
          <w:bCs/>
        </w:rPr>
      </w:pPr>
    </w:p>
    <w:p w:rsidR="00A94099" w:rsidRPr="00EA1E70" w:rsidRDefault="00A94099" w:rsidP="00EA1E70">
      <w:pPr>
        <w:pStyle w:val="Tekstpodstawowy"/>
        <w:rPr>
          <w:rFonts w:asciiTheme="minorHAnsi" w:hAnsiTheme="minorHAnsi" w:cs="Arial"/>
          <w:b/>
          <w:bCs/>
        </w:rPr>
      </w:pPr>
    </w:p>
    <w:p w:rsidR="001B002A" w:rsidRPr="00EA1E70" w:rsidRDefault="001B002A" w:rsidP="00EA1E7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Arial"/>
          <w:b/>
          <w:bCs/>
        </w:rPr>
      </w:pPr>
      <w:r w:rsidRPr="00EA1E70">
        <w:rPr>
          <w:rFonts w:asciiTheme="minorHAnsi" w:hAnsiTheme="minorHAnsi" w:cs="Arial"/>
          <w:b/>
          <w:bCs/>
        </w:rPr>
        <w:t>Analiza stanu faktycznego i prawnego:</w:t>
      </w:r>
    </w:p>
    <w:p w:rsidR="00B560AE" w:rsidRPr="00EA1E70" w:rsidRDefault="00B560AE" w:rsidP="00EA1E70">
      <w:pPr>
        <w:tabs>
          <w:tab w:val="left" w:pos="709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Zgodnie z Regulaminem konkursu  przyjętego dla naboru nr RPDS.05.01.01-IZ.00-02-097/16 dot. schematu 5.1.1 Drogowa dostępność transportowa  – konkursy horyzontalne, Inwestycje w drogi lokalne w ramach Regionalnego Programu Operacyjnego Województwa Dolnośląskiego 2014-2020, w pkt. 31 „Polityka ochrony środowiska”, określono wymagane załączniki środowiskowe: </w:t>
      </w:r>
    </w:p>
    <w:p w:rsidR="00B560AE" w:rsidRPr="00EA1E70" w:rsidRDefault="00B560AE" w:rsidP="00EA1E70">
      <w:pPr>
        <w:pStyle w:val="Akapitzlist"/>
        <w:numPr>
          <w:ilvl w:val="0"/>
          <w:numId w:val="6"/>
        </w:numPr>
        <w:tabs>
          <w:tab w:val="left" w:pos="3572"/>
        </w:tabs>
        <w:spacing w:before="240"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Oświadczenie „Analiza oddziaływania na środowisko, z uwzględnieniem potrzeb dotyczących przystosowania się do zmiany klimatu i łagodzenia zmiany klimatu, a także odporności na klęski żywiołowe” (Oświadczenie OOŚ), </w:t>
      </w:r>
    </w:p>
    <w:p w:rsidR="00B560AE" w:rsidRPr="00EA1E70" w:rsidRDefault="00B560AE" w:rsidP="00EA1E70">
      <w:pPr>
        <w:pStyle w:val="Akapitzlist"/>
        <w:numPr>
          <w:ilvl w:val="0"/>
          <w:numId w:val="6"/>
        </w:numPr>
        <w:tabs>
          <w:tab w:val="left" w:pos="3572"/>
        </w:tabs>
        <w:spacing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Deklaracja organu odpowiedzialnego za monitorowanie obszarów Natura 2000,</w:t>
      </w:r>
    </w:p>
    <w:p w:rsidR="00B560AE" w:rsidRPr="00EA1E70" w:rsidRDefault="00B560AE" w:rsidP="00EA1E70">
      <w:pPr>
        <w:pStyle w:val="Akapitzlist"/>
        <w:numPr>
          <w:ilvl w:val="0"/>
          <w:numId w:val="6"/>
        </w:numPr>
        <w:tabs>
          <w:tab w:val="left" w:pos="3572"/>
        </w:tabs>
        <w:spacing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Deklaracja właściwego organu odpowiedzialnego za gospodarkę wodną. </w:t>
      </w:r>
    </w:p>
    <w:p w:rsidR="00B560AE" w:rsidRPr="00EA1E70" w:rsidRDefault="00B560AE" w:rsidP="00EA1E70">
      <w:pPr>
        <w:tabs>
          <w:tab w:val="left" w:pos="35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Załączniki powyższe wymagane są dla przedsięwzięć zdefiniowanych w pkt. 13 ust. 1 art. 3 ustawy z dnia 3 października 2008 r.  o udostępnianiu informacji o środowisku i jego ochronie, udziale społeczeństwa w ochronie środowiska oraz o ocenach oddziaływania na środowisko (Dz.U. z 2016 r. poz. 353, z późn.zm.) – zwaną dalej ustawą OOŚ, tj. zamierzeń budowlanych lub innych ingerencji w </w:t>
      </w:r>
      <w:r w:rsidRPr="00EA1E70">
        <w:rPr>
          <w:rFonts w:asciiTheme="minorHAnsi" w:hAnsiTheme="minorHAnsi"/>
          <w:sz w:val="22"/>
          <w:szCs w:val="22"/>
        </w:rPr>
        <w:lastRenderedPageBreak/>
        <w:t>środowisko polegających na przekształceniu lub zmianie sposobu wykorzystania terenu, w tym również na wydobywaniu kopalin; przedsięwzięcia powiązane technologicznie kwalifikuje się jako jedno przedsięwzięcie, także jeżeli są one realizowane przez różne podmioty. Dodatkowo, w przypadku przedsięwzięć objętych Rozporządzeniem Rady Ministrów z dnia 9 listopada 2010 r. w sprawie przedsięwzięć mogących znacząco oddziaływać na środowisko (Dz.U. z 2016 poz. 71), zwanym dalej rozporządzeniem OOŚ,  konieczne jest przedłożenie dokumentacji środowiskowej zgodnie z Wytycznymi Ministerstwa Infrastruktury i Rozwoju w zakresie dokumentowania postępowania w sprawie oceny oddziaływania na środowisko dla przedsięwzięć współfinansowanych z krajowych lub regionalnych programów operacyjnych zamieszczonych na stronie: www.funduszeeuropejskie.gov.pl.</w:t>
      </w:r>
    </w:p>
    <w:p w:rsidR="00B560AE" w:rsidRPr="00EA1E70" w:rsidRDefault="00B560AE" w:rsidP="00EA1E70">
      <w:pPr>
        <w:tabs>
          <w:tab w:val="left" w:pos="35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W przypadku inwestycji o charakterze nieinfrastrukturalnym np. zakup sprzętu, lub tzw. projektów „miękkich” np. szkolenia, kampania edukacyjna, dołączenie załączników nie jest konieczne. </w:t>
      </w:r>
    </w:p>
    <w:p w:rsidR="00B560AE" w:rsidRPr="00EA1E70" w:rsidRDefault="00B560AE" w:rsidP="00EA1E70">
      <w:pPr>
        <w:tabs>
          <w:tab w:val="left" w:pos="35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Ponadto, dołączenie </w:t>
      </w:r>
      <w:r w:rsidR="00426323" w:rsidRPr="00EA1E70">
        <w:rPr>
          <w:rFonts w:asciiTheme="minorHAnsi" w:hAnsiTheme="minorHAnsi"/>
          <w:sz w:val="22"/>
          <w:szCs w:val="22"/>
        </w:rPr>
        <w:t xml:space="preserve">ww. deklaracji </w:t>
      </w:r>
      <w:r w:rsidRPr="00EA1E70">
        <w:rPr>
          <w:rFonts w:asciiTheme="minorHAnsi" w:hAnsiTheme="minorHAnsi"/>
          <w:sz w:val="22"/>
          <w:szCs w:val="22"/>
        </w:rPr>
        <w:t xml:space="preserve">nie jest także  obligatoryjne jeżeli w uzasadnieniu do decyzji środowiskowej wydanej dla przedsięwzięć określonych w art. 71 ust. 2 ustawy OOŚ, zawarto informacje dot. wpływu przedsięwzięcia na obszary Natura 2000 </w:t>
      </w:r>
      <w:r w:rsidR="00426323" w:rsidRPr="00EA1E70">
        <w:rPr>
          <w:rFonts w:asciiTheme="minorHAnsi" w:hAnsiTheme="minorHAnsi"/>
          <w:sz w:val="22"/>
          <w:szCs w:val="22"/>
        </w:rPr>
        <w:t xml:space="preserve">i/lub </w:t>
      </w:r>
      <w:r w:rsidRPr="00EA1E70">
        <w:rPr>
          <w:rFonts w:asciiTheme="minorHAnsi" w:hAnsiTheme="minorHAnsi"/>
          <w:sz w:val="22"/>
          <w:szCs w:val="22"/>
        </w:rPr>
        <w:t>n</w:t>
      </w:r>
      <w:r w:rsidR="00426323" w:rsidRPr="00EA1E70">
        <w:rPr>
          <w:rFonts w:asciiTheme="minorHAnsi" w:hAnsiTheme="minorHAnsi"/>
          <w:sz w:val="22"/>
          <w:szCs w:val="22"/>
        </w:rPr>
        <w:t>a stan jednolitych części wód i </w:t>
      </w:r>
      <w:r w:rsidRPr="00EA1E70">
        <w:rPr>
          <w:rFonts w:asciiTheme="minorHAnsi" w:hAnsiTheme="minorHAnsi"/>
          <w:sz w:val="22"/>
          <w:szCs w:val="22"/>
        </w:rPr>
        <w:t xml:space="preserve">osiągnięcie dobrego stanu wód/potencjału. </w:t>
      </w:r>
    </w:p>
    <w:p w:rsidR="00B142B0" w:rsidRPr="00EA1E70" w:rsidRDefault="00B142B0" w:rsidP="00EA1E70">
      <w:pPr>
        <w:tabs>
          <w:tab w:val="left" w:pos="3572"/>
        </w:tabs>
        <w:jc w:val="both"/>
        <w:rPr>
          <w:rFonts w:asciiTheme="minorHAnsi" w:hAnsiTheme="minorHAnsi"/>
          <w:sz w:val="22"/>
          <w:szCs w:val="22"/>
        </w:rPr>
      </w:pPr>
    </w:p>
    <w:p w:rsidR="0071360D" w:rsidRPr="00EA1E70" w:rsidRDefault="0071360D" w:rsidP="00EA1E70">
      <w:pPr>
        <w:tabs>
          <w:tab w:val="left" w:pos="3572"/>
        </w:tabs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W ramach </w:t>
      </w:r>
      <w:r w:rsidR="00B560AE" w:rsidRPr="00EA1E70">
        <w:rPr>
          <w:rFonts w:asciiTheme="minorHAnsi" w:hAnsiTheme="minorHAnsi"/>
          <w:sz w:val="22"/>
          <w:szCs w:val="22"/>
        </w:rPr>
        <w:t xml:space="preserve">zgłoszonego do dofinansowania projektu pn. „Przebudowa drogi powiatowej Nr 2271 D Osiecznica – węzeł autostradowy (Luboszów) A18 – granica powiatu (Rudawica)”, </w:t>
      </w:r>
      <w:r w:rsidR="00423C0D" w:rsidRPr="00EA1E70">
        <w:rPr>
          <w:rFonts w:asciiTheme="minorHAnsi" w:hAnsiTheme="minorHAnsi"/>
          <w:sz w:val="22"/>
          <w:szCs w:val="22"/>
        </w:rPr>
        <w:t>złożo</w:t>
      </w:r>
      <w:r w:rsidR="00B560AE" w:rsidRPr="00EA1E70">
        <w:rPr>
          <w:rFonts w:asciiTheme="minorHAnsi" w:hAnsiTheme="minorHAnsi"/>
          <w:sz w:val="22"/>
          <w:szCs w:val="22"/>
        </w:rPr>
        <w:t xml:space="preserve">no </w:t>
      </w:r>
      <w:r w:rsidR="00B14133" w:rsidRPr="00EA1E70">
        <w:rPr>
          <w:rFonts w:asciiTheme="minorHAnsi" w:hAnsiTheme="minorHAnsi"/>
          <w:sz w:val="22"/>
          <w:szCs w:val="22"/>
        </w:rPr>
        <w:t xml:space="preserve">do wniosku o dofinansowanie </w:t>
      </w:r>
      <w:r w:rsidR="00423C0D" w:rsidRPr="00EA1E70">
        <w:rPr>
          <w:rFonts w:asciiTheme="minorHAnsi" w:hAnsiTheme="minorHAnsi"/>
          <w:sz w:val="22"/>
          <w:szCs w:val="22"/>
        </w:rPr>
        <w:t>załączniki środowiskowe</w:t>
      </w:r>
      <w:r w:rsidRPr="00EA1E70">
        <w:rPr>
          <w:rFonts w:asciiTheme="minorHAnsi" w:hAnsiTheme="minorHAnsi"/>
          <w:sz w:val="22"/>
          <w:szCs w:val="22"/>
        </w:rPr>
        <w:t xml:space="preserve"> dotyczące trzech przedsięwzięć:</w:t>
      </w:r>
    </w:p>
    <w:p w:rsidR="0071360D" w:rsidRPr="00EA1E70" w:rsidRDefault="00A42A1D" w:rsidP="00EA1E70">
      <w:pPr>
        <w:pStyle w:val="Akapitzlist"/>
        <w:numPr>
          <w:ilvl w:val="0"/>
          <w:numId w:val="13"/>
        </w:numPr>
        <w:tabs>
          <w:tab w:val="left" w:pos="3572"/>
        </w:tabs>
        <w:spacing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Oświadczenie OOŚ </w:t>
      </w:r>
      <w:r>
        <w:rPr>
          <w:rFonts w:asciiTheme="minorHAnsi" w:hAnsiTheme="minorHAnsi"/>
        </w:rPr>
        <w:t>dla przedsięwzięcia pn. „</w:t>
      </w:r>
      <w:r w:rsidR="0071360D" w:rsidRPr="00EA1E70">
        <w:rPr>
          <w:rFonts w:asciiTheme="minorHAnsi" w:hAnsiTheme="minorHAnsi"/>
        </w:rPr>
        <w:t>Budowa mostu stałego na rzece Kwisie w km 16+600 w miejscowości Świętoszów w ciągu drogi powiatowej Nr 2271D</w:t>
      </w:r>
      <w:r>
        <w:rPr>
          <w:rFonts w:asciiTheme="minorHAnsi" w:hAnsiTheme="minorHAnsi"/>
        </w:rPr>
        <w:t>”</w:t>
      </w:r>
      <w:r w:rsidR="0071360D" w:rsidRPr="00EA1E70">
        <w:rPr>
          <w:rFonts w:asciiTheme="minorHAnsi" w:hAnsiTheme="minorHAnsi"/>
        </w:rPr>
        <w:t xml:space="preserve"> Deklaracja właściwego organu odpowiedzialnego za gospodarkę wodną)</w:t>
      </w:r>
    </w:p>
    <w:p w:rsidR="0071360D" w:rsidRPr="00EA1E70" w:rsidRDefault="00A42A1D" w:rsidP="00EA1E70">
      <w:pPr>
        <w:pStyle w:val="Akapitzlist"/>
        <w:numPr>
          <w:ilvl w:val="0"/>
          <w:numId w:val="13"/>
        </w:numPr>
        <w:tabs>
          <w:tab w:val="left" w:pos="3572"/>
        </w:tabs>
        <w:spacing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Oświadczenie OOŚ </w:t>
      </w:r>
      <w:r>
        <w:rPr>
          <w:rFonts w:asciiTheme="minorHAnsi" w:hAnsiTheme="minorHAnsi"/>
        </w:rPr>
        <w:t>dla przedsięwzięcia pn. „</w:t>
      </w:r>
      <w:r w:rsidR="0071360D" w:rsidRPr="00EA1E70">
        <w:rPr>
          <w:rFonts w:asciiTheme="minorHAnsi" w:hAnsiTheme="minorHAnsi"/>
        </w:rPr>
        <w:t>Budowa mostu stałego na kanale MEW w miejscowości Świętoszów w ciągu drogi powiatowej Nr 2271D</w:t>
      </w:r>
      <w:r>
        <w:rPr>
          <w:rFonts w:asciiTheme="minorHAnsi" w:hAnsiTheme="minorHAnsi"/>
        </w:rPr>
        <w:t>”</w:t>
      </w:r>
      <w:r w:rsidR="000A6B0C" w:rsidRPr="00EA1E70">
        <w:rPr>
          <w:rFonts w:asciiTheme="minorHAnsi" w:hAnsiTheme="minorHAnsi"/>
        </w:rPr>
        <w:t xml:space="preserve"> </w:t>
      </w:r>
    </w:p>
    <w:p w:rsidR="0071360D" w:rsidRDefault="00A42A1D" w:rsidP="00EA1E70">
      <w:pPr>
        <w:pStyle w:val="Akapitzlist"/>
        <w:numPr>
          <w:ilvl w:val="0"/>
          <w:numId w:val="13"/>
        </w:numPr>
        <w:tabs>
          <w:tab w:val="left" w:pos="3572"/>
        </w:tabs>
        <w:spacing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Oświadczenie OOŚ </w:t>
      </w:r>
      <w:r>
        <w:rPr>
          <w:rFonts w:asciiTheme="minorHAnsi" w:hAnsiTheme="minorHAnsi"/>
        </w:rPr>
        <w:t>dla przedsięwzięcia pn. „</w:t>
      </w:r>
      <w:r w:rsidR="0071360D" w:rsidRPr="00EA1E70">
        <w:rPr>
          <w:rFonts w:asciiTheme="minorHAnsi" w:hAnsiTheme="minorHAnsi"/>
        </w:rPr>
        <w:t>Przebudowa drogi powiatowej nr 2271D Osiecznica – węzeł autostradowy (Luboszów) A18 – granica powiatu (Rudawica)</w:t>
      </w:r>
      <w:r>
        <w:rPr>
          <w:rFonts w:asciiTheme="minorHAnsi" w:hAnsiTheme="minorHAnsi"/>
        </w:rPr>
        <w:t>”</w:t>
      </w:r>
      <w:r w:rsidR="00B142B0" w:rsidRPr="00EA1E70">
        <w:rPr>
          <w:rFonts w:asciiTheme="minorHAnsi" w:hAnsiTheme="minorHAnsi"/>
        </w:rPr>
        <w:t>.</w:t>
      </w:r>
    </w:p>
    <w:p w:rsidR="00A42A1D" w:rsidRPr="00EA1E70" w:rsidRDefault="00A42A1D" w:rsidP="00A42A1D">
      <w:pPr>
        <w:pStyle w:val="Akapitzlist"/>
        <w:numPr>
          <w:ilvl w:val="0"/>
          <w:numId w:val="13"/>
        </w:numPr>
        <w:tabs>
          <w:tab w:val="left" w:pos="3572"/>
        </w:tabs>
        <w:spacing w:after="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Deklaracja właściwego organu odpowiedzialnego za gospodarkę wodną</w:t>
      </w:r>
      <w:r>
        <w:rPr>
          <w:rFonts w:asciiTheme="minorHAnsi" w:hAnsiTheme="minorHAnsi"/>
        </w:rPr>
        <w:t xml:space="preserve"> wydana dla projektu pn. „</w:t>
      </w:r>
      <w:r w:rsidRPr="00EA1E70">
        <w:rPr>
          <w:rFonts w:asciiTheme="minorHAnsi" w:hAnsiTheme="minorHAnsi"/>
        </w:rPr>
        <w:t>Przebudowa drogi powiatowej Nr 2271 D Osiecznica – węzeł autostradowy (Luboszów) A18 – granica powiatu (Rudawica)”</w:t>
      </w:r>
      <w:r>
        <w:rPr>
          <w:rFonts w:asciiTheme="minorHAnsi" w:hAnsiTheme="minorHAnsi"/>
        </w:rPr>
        <w:t>.</w:t>
      </w:r>
    </w:p>
    <w:p w:rsidR="00A42A1D" w:rsidRPr="00EA1E70" w:rsidRDefault="00A42A1D" w:rsidP="00A42A1D">
      <w:pPr>
        <w:pStyle w:val="Akapitzlist"/>
        <w:tabs>
          <w:tab w:val="left" w:pos="3572"/>
        </w:tabs>
        <w:spacing w:after="0" w:line="240" w:lineRule="auto"/>
        <w:ind w:left="360"/>
        <w:jc w:val="both"/>
        <w:rPr>
          <w:rFonts w:asciiTheme="minorHAnsi" w:hAnsiTheme="minorHAnsi"/>
        </w:rPr>
      </w:pPr>
    </w:p>
    <w:p w:rsidR="006627F4" w:rsidRPr="00EA1E70" w:rsidRDefault="006627F4" w:rsidP="00EA1E70">
      <w:pPr>
        <w:tabs>
          <w:tab w:val="left" w:pos="3572"/>
        </w:tabs>
        <w:jc w:val="both"/>
        <w:rPr>
          <w:rFonts w:asciiTheme="minorHAnsi" w:hAnsiTheme="minorHAnsi"/>
          <w:sz w:val="22"/>
          <w:szCs w:val="22"/>
        </w:rPr>
      </w:pPr>
    </w:p>
    <w:p w:rsidR="00423C0D" w:rsidRPr="00EA1E70" w:rsidRDefault="00423C0D" w:rsidP="00EA1E70">
      <w:pPr>
        <w:tabs>
          <w:tab w:val="left" w:pos="3572"/>
        </w:tabs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>Ponadto</w:t>
      </w:r>
      <w:r w:rsidR="00B14133" w:rsidRPr="00EA1E70">
        <w:rPr>
          <w:rFonts w:asciiTheme="minorHAnsi" w:hAnsiTheme="minorHAnsi"/>
          <w:sz w:val="22"/>
          <w:szCs w:val="22"/>
        </w:rPr>
        <w:t xml:space="preserve"> w ramach oświadczenia „Analiza oddziaływania na środowisko, z uwzględnieniem potrzeb dotyczących przystosowania się do zmiany klimatu i łagodzenia zmiany klimatu, a także odporności na klęski żywiołowe”, do wniosku również dołączono dokumentację środowiskową wymaganą dla przedsięwzięć objętych Rozporządzeniem Rady Ministrów z dnia 9 listopada 2010 r. w sprawie przedsięwzięć mogących znacząco oddziaływać na środowisko (Dz.U. z 2016 poz. 71), tj.:</w:t>
      </w:r>
    </w:p>
    <w:p w:rsidR="00B560AE" w:rsidRPr="00EA1E70" w:rsidRDefault="00B560AE" w:rsidP="00EA1E70">
      <w:pPr>
        <w:pStyle w:val="Akapitzlist"/>
        <w:numPr>
          <w:ilvl w:val="0"/>
          <w:numId w:val="7"/>
        </w:numPr>
        <w:tabs>
          <w:tab w:val="left" w:pos="426"/>
          <w:tab w:val="left" w:pos="3572"/>
        </w:tabs>
        <w:spacing w:before="24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Decyzja ustalająca środowiskowe uwarunkowania realizacji przedsięwzięcia pn. „Budowa mostu stałego na rzece Kwisie w km 16+600 w miejscowości Świętoszów w ciągu drogi powiatowej Nr 2271D”  z 20.01.2014 r. znak OS.6220.8.2012.17</w:t>
      </w:r>
      <w:r w:rsidR="00CF4CA8" w:rsidRPr="00EA1E70">
        <w:rPr>
          <w:rFonts w:asciiTheme="minorHAnsi" w:hAnsiTheme="minorHAnsi"/>
        </w:rPr>
        <w:t>;</w:t>
      </w:r>
    </w:p>
    <w:p w:rsidR="00B560AE" w:rsidRPr="00EA1E70" w:rsidRDefault="00B560AE" w:rsidP="00EA1E70">
      <w:pPr>
        <w:pStyle w:val="Akapitzlist"/>
        <w:numPr>
          <w:ilvl w:val="0"/>
          <w:numId w:val="7"/>
        </w:numPr>
        <w:tabs>
          <w:tab w:val="left" w:pos="426"/>
          <w:tab w:val="left" w:pos="3572"/>
        </w:tabs>
        <w:spacing w:before="24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Decyzja o środowiskowych uwarunkowaniach dla przedsięwzięcia pn. „Budowa mostu stałego na kanale MEW w miejscowości Świętoszów w ciągu drogi powiatowej Nr 2271D”  z 31.05.2016 r. znak OS.6220.8.2016.7</w:t>
      </w:r>
      <w:r w:rsidR="00CF4CA8" w:rsidRPr="00EA1E70">
        <w:rPr>
          <w:rFonts w:asciiTheme="minorHAnsi" w:hAnsiTheme="minorHAnsi"/>
        </w:rPr>
        <w:t>;</w:t>
      </w:r>
    </w:p>
    <w:p w:rsidR="00B560AE" w:rsidRDefault="00B560AE" w:rsidP="00EA1E70">
      <w:pPr>
        <w:pStyle w:val="Akapitzlist"/>
        <w:numPr>
          <w:ilvl w:val="0"/>
          <w:numId w:val="7"/>
        </w:numPr>
        <w:tabs>
          <w:tab w:val="left" w:pos="426"/>
          <w:tab w:val="left" w:pos="3572"/>
        </w:tabs>
        <w:spacing w:before="24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Decyzja o środowiskowych uwarunkowaniach dla przedsięwzięcia pn. „Przebudowa drogi powiatowej nr 2271D Osiecznica – węzeł autostradowy (Luboszów) A18 – granica powiatu (Rudawica)” z 06.06.2016 r. znak OS.6220.9.2016.12</w:t>
      </w:r>
      <w:r w:rsidR="00CF4CA8" w:rsidRPr="00EA1E70">
        <w:rPr>
          <w:rFonts w:asciiTheme="minorHAnsi" w:hAnsiTheme="minorHAnsi"/>
        </w:rPr>
        <w:t>.</w:t>
      </w:r>
    </w:p>
    <w:p w:rsidR="00054978" w:rsidRPr="00054978" w:rsidRDefault="00054978" w:rsidP="00054978">
      <w:pPr>
        <w:tabs>
          <w:tab w:val="left" w:pos="426"/>
          <w:tab w:val="left" w:pos="3572"/>
        </w:tabs>
        <w:spacing w:before="240"/>
        <w:jc w:val="both"/>
        <w:rPr>
          <w:rFonts w:asciiTheme="minorHAnsi" w:hAnsiTheme="minorHAnsi"/>
        </w:rPr>
      </w:pPr>
    </w:p>
    <w:p w:rsidR="00EA1E70" w:rsidRDefault="00EA1E70">
      <w:pPr>
        <w:spacing w:after="200" w:line="276" w:lineRule="auto"/>
        <w:rPr>
          <w:rFonts w:asciiTheme="minorHAnsi" w:eastAsia="Lucida Sans Unicode" w:hAnsiTheme="minorHAnsi" w:cs="Arial"/>
          <w:bCs/>
          <w:i/>
          <w:kern w:val="1"/>
          <w:lang w:eastAsia="ar-SA"/>
        </w:rPr>
      </w:pPr>
      <w:r>
        <w:rPr>
          <w:rFonts w:asciiTheme="minorHAnsi" w:hAnsiTheme="minorHAnsi" w:cs="Arial"/>
          <w:bCs/>
          <w:i/>
        </w:rPr>
        <w:br w:type="page"/>
      </w:r>
    </w:p>
    <w:p w:rsidR="001B002A" w:rsidRPr="00EA1E70" w:rsidRDefault="001B002A" w:rsidP="00EA1E7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Arial"/>
          <w:b/>
          <w:bCs/>
        </w:rPr>
      </w:pPr>
      <w:r w:rsidRPr="00EA1E70">
        <w:rPr>
          <w:rFonts w:asciiTheme="minorHAnsi" w:hAnsiTheme="minorHAnsi" w:cs="Arial"/>
          <w:b/>
          <w:bCs/>
        </w:rPr>
        <w:lastRenderedPageBreak/>
        <w:t xml:space="preserve">Opinia w zakresie </w:t>
      </w:r>
      <w:r w:rsidR="006A4809" w:rsidRPr="00EA1E70">
        <w:rPr>
          <w:rFonts w:asciiTheme="minorHAnsi" w:hAnsiTheme="minorHAnsi" w:cs="Arial"/>
          <w:b/>
          <w:bCs/>
        </w:rPr>
        <w:t xml:space="preserve">oceny wniosku o dofinansowanie </w:t>
      </w:r>
      <w:r w:rsidRPr="00EA1E70">
        <w:rPr>
          <w:rFonts w:asciiTheme="minorHAnsi" w:hAnsiTheme="minorHAnsi" w:cs="Arial"/>
          <w:b/>
          <w:bCs/>
        </w:rPr>
        <w:t>wskazan</w:t>
      </w:r>
      <w:r w:rsidR="006A4809" w:rsidRPr="00EA1E70">
        <w:rPr>
          <w:rFonts w:asciiTheme="minorHAnsi" w:hAnsiTheme="minorHAnsi" w:cs="Arial"/>
          <w:b/>
          <w:bCs/>
        </w:rPr>
        <w:t>a</w:t>
      </w:r>
      <w:r w:rsidRPr="00EA1E70">
        <w:rPr>
          <w:rFonts w:asciiTheme="minorHAnsi" w:hAnsiTheme="minorHAnsi" w:cs="Arial"/>
          <w:b/>
          <w:bCs/>
        </w:rPr>
        <w:t xml:space="preserve"> przez </w:t>
      </w:r>
      <w:r w:rsidR="00DC331E" w:rsidRPr="00EA1E70">
        <w:rPr>
          <w:rFonts w:asciiTheme="minorHAnsi" w:hAnsiTheme="minorHAnsi" w:cs="Arial"/>
          <w:b/>
          <w:bCs/>
        </w:rPr>
        <w:t xml:space="preserve">Wydział </w:t>
      </w:r>
      <w:r w:rsidR="00CF4CA8" w:rsidRPr="00EA1E70">
        <w:rPr>
          <w:rFonts w:asciiTheme="minorHAnsi" w:hAnsiTheme="minorHAnsi" w:cs="Arial"/>
          <w:b/>
          <w:bCs/>
        </w:rPr>
        <w:t>Zarządzania RPO</w:t>
      </w:r>
    </w:p>
    <w:p w:rsidR="00AE7BB2" w:rsidRDefault="00AE7BB2" w:rsidP="00AE7BB2">
      <w:pPr>
        <w:pStyle w:val="Tekstpodstawowy"/>
        <w:numPr>
          <w:ilvl w:val="0"/>
          <w:numId w:val="21"/>
        </w:numPr>
        <w:ind w:left="851" w:hanging="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Czy projekt jest zgodny z polityką ochrony środowiska?</w:t>
      </w:r>
    </w:p>
    <w:p w:rsidR="00E20DB5" w:rsidRPr="00EA1E70" w:rsidRDefault="00E20DB5" w:rsidP="00E20DB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Zgodnie z kryteriami wyboru projektów zatwierdzonych przez KM RPO WD 2014-2020 w dniu 10.03.2016 r. (Uchwała nr 28/16 KM RPO WD) obowiązujących w naborze RPDS.05.01.01-IZ.00-02-097/16, na etapie oceny merytorycznej badane jest m.in. k</w:t>
      </w:r>
      <w:r w:rsidRPr="00EA1E70">
        <w:rPr>
          <w:rFonts w:asciiTheme="minorHAnsi" w:hAnsiTheme="minorHAnsi"/>
          <w:sz w:val="22"/>
          <w:szCs w:val="22"/>
        </w:rPr>
        <w:t>ryterium merytoryczne ogólne dla wszystkich osi priorytetowych RPO WD 2014-2020 – zakres EFRR np. „zgodność projektu z polityką ochrony środowiska”.</w:t>
      </w:r>
    </w:p>
    <w:p w:rsidR="00E20DB5" w:rsidRPr="00EA1E70" w:rsidRDefault="00E20DB5" w:rsidP="00E20DB5">
      <w:pPr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W ramach kryterium sprawdzana jest zgodność projektu z przepisami krajowymi i wspólnotowymi dot. ochrony środowiska, w tym: </w:t>
      </w:r>
    </w:p>
    <w:p w:rsidR="00E20DB5" w:rsidRPr="00EA1E70" w:rsidRDefault="00E20DB5" w:rsidP="00E20DB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procedura oceny oddziaływania na środowisko (dyrektywy: środowiskowa 2011/92/UE, siedliskowa 92/43/EWG, ptasia 2009/147/WE, wodna 2000/60/WE, ściekowa 91/271/EWG, odpadowa 2008/98/WE, powodziowa 2007/60/WE)</w:t>
      </w:r>
    </w:p>
    <w:p w:rsidR="00E20DB5" w:rsidRPr="00EA1E70" w:rsidRDefault="00E20DB5" w:rsidP="00E20DB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prawo ochrony środowiska, </w:t>
      </w:r>
    </w:p>
    <w:p w:rsidR="00E20DB5" w:rsidRPr="00EA1E70" w:rsidRDefault="00E20DB5" w:rsidP="00E20DB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prawo wodne, </w:t>
      </w:r>
    </w:p>
    <w:p w:rsidR="00E20DB5" w:rsidRPr="00EA1E70" w:rsidRDefault="00E20DB5" w:rsidP="00E20DB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ustawa o odpadach, </w:t>
      </w:r>
    </w:p>
    <w:p w:rsidR="00E20DB5" w:rsidRPr="00EA1E70" w:rsidRDefault="00E20DB5" w:rsidP="00E20DB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ustawa o ochronie przyrody i inne, a także przystosowan</w:t>
      </w:r>
      <w:r>
        <w:rPr>
          <w:rFonts w:asciiTheme="minorHAnsi" w:hAnsiTheme="minorHAnsi"/>
        </w:rPr>
        <w:t>ie projektu do zmiany klimatu i </w:t>
      </w:r>
      <w:r w:rsidRPr="00EA1E70">
        <w:rPr>
          <w:rFonts w:asciiTheme="minorHAnsi" w:hAnsiTheme="minorHAnsi"/>
        </w:rPr>
        <w:t>łagodzenie zmiany klimatu, a także odporność na klęski żywiołowe.</w:t>
      </w:r>
    </w:p>
    <w:p w:rsidR="00E20DB5" w:rsidRPr="00EA1E70" w:rsidRDefault="00E20DB5" w:rsidP="00E20DB5">
      <w:pPr>
        <w:pStyle w:val="Tekstpodstawowy"/>
        <w:ind w:right="-284"/>
        <w:rPr>
          <w:rFonts w:asciiTheme="minorHAnsi" w:hAnsiTheme="minorHAnsi"/>
          <w:bCs/>
          <w:iCs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>Kryterium nie dotyczy działań 1.2, 1.4, 1.5.</w:t>
      </w:r>
      <w:r w:rsidRPr="00EA1E70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E20DB5" w:rsidRPr="00EA1E70" w:rsidRDefault="00E20DB5" w:rsidP="00E20DB5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bCs/>
          <w:iCs/>
          <w:sz w:val="22"/>
          <w:szCs w:val="22"/>
        </w:rPr>
        <w:t xml:space="preserve">Kryterium to również nie ma zastosowania w przypadku projektów nieinfrastrukturalnych - należy zaznaczyć wówczas opcję ,,Nie dotyczy”. Jako projekty nieinfrastrukturalne należy uznać projekty w których nie występuje co najmniej jeden element spełniający </w:t>
      </w:r>
      <w:r w:rsidRPr="00EA1E70">
        <w:rPr>
          <w:rFonts w:asciiTheme="minorHAnsi" w:hAnsiTheme="minorHAnsi"/>
          <w:sz w:val="22"/>
          <w:szCs w:val="22"/>
        </w:rPr>
        <w:t xml:space="preserve">definicję przedsięwzięcia </w:t>
      </w:r>
      <w:r w:rsidRPr="00EA1E70">
        <w:rPr>
          <w:rFonts w:asciiTheme="minorHAnsi" w:hAnsiTheme="minorHAnsi"/>
          <w:bCs/>
          <w:sz w:val="22"/>
          <w:szCs w:val="22"/>
        </w:rPr>
        <w:t xml:space="preserve">w rozumieniu art. 3 ust. 1 pkt 13 ustawy </w:t>
      </w:r>
      <w:r w:rsidRPr="00EA1E70">
        <w:rPr>
          <w:rFonts w:asciiTheme="minorHAnsi" w:hAnsiTheme="minorHAnsi"/>
          <w:sz w:val="22"/>
          <w:szCs w:val="22"/>
        </w:rPr>
        <w:t xml:space="preserve">z dnia 3 października 2008 r. </w:t>
      </w:r>
      <w:r w:rsidRPr="00EA1E70">
        <w:rPr>
          <w:rFonts w:asciiTheme="minorHAnsi" w:hAnsiTheme="minorHAnsi"/>
          <w:bCs/>
          <w:sz w:val="22"/>
          <w:szCs w:val="22"/>
        </w:rPr>
        <w:t>o udostępnianiu informacji o środowisku i jego ochronie, udziale społeczeństwa w ochronie środowiska oraz o ocenach oddziaływania na środowisko.</w:t>
      </w:r>
    </w:p>
    <w:p w:rsidR="00E20DB5" w:rsidRPr="00EA1E70" w:rsidRDefault="00E20DB5" w:rsidP="00E20DB5">
      <w:pPr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>Kryterium  obligatoryjne (spełnienie jest niezbędne dla możliwości otrzymania dofinansowania).</w:t>
      </w:r>
    </w:p>
    <w:p w:rsidR="00E20DB5" w:rsidRPr="00EA1E70" w:rsidRDefault="00E20DB5" w:rsidP="00E20DB5">
      <w:pPr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Niespełnienie kryterium oznacza odrzucenie wniosku. </w:t>
      </w:r>
      <w:bookmarkStart w:id="0" w:name="_GoBack"/>
      <w:bookmarkEnd w:id="0"/>
    </w:p>
    <w:p w:rsidR="00E20DB5" w:rsidRPr="00EA1E70" w:rsidRDefault="00E20DB5" w:rsidP="00E20DB5">
      <w:pPr>
        <w:jc w:val="both"/>
        <w:rPr>
          <w:rFonts w:asciiTheme="minorHAnsi" w:hAnsiTheme="minorHAnsi"/>
          <w:sz w:val="22"/>
          <w:szCs w:val="22"/>
        </w:rPr>
      </w:pPr>
    </w:p>
    <w:p w:rsidR="00E20DB5" w:rsidRPr="00EA1E70" w:rsidRDefault="00E20DB5" w:rsidP="00E20DB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 xml:space="preserve">W oparciu o powyższe dokonano analizy zgodności </w:t>
      </w:r>
      <w:r>
        <w:rPr>
          <w:rFonts w:asciiTheme="minorHAnsi" w:hAnsiTheme="minorHAnsi"/>
          <w:sz w:val="22"/>
          <w:szCs w:val="22"/>
        </w:rPr>
        <w:t xml:space="preserve">wszystkich przedsięwzięć objętych </w:t>
      </w:r>
      <w:r w:rsidRPr="00EA1E70">
        <w:rPr>
          <w:rFonts w:asciiTheme="minorHAnsi" w:hAnsiTheme="minorHAnsi"/>
          <w:sz w:val="22"/>
          <w:szCs w:val="22"/>
        </w:rPr>
        <w:t>projek</w:t>
      </w:r>
      <w:r>
        <w:rPr>
          <w:rFonts w:asciiTheme="minorHAnsi" w:hAnsiTheme="minorHAnsi"/>
          <w:sz w:val="22"/>
          <w:szCs w:val="22"/>
        </w:rPr>
        <w:t>t</w:t>
      </w:r>
      <w:r w:rsidRPr="00EA1E7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</w:t>
      </w:r>
      <w:r w:rsidRPr="00EA1E70">
        <w:rPr>
          <w:rFonts w:asciiTheme="minorHAnsi" w:hAnsiTheme="minorHAnsi"/>
          <w:sz w:val="22"/>
          <w:szCs w:val="22"/>
        </w:rPr>
        <w:t xml:space="preserve"> pn. „Przebudowa drogi powiatowej Nr 2271 D Osiecznica – węzeł autostradowy (Luboszów) A18 – granica powiatu (Rudawica)” z polityką ochrony środowiska.</w:t>
      </w:r>
    </w:p>
    <w:p w:rsidR="00E20DB5" w:rsidRPr="00EA1E70" w:rsidRDefault="00E20DB5" w:rsidP="00E20DB5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Odpowiedź na pytanie zadane w pkt. I zawarta jest w kolejnych punktach niniejszej opinii.</w:t>
      </w:r>
    </w:p>
    <w:p w:rsidR="00AE7BB2" w:rsidRDefault="00AE7BB2" w:rsidP="00AE7BB2">
      <w:pPr>
        <w:pStyle w:val="Tekstpodstawowy"/>
        <w:jc w:val="both"/>
        <w:rPr>
          <w:rFonts w:ascii="Calibri" w:hAnsi="Calibri" w:cs="Arial"/>
          <w:bCs/>
        </w:rPr>
      </w:pPr>
    </w:p>
    <w:p w:rsidR="00A1540A" w:rsidRPr="00EA1E70" w:rsidRDefault="007F0238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Calibri"/>
          <w:sz w:val="22"/>
          <w:szCs w:val="22"/>
        </w:rPr>
        <w:t>C</w:t>
      </w:r>
      <w:r w:rsidR="00026AF1" w:rsidRPr="00EA1E70">
        <w:rPr>
          <w:rFonts w:asciiTheme="minorHAnsi" w:hAnsiTheme="minorHAnsi" w:cs="Calibri"/>
          <w:sz w:val="22"/>
          <w:szCs w:val="22"/>
        </w:rPr>
        <w:t>zy przedsięwzięcia objęte projektem, dla których uzyskano decyzje o środowiskowych uwarunkowaniach są zgodne z zakresem projektu</w:t>
      </w:r>
      <w:r w:rsidR="00914355" w:rsidRPr="00EA1E70">
        <w:rPr>
          <w:rFonts w:asciiTheme="minorHAnsi" w:hAnsiTheme="minorHAnsi" w:cs="Calibri"/>
          <w:sz w:val="22"/>
          <w:szCs w:val="22"/>
        </w:rPr>
        <w:t xml:space="preserve"> i czy zakres ten  jest tożsamy z zakresem analizowanym w ramach postępowania administracyjnego dot. decyzji inwestycyjnych, jeżeli zostały już wydane</w:t>
      </w:r>
      <w:r w:rsidR="00A1540A" w:rsidRPr="00EA1E70">
        <w:rPr>
          <w:rFonts w:asciiTheme="minorHAnsi" w:hAnsiTheme="minorHAnsi" w:cs="Arial"/>
          <w:bCs/>
          <w:sz w:val="22"/>
          <w:szCs w:val="22"/>
        </w:rPr>
        <w:t>?</w:t>
      </w:r>
    </w:p>
    <w:p w:rsidR="00915F46" w:rsidRPr="00EA1E70" w:rsidRDefault="00305FAB" w:rsidP="00EA1E70">
      <w:pPr>
        <w:pStyle w:val="Tekstpodstawowy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Zakres projektu pn. </w:t>
      </w:r>
      <w:r w:rsidRPr="00EA1E70">
        <w:rPr>
          <w:rFonts w:asciiTheme="minorHAnsi" w:hAnsiTheme="minorHAnsi"/>
          <w:sz w:val="22"/>
          <w:szCs w:val="22"/>
        </w:rPr>
        <w:t>Przebudowa drogi powiatowej Nr 2271 D Osiecznica – węzeł autostradowy (Luboszów) A18 – granica powiatu (Rudawica)</w:t>
      </w:r>
      <w:r w:rsidR="00B432DE" w:rsidRPr="00EA1E70">
        <w:rPr>
          <w:rFonts w:asciiTheme="minorHAnsi" w:hAnsiTheme="minorHAnsi"/>
          <w:sz w:val="22"/>
          <w:szCs w:val="22"/>
        </w:rPr>
        <w:t xml:space="preserve">” </w:t>
      </w:r>
      <w:r w:rsidRPr="00EA1E70">
        <w:rPr>
          <w:rFonts w:asciiTheme="minorHAnsi" w:hAnsiTheme="minorHAnsi" w:cs="Arial"/>
          <w:bCs/>
          <w:sz w:val="22"/>
          <w:szCs w:val="22"/>
        </w:rPr>
        <w:t xml:space="preserve">obejmuje 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następujące prace budowlane</w:t>
      </w:r>
      <w:r w:rsidR="00E55B74" w:rsidRPr="00EA1E70">
        <w:rPr>
          <w:rFonts w:asciiTheme="minorHAnsi" w:hAnsiTheme="minorHAnsi" w:cs="Arial"/>
          <w:bCs/>
          <w:sz w:val="22"/>
          <w:szCs w:val="22"/>
        </w:rPr>
        <w:t xml:space="preserve"> wskazane we wniosku o dofinansowanie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:</w:t>
      </w:r>
    </w:p>
    <w:p w:rsidR="00B432DE" w:rsidRPr="00EA1E70" w:rsidRDefault="00B432DE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przebudowa układu komunikacyjnego drogi,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r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ozbiórka istniejącego mostu tymczasowego MS-54 na rzece Kwisie w m. Świętoszów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b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udowa nowego mostu stałego na rzece Kwisie w m. Świętoszów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lastRenderedPageBreak/>
        <w:t>r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ozbiórka istniejącego mostu tymczasowego DMS-65 na kanale MEW w m. Świętoszów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b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udowa mostu stałego na kanale MEW w m. Świętoszów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b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udowa odcinków kanalizacji deszczowej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ykonanie, korekta i regulacja odcinków rowów przydrożnych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p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rzebudowa odcinków oświetlenia drogowego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B432DE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p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rzebudowa ewentualnych kolizji istniejącego uzbrojenia z projektowanym pasem drogowym (</w:t>
      </w:r>
      <w:r w:rsidRPr="00EA1E70">
        <w:rPr>
          <w:rFonts w:asciiTheme="minorHAnsi" w:hAnsiTheme="minorHAnsi" w:cs="Arial"/>
          <w:bCs/>
          <w:sz w:val="22"/>
          <w:szCs w:val="22"/>
        </w:rPr>
        <w:t>sieć wodociągowa, sieć kanalizacji sanitarnej, sieć gazowa, sieć telekomunikacyjna, sieć energetyczna na podstawie warunków wydanych przez dysponentów sieci</w:t>
      </w:r>
      <w:r w:rsidR="00B432DE" w:rsidRPr="00EA1E70">
        <w:rPr>
          <w:rFonts w:asciiTheme="minorHAnsi" w:hAnsiTheme="minorHAnsi" w:cs="Arial"/>
          <w:bCs/>
          <w:sz w:val="22"/>
          <w:szCs w:val="22"/>
        </w:rPr>
        <w:t>)</w:t>
      </w:r>
      <w:r w:rsidRPr="00EA1E70">
        <w:rPr>
          <w:rFonts w:asciiTheme="minorHAnsi" w:hAnsiTheme="minorHAnsi" w:cs="Arial"/>
          <w:bCs/>
          <w:sz w:val="22"/>
          <w:szCs w:val="22"/>
        </w:rPr>
        <w:t>,</w:t>
      </w:r>
    </w:p>
    <w:p w:rsidR="00226BD3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zagospodarowanie zieleni w granicach projektowanego pasa drogowego,</w:t>
      </w:r>
    </w:p>
    <w:p w:rsidR="00226BD3" w:rsidRPr="00EA1E70" w:rsidRDefault="00226BD3" w:rsidP="00EA1E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wdrożenie i utrzymanie tymczasowej organizacji ruchu na czas prowadzenia robót,</w:t>
      </w:r>
    </w:p>
    <w:p w:rsidR="00226BD3" w:rsidRPr="00EA1E70" w:rsidRDefault="00226BD3" w:rsidP="00EA1E70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wdrożenie docelowej organizacji ruchu, z naciskiem na poprawę bezpieczeństwa użytkowników, w tym budowa zatoki autobusowej i barier ochronnych.</w:t>
      </w:r>
    </w:p>
    <w:p w:rsidR="00226BD3" w:rsidRPr="00EA1E70" w:rsidRDefault="009D2BDE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W celu realizacji wymienionych wyżej prac, Wnioskodawca uzyskał wymagane </w:t>
      </w:r>
      <w:r w:rsidR="00CB1AF3" w:rsidRPr="00EA1E70">
        <w:rPr>
          <w:rFonts w:asciiTheme="minorHAnsi" w:hAnsiTheme="minorHAnsi" w:cs="Arial"/>
          <w:bCs/>
          <w:sz w:val="22"/>
          <w:szCs w:val="22"/>
        </w:rPr>
        <w:t>ustawą OOŚ decyzje środowiskowe</w:t>
      </w:r>
      <w:r w:rsidR="007B09C1" w:rsidRPr="00EA1E70">
        <w:rPr>
          <w:rFonts w:asciiTheme="minorHAnsi" w:hAnsiTheme="minorHAnsi" w:cs="Arial"/>
          <w:bCs/>
          <w:sz w:val="22"/>
          <w:szCs w:val="22"/>
        </w:rPr>
        <w:t xml:space="preserve"> i budowlane</w:t>
      </w:r>
      <w:r w:rsidR="00CB1AF3" w:rsidRPr="00EA1E70">
        <w:rPr>
          <w:rFonts w:asciiTheme="minorHAnsi" w:hAnsiTheme="minorHAnsi" w:cs="Arial"/>
          <w:bCs/>
          <w:sz w:val="22"/>
          <w:szCs w:val="22"/>
        </w:rPr>
        <w:t>:</w:t>
      </w:r>
    </w:p>
    <w:p w:rsidR="009D2BDE" w:rsidRPr="00EA1E70" w:rsidRDefault="009D2BDE" w:rsidP="00EA1E70">
      <w:pPr>
        <w:pStyle w:val="Akapitzlist"/>
        <w:numPr>
          <w:ilvl w:val="0"/>
          <w:numId w:val="12"/>
        </w:numPr>
        <w:tabs>
          <w:tab w:val="left" w:pos="426"/>
          <w:tab w:val="left" w:pos="3572"/>
        </w:tabs>
        <w:spacing w:before="24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Decyzja ustalająca środowiskowe uwarunkowania realizacji przedsięwzięcia pn. „Budowa mostu stałego na rzece Kwisie w km 16+600 w miejscowości Świętoszów w ciągu drogi powiatowej Nr 2271D”  z 20.01.2014 r. znak OS.6220.8.2012.17</w:t>
      </w:r>
    </w:p>
    <w:p w:rsidR="00EE05C5" w:rsidRPr="00EA1E70" w:rsidRDefault="00EE05C5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Wskazany </w:t>
      </w:r>
      <w:r w:rsidR="00836B87" w:rsidRPr="00EA1E70">
        <w:rPr>
          <w:rFonts w:asciiTheme="minorHAnsi" w:hAnsiTheme="minorHAnsi"/>
        </w:rPr>
        <w:t>we wniosku o dofinansowanie zakres przedmiotow</w:t>
      </w:r>
      <w:r w:rsidR="006F45B7">
        <w:rPr>
          <w:rFonts w:asciiTheme="minorHAnsi" w:hAnsiTheme="minorHAnsi"/>
        </w:rPr>
        <w:t>y przedsięwzięcia jest zgodny z </w:t>
      </w:r>
      <w:r w:rsidR="00836B87" w:rsidRPr="00EA1E70">
        <w:rPr>
          <w:rFonts w:asciiTheme="minorHAnsi" w:hAnsiTheme="minorHAnsi"/>
        </w:rPr>
        <w:t>zakresem projektu określonym</w:t>
      </w:r>
      <w:r w:rsidR="00C52359" w:rsidRPr="00EA1E70">
        <w:rPr>
          <w:rFonts w:asciiTheme="minorHAnsi" w:hAnsiTheme="minorHAnsi"/>
        </w:rPr>
        <w:t xml:space="preserve"> w</w:t>
      </w:r>
      <w:r w:rsidR="00836B87" w:rsidRPr="00EA1E70">
        <w:rPr>
          <w:rFonts w:asciiTheme="minorHAnsi" w:hAnsiTheme="minorHAnsi"/>
        </w:rPr>
        <w:t xml:space="preserve"> </w:t>
      </w:r>
      <w:r w:rsidRPr="00EA1E70">
        <w:rPr>
          <w:rFonts w:asciiTheme="minorHAnsi" w:hAnsiTheme="minorHAnsi"/>
        </w:rPr>
        <w:t xml:space="preserve">przedmiotowej decyzji. </w:t>
      </w:r>
    </w:p>
    <w:p w:rsidR="00EE05C5" w:rsidRPr="00EA1E70" w:rsidRDefault="004811D2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Ponadto dla przedmiotowego zakresu rzeczowego wydana została przez Starostę Bolesławieckiego </w:t>
      </w:r>
      <w:r w:rsidR="0004499F" w:rsidRPr="00EA1E70">
        <w:rPr>
          <w:rFonts w:asciiTheme="minorHAnsi" w:hAnsiTheme="minorHAnsi"/>
        </w:rPr>
        <w:t>Decyzj</w:t>
      </w:r>
      <w:r w:rsidRPr="00EA1E70">
        <w:rPr>
          <w:rFonts w:asciiTheme="minorHAnsi" w:hAnsiTheme="minorHAnsi"/>
        </w:rPr>
        <w:t>a</w:t>
      </w:r>
      <w:r w:rsidR="0004499F" w:rsidRPr="00EA1E70">
        <w:rPr>
          <w:rFonts w:asciiTheme="minorHAnsi" w:hAnsiTheme="minorHAnsi"/>
        </w:rPr>
        <w:t xml:space="preserve"> Nr 422 </w:t>
      </w:r>
      <w:r w:rsidR="009D30F4" w:rsidRPr="00EA1E70">
        <w:rPr>
          <w:rFonts w:asciiTheme="minorHAnsi" w:hAnsiTheme="minorHAnsi"/>
        </w:rPr>
        <w:t xml:space="preserve"> z 2 czerwca 2016 r. </w:t>
      </w:r>
      <w:r w:rsidR="0004499F" w:rsidRPr="00EA1E70">
        <w:rPr>
          <w:rFonts w:asciiTheme="minorHAnsi" w:hAnsiTheme="minorHAnsi"/>
        </w:rPr>
        <w:t xml:space="preserve">o zezwoleniu na realizację </w:t>
      </w:r>
      <w:r w:rsidR="009D30F4" w:rsidRPr="00EA1E70">
        <w:rPr>
          <w:rFonts w:asciiTheme="minorHAnsi" w:hAnsiTheme="minorHAnsi"/>
        </w:rPr>
        <w:t>inwestycji drogowej  dla inwestycji pn. „Budowa mostu stałego na rzece Kwisie w km 16+600 w miejscowości Świętoszów w ciągu drogi powiatowej nr 2271D w ramach zadania inwestycyjnego pn.: Przebudowa drogi powiatowej nr 227D Osiecznica – węzeł autostradowy (Luboszów) A-18 – granica powiatu (Rudawica)”</w:t>
      </w:r>
      <w:r w:rsidR="00813521" w:rsidRPr="00EA1E70">
        <w:rPr>
          <w:rFonts w:asciiTheme="minorHAnsi" w:hAnsiTheme="minorHAnsi"/>
        </w:rPr>
        <w:t>.</w:t>
      </w:r>
      <w:r w:rsidRPr="00EA1E70">
        <w:rPr>
          <w:rFonts w:asciiTheme="minorHAnsi" w:hAnsiTheme="minorHAnsi"/>
        </w:rPr>
        <w:t xml:space="preserve"> </w:t>
      </w:r>
      <w:r w:rsidRPr="00054978">
        <w:rPr>
          <w:rFonts w:asciiTheme="minorHAnsi" w:hAnsiTheme="minorHAnsi"/>
          <w:u w:val="single"/>
        </w:rPr>
        <w:t>Jednakże wskazane w niniejszej decyzji miejsce realizacji wymaga wyjaśnienia, tj. powstała rozbieżność w oznaczonych  geodezyjnie nr działek w ww. decyzjach administracyjnych (decyzja środowiskowa: 494, 524/4; decyzja budowlana: 494/2, 524/5)</w:t>
      </w:r>
      <w:r w:rsidRPr="00EA1E70">
        <w:rPr>
          <w:rFonts w:asciiTheme="minorHAnsi" w:hAnsiTheme="minorHAnsi"/>
        </w:rPr>
        <w:t xml:space="preserve">. </w:t>
      </w:r>
    </w:p>
    <w:p w:rsidR="004811D2" w:rsidRPr="00EA1E70" w:rsidRDefault="00C52359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 xml:space="preserve">Decyzja określająca środowiskowe uwarunkowania poprzedzona była procedurą oceny oddziaływania przedsięwzięcia na środowisko, stąd istotne jest wyjaśnienie powstałej rozbieżności w celu potwierdzenia zgodności realizacji zakresu przedsięwzięcia. </w:t>
      </w:r>
    </w:p>
    <w:p w:rsidR="00B923EB" w:rsidRPr="00EA1E70" w:rsidRDefault="00B923EB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</w:p>
    <w:p w:rsidR="009D2BDE" w:rsidRPr="00EA1E70" w:rsidRDefault="009D2BDE" w:rsidP="00EA1E70">
      <w:pPr>
        <w:pStyle w:val="Akapitzlist"/>
        <w:numPr>
          <w:ilvl w:val="0"/>
          <w:numId w:val="12"/>
        </w:numPr>
        <w:tabs>
          <w:tab w:val="left" w:pos="426"/>
          <w:tab w:val="left" w:pos="3572"/>
        </w:tabs>
        <w:spacing w:before="24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Decyzja o środowiskowych uwarunkowaniach dla przedsięwzięcia pn. „Budowa mostu stałego na kanale MEW w miejscowości Świętoszów w ciągu drogi powiatowej Nr 2271D”  z 31.05.2016 r. znak OS.6220.8.2016.7</w:t>
      </w:r>
    </w:p>
    <w:p w:rsidR="00EE05C5" w:rsidRPr="00EA1E70" w:rsidRDefault="003536FA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Wskazany we wniosku o dofinansowanie zakres przedmiotow</w:t>
      </w:r>
      <w:r w:rsidR="00EB54CC">
        <w:rPr>
          <w:rFonts w:asciiTheme="minorHAnsi" w:hAnsiTheme="minorHAnsi"/>
        </w:rPr>
        <w:t>y przedsięwzięcia jest zgodny z </w:t>
      </w:r>
      <w:r w:rsidRPr="00EA1E70">
        <w:rPr>
          <w:rFonts w:asciiTheme="minorHAnsi" w:hAnsiTheme="minorHAnsi"/>
        </w:rPr>
        <w:t>zakresem projektu określonym w przedmiotowej decyzji</w:t>
      </w:r>
      <w:r w:rsidR="003E060A" w:rsidRPr="00EA1E70">
        <w:rPr>
          <w:rFonts w:asciiTheme="minorHAnsi" w:hAnsiTheme="minorHAnsi"/>
        </w:rPr>
        <w:t xml:space="preserve"> środo</w:t>
      </w:r>
      <w:r w:rsidR="00EB54CC">
        <w:rPr>
          <w:rFonts w:asciiTheme="minorHAnsi" w:hAnsiTheme="minorHAnsi"/>
        </w:rPr>
        <w:t>wiskowej oraz decyzji Nr 632  z </w:t>
      </w:r>
      <w:r w:rsidR="003E060A" w:rsidRPr="00EA1E70">
        <w:rPr>
          <w:rFonts w:asciiTheme="minorHAnsi" w:hAnsiTheme="minorHAnsi"/>
        </w:rPr>
        <w:t xml:space="preserve">11 sierpnia 2016 r. </w:t>
      </w:r>
      <w:r w:rsidRPr="00EA1E70">
        <w:rPr>
          <w:rFonts w:asciiTheme="minorHAnsi" w:hAnsiTheme="minorHAnsi"/>
        </w:rPr>
        <w:t>wydan</w:t>
      </w:r>
      <w:r w:rsidR="003E060A" w:rsidRPr="00EA1E70">
        <w:rPr>
          <w:rFonts w:asciiTheme="minorHAnsi" w:hAnsiTheme="minorHAnsi"/>
        </w:rPr>
        <w:t>ej</w:t>
      </w:r>
      <w:r w:rsidRPr="00EA1E70">
        <w:rPr>
          <w:rFonts w:asciiTheme="minorHAnsi" w:hAnsiTheme="minorHAnsi"/>
        </w:rPr>
        <w:t xml:space="preserve"> przez Starostę Bolesławieckiego zatwierdzając</w:t>
      </w:r>
      <w:r w:rsidR="003E060A" w:rsidRPr="00EA1E70">
        <w:rPr>
          <w:rFonts w:asciiTheme="minorHAnsi" w:hAnsiTheme="minorHAnsi"/>
        </w:rPr>
        <w:t>ej</w:t>
      </w:r>
      <w:r w:rsidR="00774AAF">
        <w:rPr>
          <w:rFonts w:asciiTheme="minorHAnsi" w:hAnsiTheme="minorHAnsi"/>
        </w:rPr>
        <w:t xml:space="preserve"> projekt budowlany i </w:t>
      </w:r>
      <w:r w:rsidRPr="00EA1E70">
        <w:rPr>
          <w:rFonts w:asciiTheme="minorHAnsi" w:hAnsiTheme="minorHAnsi"/>
        </w:rPr>
        <w:t>udzielając</w:t>
      </w:r>
      <w:r w:rsidR="003E060A" w:rsidRPr="00EA1E70">
        <w:rPr>
          <w:rFonts w:asciiTheme="minorHAnsi" w:hAnsiTheme="minorHAnsi"/>
        </w:rPr>
        <w:t>ej</w:t>
      </w:r>
      <w:r w:rsidRPr="00EA1E70">
        <w:rPr>
          <w:rFonts w:asciiTheme="minorHAnsi" w:hAnsiTheme="minorHAnsi"/>
        </w:rPr>
        <w:t xml:space="preserve"> pozwolenia na budowę mostu stałego na kanale MEW w miejscowości Świętoszów w ciągu drogi powiatowej nr 2271D w ramach inwestycji pn.: Przebudowa drogi powiatowej nr 227D Osiecznica – węzeł autostradowy (Luboszów) A-18 – granica powiatu (Rudawica) położonego na działkach nr 210, 84 i 82 w obrębie Świętoszów, gmina Osiecznica.</w:t>
      </w:r>
    </w:p>
    <w:p w:rsidR="00EE05C5" w:rsidRPr="00EA1E70" w:rsidRDefault="00EE05C5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</w:p>
    <w:p w:rsidR="009D2BDE" w:rsidRPr="00EA1E70" w:rsidRDefault="009D2BDE" w:rsidP="00EA1E70">
      <w:pPr>
        <w:pStyle w:val="Akapitzlist"/>
        <w:numPr>
          <w:ilvl w:val="0"/>
          <w:numId w:val="12"/>
        </w:numPr>
        <w:tabs>
          <w:tab w:val="left" w:pos="426"/>
          <w:tab w:val="left" w:pos="3572"/>
        </w:tabs>
        <w:spacing w:before="240" w:line="240" w:lineRule="auto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Decyzja o środowiskowych uwarunkowaniach dla przedsięwzięcia pn. „Przebudowa drogi powiatowej nr 2271D Osiecznica – węzeł autostradowy (Luboszów) A18 – granica powiatu (Rudawica)” z 06.06.2016 r. znak OS.6220.9.2016.12.</w:t>
      </w:r>
    </w:p>
    <w:p w:rsidR="005757B4" w:rsidRPr="00EA1E70" w:rsidRDefault="005757B4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t>Ocenie poddano wskazany we wniosku o dofinansowanie zakres przedmiotowy przedsięwzięcia oraz zakres projektu określony ww</w:t>
      </w:r>
      <w:r w:rsidR="00054978">
        <w:rPr>
          <w:rFonts w:asciiTheme="minorHAnsi" w:hAnsiTheme="minorHAnsi"/>
        </w:rPr>
        <w:t>.</w:t>
      </w:r>
      <w:r w:rsidRPr="00EA1E70">
        <w:rPr>
          <w:rFonts w:asciiTheme="minorHAnsi" w:hAnsiTheme="minorHAnsi"/>
        </w:rPr>
        <w:t xml:space="preserve"> decyzji administracyjnej. </w:t>
      </w:r>
      <w:r w:rsidRPr="00054978">
        <w:rPr>
          <w:rFonts w:asciiTheme="minorHAnsi" w:hAnsiTheme="minorHAnsi"/>
          <w:u w:val="single"/>
        </w:rPr>
        <w:t>Wyjaśnienia wymaga nie ujęty w decyzji środowiskowej zakres prac dotyczący przebudowy zatoki autobusowej w Świętoszowie oraz budowa platform przystankowych w Osiecznicy i Przejęsławiu</w:t>
      </w:r>
      <w:r w:rsidR="006F5F10" w:rsidRPr="00054978">
        <w:rPr>
          <w:rFonts w:asciiTheme="minorHAnsi" w:hAnsiTheme="minorHAnsi"/>
          <w:u w:val="single"/>
        </w:rPr>
        <w:t xml:space="preserve"> wskazanych w wniosku o dofinansowanie</w:t>
      </w:r>
      <w:r w:rsidR="006F5F10" w:rsidRPr="00EA1E70">
        <w:rPr>
          <w:rFonts w:asciiTheme="minorHAnsi" w:hAnsiTheme="minorHAnsi"/>
        </w:rPr>
        <w:t>.</w:t>
      </w:r>
      <w:r w:rsidRPr="00EA1E70">
        <w:rPr>
          <w:rFonts w:asciiTheme="minorHAnsi" w:hAnsiTheme="minorHAnsi"/>
        </w:rPr>
        <w:t xml:space="preserve"> </w:t>
      </w:r>
    </w:p>
    <w:p w:rsidR="00EE05C5" w:rsidRDefault="005757B4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/>
        </w:rPr>
      </w:pPr>
      <w:r w:rsidRPr="00EA1E70">
        <w:rPr>
          <w:rFonts w:asciiTheme="minorHAnsi" w:hAnsiTheme="minorHAnsi"/>
        </w:rPr>
        <w:lastRenderedPageBreak/>
        <w:t>Ponadto</w:t>
      </w:r>
      <w:r w:rsidR="006F5F10" w:rsidRPr="00EA1E70">
        <w:rPr>
          <w:rFonts w:asciiTheme="minorHAnsi" w:hAnsiTheme="minorHAnsi"/>
        </w:rPr>
        <w:t xml:space="preserve"> w celu realizacji </w:t>
      </w:r>
      <w:r w:rsidRPr="00EA1E70">
        <w:rPr>
          <w:rFonts w:asciiTheme="minorHAnsi" w:hAnsiTheme="minorHAnsi"/>
        </w:rPr>
        <w:t xml:space="preserve">przedmiotowego zakresu rzeczowego </w:t>
      </w:r>
      <w:r w:rsidR="006F5F10" w:rsidRPr="00EA1E70">
        <w:rPr>
          <w:rFonts w:asciiTheme="minorHAnsi" w:hAnsiTheme="minorHAnsi"/>
        </w:rPr>
        <w:t>dokonano zgłoszenia budowy/wykonania robót budowlanych nie wymagających pozwolenia na budowę w dniu 03.06.2016 r. (adnotacja organu budowlanego dot. braku sprzeciwu z 08.06.2016 r.) dla inwestycji pn. „Przebudowa drogi powiatowej nr 2271D Osiecznica – węzeł autostradowy (Luboszów) A18 – granica powiatu (Rudawica)”</w:t>
      </w:r>
      <w:r w:rsidR="00054978">
        <w:rPr>
          <w:rFonts w:asciiTheme="minorHAnsi" w:hAnsiTheme="minorHAnsi"/>
        </w:rPr>
        <w:t xml:space="preserve">. </w:t>
      </w:r>
      <w:r w:rsidR="00054978" w:rsidRPr="00BE1707">
        <w:rPr>
          <w:rFonts w:asciiTheme="minorHAnsi" w:hAnsiTheme="minorHAnsi"/>
        </w:rPr>
        <w:t xml:space="preserve">W </w:t>
      </w:r>
      <w:r w:rsidR="006F2756" w:rsidRPr="00BE1707">
        <w:rPr>
          <w:rFonts w:asciiTheme="minorHAnsi" w:hAnsiTheme="minorHAnsi"/>
        </w:rPr>
        <w:t xml:space="preserve">przedłożonej dokumentacji brak jest jednak załącznika do niniejszego zgłoszenia, tj. </w:t>
      </w:r>
      <w:r w:rsidR="00EA5928" w:rsidRPr="00BE1707">
        <w:rPr>
          <w:rFonts w:asciiTheme="minorHAnsi" w:hAnsiTheme="minorHAnsi"/>
        </w:rPr>
        <w:t>zestawienia działek ew</w:t>
      </w:r>
      <w:r w:rsidR="00D74294" w:rsidRPr="00BE1707">
        <w:rPr>
          <w:rFonts w:asciiTheme="minorHAnsi" w:hAnsiTheme="minorHAnsi"/>
        </w:rPr>
        <w:t>i</w:t>
      </w:r>
      <w:r w:rsidR="00EA5928" w:rsidRPr="00BE1707">
        <w:rPr>
          <w:rFonts w:asciiTheme="minorHAnsi" w:hAnsiTheme="minorHAnsi"/>
        </w:rPr>
        <w:t>dencyjnych</w:t>
      </w:r>
      <w:r w:rsidR="00BE1707" w:rsidRPr="00BE1707">
        <w:rPr>
          <w:rFonts w:asciiTheme="minorHAnsi" w:hAnsiTheme="minorHAnsi"/>
        </w:rPr>
        <w:t xml:space="preserve">. </w:t>
      </w:r>
      <w:r w:rsidR="00BE1707">
        <w:rPr>
          <w:rFonts w:asciiTheme="minorHAnsi" w:hAnsiTheme="minorHAnsi"/>
          <w:u w:val="single"/>
        </w:rPr>
        <w:t xml:space="preserve">Zatem w celu potwierdzenia </w:t>
      </w:r>
      <w:r w:rsidR="006F2756" w:rsidRPr="0088647B">
        <w:rPr>
          <w:rFonts w:asciiTheme="minorHAnsi" w:hAnsiTheme="minorHAnsi"/>
          <w:u w:val="single"/>
        </w:rPr>
        <w:t>zgodności zakresu planowanej do realizacji in</w:t>
      </w:r>
      <w:r w:rsidR="00AD75E8">
        <w:rPr>
          <w:rFonts w:asciiTheme="minorHAnsi" w:hAnsiTheme="minorHAnsi"/>
          <w:u w:val="single"/>
        </w:rPr>
        <w:t>westycji z zakresem wskazanym w </w:t>
      </w:r>
      <w:r w:rsidR="006F2756" w:rsidRPr="0088647B">
        <w:rPr>
          <w:rFonts w:asciiTheme="minorHAnsi" w:hAnsiTheme="minorHAnsi"/>
          <w:u w:val="single"/>
        </w:rPr>
        <w:t>decyzji środowiskowej</w:t>
      </w:r>
      <w:r w:rsidR="00BE1707">
        <w:rPr>
          <w:rFonts w:asciiTheme="minorHAnsi" w:hAnsiTheme="minorHAnsi"/>
          <w:u w:val="single"/>
        </w:rPr>
        <w:t xml:space="preserve"> niezbędne jest złożenie wyjaśnień przez Wnioskodawcę</w:t>
      </w:r>
      <w:r w:rsidR="00AD75E8">
        <w:rPr>
          <w:rFonts w:asciiTheme="minorHAnsi" w:hAnsiTheme="minorHAnsi"/>
          <w:u w:val="single"/>
        </w:rPr>
        <w:t xml:space="preserve"> w </w:t>
      </w:r>
      <w:r w:rsidR="00BE1707">
        <w:rPr>
          <w:rFonts w:asciiTheme="minorHAnsi" w:hAnsiTheme="minorHAnsi"/>
          <w:u w:val="single"/>
        </w:rPr>
        <w:t>przedmiotowym zakresie</w:t>
      </w:r>
      <w:r w:rsidR="006F5F10" w:rsidRPr="00EA1E70">
        <w:rPr>
          <w:rFonts w:asciiTheme="minorHAnsi" w:hAnsiTheme="minorHAnsi"/>
        </w:rPr>
        <w:t>.</w:t>
      </w:r>
      <w:r w:rsidR="006F2756">
        <w:rPr>
          <w:rFonts w:asciiTheme="minorHAnsi" w:hAnsiTheme="minorHAnsi"/>
        </w:rPr>
        <w:t xml:space="preserve"> </w:t>
      </w:r>
    </w:p>
    <w:p w:rsidR="00D74294" w:rsidRPr="00EA1E70" w:rsidRDefault="00D74294" w:rsidP="00EA1E70">
      <w:pPr>
        <w:pStyle w:val="Akapitzlist"/>
        <w:tabs>
          <w:tab w:val="left" w:pos="426"/>
          <w:tab w:val="left" w:pos="3572"/>
        </w:tabs>
        <w:spacing w:before="240" w:line="240" w:lineRule="auto"/>
        <w:ind w:left="360"/>
        <w:jc w:val="both"/>
        <w:rPr>
          <w:rFonts w:asciiTheme="minorHAnsi" w:hAnsiTheme="minorHAnsi" w:cs="Calibri"/>
        </w:rPr>
      </w:pPr>
    </w:p>
    <w:p w:rsidR="007F0238" w:rsidRPr="00EA1E70" w:rsidRDefault="007F0238" w:rsidP="00EA1E70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Calibri"/>
          <w:sz w:val="22"/>
          <w:szCs w:val="22"/>
        </w:rPr>
        <w:t>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</w:t>
      </w:r>
      <w:r w:rsidRPr="00EA1E70">
        <w:rPr>
          <w:rFonts w:asciiTheme="minorHAnsi" w:hAnsiTheme="minorHAnsi" w:cs="Arial"/>
          <w:bCs/>
          <w:sz w:val="22"/>
          <w:szCs w:val="22"/>
        </w:rPr>
        <w:t xml:space="preserve">? </w:t>
      </w:r>
    </w:p>
    <w:p w:rsidR="00EF0D0C" w:rsidRPr="00EA1E70" w:rsidRDefault="00EF0D0C" w:rsidP="00EA1E7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/>
          <w:sz w:val="22"/>
          <w:szCs w:val="22"/>
        </w:rPr>
        <w:t>Zakres rzeczowy p</w:t>
      </w:r>
      <w:r w:rsidR="007E5F09" w:rsidRPr="00EA1E70">
        <w:rPr>
          <w:rFonts w:asciiTheme="minorHAnsi" w:hAnsiTheme="minorHAnsi"/>
          <w:sz w:val="22"/>
          <w:szCs w:val="22"/>
        </w:rPr>
        <w:t xml:space="preserve">rojekt pn. „Przebudowa drogi powiatowej Nr 2271 D Osiecznica – węzeł autostradowy (Luboszów) A18 – granica powiatu (Rudawica)” </w:t>
      </w:r>
      <w:r w:rsidRPr="00EA1E70">
        <w:rPr>
          <w:rFonts w:asciiTheme="minorHAnsi" w:hAnsiTheme="minorHAnsi"/>
          <w:sz w:val="22"/>
          <w:szCs w:val="22"/>
        </w:rPr>
        <w:t xml:space="preserve">został podzielony na trzy przedsięwzięcia, dla których uzyskano w różnym czasie trzy odrębne decyzje środowiskowe: 20.01.2014, 31.05.2016 i 06.06.2016. Przy czym pierwsza decyzja, z 2014 r., poprzedzona była procedurą oceny oddziaływania na środowisko. </w:t>
      </w:r>
      <w:r w:rsidR="002F271A" w:rsidRPr="00EA1E70">
        <w:rPr>
          <w:rFonts w:asciiTheme="minorHAnsi" w:hAnsiTheme="minorHAnsi"/>
          <w:sz w:val="22"/>
          <w:szCs w:val="22"/>
        </w:rPr>
        <w:t xml:space="preserve">Z uwagi na zakres, charakter i lokalizację nie zachodzi prawdopodobieństwo </w:t>
      </w:r>
      <w:r w:rsidR="000B595B" w:rsidRPr="00EA1E70">
        <w:rPr>
          <w:rFonts w:asciiTheme="minorHAnsi" w:hAnsiTheme="minorHAnsi"/>
          <w:sz w:val="22"/>
          <w:szCs w:val="22"/>
        </w:rPr>
        <w:t>podziału projektu na trzy przedsięwzięcia w celu uniknięcia kwalifikacji przedsięwzięcia do procedury oceny oddziaływania na środowisko. Niemniej jednak zauważyć należy, iż w decyzjach środowiskowych  z 2016 r. organ w żadnej z nich nie odniósł się do decyzji środowiskowej z 2014 r.</w:t>
      </w:r>
    </w:p>
    <w:p w:rsidR="00EF0D0C" w:rsidRPr="00EA1E70" w:rsidRDefault="00EF0D0C" w:rsidP="00EA1E7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915F46" w:rsidRPr="00EA1E70" w:rsidRDefault="00915F46" w:rsidP="00EA1E70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Czy dla </w:t>
      </w:r>
      <w:r w:rsidRPr="00EA1E70">
        <w:rPr>
          <w:rFonts w:asciiTheme="minorHAnsi" w:hAnsiTheme="minorHAnsi" w:cs="Calibri"/>
          <w:sz w:val="22"/>
          <w:szCs w:val="22"/>
        </w:rPr>
        <w:t>przedsięwzięć objętych projektem</w:t>
      </w:r>
      <w:r w:rsidRPr="00EA1E70" w:rsidDel="00000A7C">
        <w:rPr>
          <w:rFonts w:asciiTheme="minorHAnsi" w:hAnsiTheme="minorHAnsi" w:cs="Calibri"/>
          <w:sz w:val="22"/>
          <w:szCs w:val="22"/>
        </w:rPr>
        <w:t xml:space="preserve"> </w:t>
      </w:r>
      <w:r w:rsidRPr="00EA1E70">
        <w:rPr>
          <w:rFonts w:asciiTheme="minorHAnsi" w:hAnsiTheme="minorHAnsi" w:cs="Calibri"/>
          <w:sz w:val="22"/>
          <w:szCs w:val="22"/>
        </w:rPr>
        <w:t xml:space="preserve">uzyskano wymagane na podstawie ustawy z dnia 3 października 2008 r. o udostępnianiu informacji o środowisku i jego ochronie, udziale społeczeństwa w ochronie środowiska oraz o ocenach oddziaływania na środowisko, decyzje o środowiskowych uwarunkowaniach poprzedzone procedurą oceny oddziaływania na środowisko (sporządzono raport OOŚ)? </w:t>
      </w:r>
    </w:p>
    <w:p w:rsidR="00915F46" w:rsidRPr="00EA1E70" w:rsidRDefault="00915F46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Dla przedsięwzięcia pn. „</w:t>
      </w:r>
      <w:r w:rsidRPr="00EA1E70">
        <w:rPr>
          <w:rFonts w:asciiTheme="minorHAnsi" w:hAnsiTheme="minorHAnsi"/>
          <w:sz w:val="22"/>
          <w:szCs w:val="22"/>
        </w:rPr>
        <w:t xml:space="preserve">Budowa mostu stałego na rzece Kwisie w km 16+600 w miejscowości Świętoszów w ciągu drogi powiatowej Nr 2271D”, objętego wnioskiem o dofinansowanie, uzyskano decyzję o środowiskowych uwarunkowaniach poprzedzoną procedurą oceny oddziaływania na środowisko. </w:t>
      </w:r>
    </w:p>
    <w:p w:rsidR="00776670" w:rsidRPr="00EA1E70" w:rsidRDefault="00776670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Przedsięwzięcie z uwagi na swój rodzaj i charakter podlega pod zakres rozporządzenia RM z dnia 9 listopada 2010 r. w sprawie przedsięwzięć mogących znacząco oddziaływać na środowisko (Dz.U. z 2010 r. Nr 213 poz. 1397) i kwalifikuje się do inwestycji mogących znacząco oddziaływać na środowisko (§3 ust. 1 pkt 60), dla których obowiązek sporządzenia raportu o oddziaływaniu na środowisko może być wymagany. </w:t>
      </w:r>
    </w:p>
    <w:p w:rsidR="00776670" w:rsidRPr="00EA1E70" w:rsidRDefault="00776670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Na tej też podstawie wnioskodawca – Zarząd Dróg Powiatowych w Bolesławcu, wystąpił z wnioskiem z 13.11.2012 r. do Wójta Gminy Osiecznica. Organ ten w dniu 16.11.2012 r. wystąpił do właściwych organów opiniujących o wydanie opinii w przedmiocie stwierdzenia obowiązku przeprowadzenia postępowania oceny oddziaływania na środowisko, tj. Regionalnego Dyrektora Ochrony Środowiska we Wrocławiu i w Gorzowie Wielkopolskim oraz Państwowego Powiatowego Inspektora Sanitarnego w Bolesławcu i w Żaganiu. W wyniku konsultacji uzyskano następujące opinie:</w:t>
      </w:r>
    </w:p>
    <w:p w:rsidR="00776670" w:rsidRPr="00EA1E70" w:rsidRDefault="00776670" w:rsidP="00EA1E70">
      <w:pPr>
        <w:pStyle w:val="Tekstpodstawowy"/>
        <w:tabs>
          <w:tab w:val="left" w:pos="426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lastRenderedPageBreak/>
        <w:t>–</w:t>
      </w:r>
      <w:r w:rsidRPr="00EA1E70">
        <w:rPr>
          <w:rFonts w:asciiTheme="minorHAnsi" w:hAnsiTheme="minorHAnsi" w:cs="Arial"/>
          <w:bCs/>
          <w:sz w:val="22"/>
          <w:szCs w:val="22"/>
        </w:rPr>
        <w:tab/>
        <w:t>Państwowego Powiatowego Inspektora Sanitarnego w Żaganiu (NS NZ 771-r/39/12 z 23.11.2012 r.) stwierdzającą, że dla przedmiotowego przedsięwzięcia nie ma konieczności przeprowadzenia oceny oddziaływania na środowisko,</w:t>
      </w:r>
    </w:p>
    <w:p w:rsidR="00776670" w:rsidRPr="00EA1E70" w:rsidRDefault="00776670" w:rsidP="00EA1E70">
      <w:pPr>
        <w:pStyle w:val="Tekstpodstawowy"/>
        <w:tabs>
          <w:tab w:val="left" w:pos="426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–</w:t>
      </w:r>
      <w:r w:rsidRPr="00EA1E70">
        <w:rPr>
          <w:rFonts w:asciiTheme="minorHAnsi" w:hAnsiTheme="minorHAnsi" w:cs="Arial"/>
          <w:bCs/>
          <w:sz w:val="22"/>
          <w:szCs w:val="22"/>
        </w:rPr>
        <w:tab/>
        <w:t>Regionalnego Dyrektora Ochrony środowiska w Gorzowie Wielkopolskim (WOOŚ-II.4240.436.2012.NC z 30.11.2012 r.) stwierdzającą, że dla przedmiotowego przedsięwzięcia nie ma konieczności przeprowadzenia oceny oddziaływania na środowisko,</w:t>
      </w:r>
    </w:p>
    <w:p w:rsidR="00776670" w:rsidRPr="00EA1E70" w:rsidRDefault="00776670" w:rsidP="00EA1E70">
      <w:pPr>
        <w:pStyle w:val="Tekstpodstawowy"/>
        <w:tabs>
          <w:tab w:val="left" w:pos="426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–</w:t>
      </w:r>
      <w:r w:rsidRPr="00EA1E70">
        <w:rPr>
          <w:rFonts w:asciiTheme="minorHAnsi" w:hAnsiTheme="minorHAnsi" w:cs="Arial"/>
          <w:bCs/>
          <w:sz w:val="22"/>
          <w:szCs w:val="22"/>
        </w:rPr>
        <w:tab/>
        <w:t>Państwowego Powiatowego Inspektora Sanitarnego  w Bolesławcu (ZNS-7206-1-32/EF/12 z 03.12.2012 r.) stwierdzająca, że dla przedmiotowego przedsięwzięcia nie ma konieczności przeprowadzenia oceny oddziaływania na środowisko,</w:t>
      </w:r>
    </w:p>
    <w:p w:rsidR="00776670" w:rsidRPr="00EA1E70" w:rsidRDefault="00776670" w:rsidP="00EA1E70">
      <w:pPr>
        <w:pStyle w:val="Tekstpodstawowy"/>
        <w:tabs>
          <w:tab w:val="left" w:pos="426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–</w:t>
      </w:r>
      <w:r w:rsidRPr="00EA1E70">
        <w:rPr>
          <w:rFonts w:asciiTheme="minorHAnsi" w:hAnsiTheme="minorHAnsi" w:cs="Arial"/>
          <w:bCs/>
          <w:sz w:val="22"/>
          <w:szCs w:val="22"/>
        </w:rPr>
        <w:tab/>
        <w:t>Regionalnego Dyrektora Ochrony środowiska  we Wrocławiu (WOOŚ.4240.808.2012.AW.1 z 04.12.2012 r.) stwierdzająca, że dla przedmiotowego przedsięwzięcia istnieje konieczności przeprowadzenia oceny oddziaływania na środowisko,</w:t>
      </w:r>
    </w:p>
    <w:p w:rsidR="00924471" w:rsidRPr="000472D6" w:rsidRDefault="00776670" w:rsidP="00EA1E70">
      <w:pPr>
        <w:pStyle w:val="Tekstpodstawowy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0472D6">
        <w:rPr>
          <w:rFonts w:asciiTheme="minorHAnsi" w:hAnsiTheme="minorHAnsi" w:cs="Arial"/>
          <w:bCs/>
          <w:sz w:val="22"/>
          <w:szCs w:val="22"/>
        </w:rPr>
        <w:t xml:space="preserve">Biorąc pod uwagę powyższe, organ właściwy do wydania decyzji o środowiskowych uwarunkowaniach postanowieniem nr OS.6220.8.2012.6 z 17.12.2012 r. wskazał na konieczność przeprowadzenia oceny oddziaływania na środowisko i określił zakres raportu. </w:t>
      </w:r>
      <w:r w:rsidR="00924471" w:rsidRPr="000472D6">
        <w:rPr>
          <w:rFonts w:asciiTheme="minorHAnsi" w:hAnsiTheme="minorHAnsi" w:cs="Arial"/>
          <w:bCs/>
          <w:sz w:val="22"/>
          <w:szCs w:val="22"/>
        </w:rPr>
        <w:t>Z uzasadnienia decyzji środowiskowej wynika, iż w</w:t>
      </w:r>
      <w:r w:rsidR="0093131A" w:rsidRPr="000472D6">
        <w:rPr>
          <w:rFonts w:asciiTheme="minorHAnsi" w:hAnsiTheme="minorHAnsi" w:cs="Arial"/>
          <w:bCs/>
          <w:sz w:val="22"/>
          <w:szCs w:val="22"/>
        </w:rPr>
        <w:t xml:space="preserve"> dniu 09.07.2013 r. Wójt Gminy Osiecznicy wydał postanowienie o podjęciu zawieszonego postępowania w sprawie wydania decyzji o środowiskowych uwarunkowaniach dla przedmiotowego przedsięwzięcia, związanego z koniecz</w:t>
      </w:r>
      <w:r w:rsidR="00924471" w:rsidRPr="000472D6">
        <w:rPr>
          <w:rFonts w:asciiTheme="minorHAnsi" w:hAnsiTheme="minorHAnsi" w:cs="Arial"/>
          <w:bCs/>
          <w:sz w:val="22"/>
          <w:szCs w:val="22"/>
        </w:rPr>
        <w:t xml:space="preserve">nością opracowania raportu OOŚ. Wójt również podał do publicznej wiadomości w formie obwieszczenia informację o przystąpieniu do przeprowadzenia oceny oddziaływania na środowisko oraz o możliwości zapoznania się z </w:t>
      </w:r>
      <w:r w:rsidR="00EB0C63" w:rsidRPr="000472D6">
        <w:rPr>
          <w:rFonts w:asciiTheme="minorHAnsi" w:hAnsiTheme="minorHAnsi" w:cs="Arial"/>
          <w:bCs/>
          <w:sz w:val="22"/>
          <w:szCs w:val="22"/>
        </w:rPr>
        <w:t xml:space="preserve">dokumentacją i składania uwag </w:t>
      </w:r>
      <w:r w:rsidR="00EB0C63" w:rsidRPr="000472D6">
        <w:rPr>
          <w:rFonts w:asciiTheme="minorHAnsi" w:hAnsiTheme="minorHAnsi"/>
          <w:sz w:val="22"/>
          <w:szCs w:val="22"/>
        </w:rPr>
        <w:t>i</w:t>
      </w:r>
      <w:r w:rsidR="000472D6" w:rsidRPr="000472D6">
        <w:rPr>
          <w:rFonts w:asciiTheme="minorHAnsi" w:hAnsiTheme="minorHAnsi"/>
          <w:sz w:val="22"/>
          <w:szCs w:val="22"/>
        </w:rPr>
        <w:t> </w:t>
      </w:r>
      <w:r w:rsidR="00924471" w:rsidRPr="000472D6">
        <w:rPr>
          <w:rFonts w:asciiTheme="minorHAnsi" w:hAnsiTheme="minorHAnsi"/>
          <w:sz w:val="22"/>
          <w:szCs w:val="22"/>
        </w:rPr>
        <w:t>wniosków</w:t>
      </w:r>
      <w:r w:rsidR="00924471" w:rsidRPr="000472D6">
        <w:rPr>
          <w:rFonts w:asciiTheme="minorHAnsi" w:hAnsiTheme="minorHAnsi" w:cs="Arial"/>
          <w:bCs/>
          <w:sz w:val="22"/>
          <w:szCs w:val="22"/>
        </w:rPr>
        <w:t xml:space="preserve">. Z informacji tych </w:t>
      </w:r>
      <w:r w:rsidR="004B6186" w:rsidRPr="000472D6">
        <w:rPr>
          <w:rFonts w:asciiTheme="minorHAnsi" w:hAnsiTheme="minorHAnsi" w:cs="Arial"/>
          <w:bCs/>
          <w:sz w:val="22"/>
          <w:szCs w:val="22"/>
        </w:rPr>
        <w:t>wynika</w:t>
      </w:r>
      <w:r w:rsidR="00924471" w:rsidRPr="000472D6">
        <w:rPr>
          <w:rFonts w:asciiTheme="minorHAnsi" w:hAnsiTheme="minorHAnsi" w:cs="Arial"/>
          <w:bCs/>
          <w:sz w:val="22"/>
          <w:szCs w:val="22"/>
        </w:rPr>
        <w:t>, iż społeczeństwo zostało odpowiednio poinformowane o:</w:t>
      </w:r>
    </w:p>
    <w:p w:rsidR="00924471" w:rsidRPr="000472D6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0472D6">
        <w:rPr>
          <w:rFonts w:asciiTheme="minorHAnsi" w:hAnsiTheme="minorHAnsi" w:cs="Arial"/>
          <w:bCs/>
          <w:sz w:val="22"/>
          <w:szCs w:val="22"/>
        </w:rPr>
        <w:t>wszczęciu postępowania</w:t>
      </w:r>
    </w:p>
    <w:p w:rsidR="00924471" w:rsidRPr="000472D6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0472D6">
        <w:rPr>
          <w:rFonts w:asciiTheme="minorHAnsi" w:hAnsiTheme="minorHAnsi" w:cs="Arial"/>
          <w:bCs/>
          <w:sz w:val="22"/>
          <w:szCs w:val="22"/>
        </w:rPr>
        <w:t>przystąpieniu do przeprowadzenia OOŚ</w:t>
      </w:r>
    </w:p>
    <w:p w:rsidR="00924471" w:rsidRPr="00EA1E70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przedmiotach decyzji, które mają być wydane</w:t>
      </w:r>
    </w:p>
    <w:p w:rsidR="00924471" w:rsidRPr="00EA1E70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organach właściwych do wydania decyzji oraz organach właściwych do wydania opinii i dokonania uzgodnień</w:t>
      </w:r>
    </w:p>
    <w:p w:rsidR="00924471" w:rsidRPr="00EA1E70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możliwości zapoznania się z niezbędną dokumentacją spraw oraz miejscu, </w:t>
      </w:r>
      <w:r w:rsidRPr="00EA1E70">
        <w:rPr>
          <w:rFonts w:asciiTheme="minorHAnsi" w:hAnsiTheme="minorHAnsi" w:cs="Arial"/>
          <w:bCs/>
          <w:sz w:val="22"/>
          <w:szCs w:val="22"/>
        </w:rPr>
        <w:br/>
        <w:t>w którym są one włożone do wglądu</w:t>
      </w:r>
    </w:p>
    <w:p w:rsidR="00924471" w:rsidRPr="00EA1E70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możliwości, sposobie i miejscu składania uwag i wniosków, wskazując </w:t>
      </w:r>
      <w:r w:rsidRPr="00EA1E70">
        <w:rPr>
          <w:rFonts w:asciiTheme="minorHAnsi" w:hAnsiTheme="minorHAnsi" w:cs="Arial"/>
          <w:bCs/>
          <w:sz w:val="22"/>
          <w:szCs w:val="22"/>
        </w:rPr>
        <w:br/>
        <w:t>21-dniowy termin ich składania</w:t>
      </w:r>
    </w:p>
    <w:p w:rsidR="00924471" w:rsidRPr="00EA1E70" w:rsidRDefault="00924471" w:rsidP="00EA1E7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terminie i miejscu przeprowadzenia rozpraw administracyjnych otwartych dla społeczeństwa, jeżeli miały być przeprowadzane</w:t>
      </w:r>
    </w:p>
    <w:p w:rsidR="00924471" w:rsidRPr="00EA1E70" w:rsidRDefault="00924471" w:rsidP="00EA1E70">
      <w:pPr>
        <w:pStyle w:val="Tekstpodstawowy"/>
        <w:numPr>
          <w:ilvl w:val="0"/>
          <w:numId w:val="1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organach właściwych do rozpatrzenia uwag i wniosków</w:t>
      </w:r>
    </w:p>
    <w:p w:rsidR="0093131A" w:rsidRPr="00EA1E70" w:rsidRDefault="0093131A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6670" w:rsidRPr="00EA1E70" w:rsidRDefault="006A1B9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Następnie Wójt Gminy Osiecznica pismami z dnia 10 lipca 2013 r. zwrócił się do Regionalnego Dyrektora Ochrony Środowiska we Wrocławiu i Gorzowie Wielkopolskim oraz do Państwowego Powiatowego Inspektora Sanitarnego w Bolesławcu i Żaganiu o zaopiniowanie warunków realizacji przedsięwzięcia. Po uzyskaniu uzgodnienia warunków realizacji od wymienionych organów  Wójt Gminy Osiecznica wydał decyzję środowiskową.</w:t>
      </w:r>
    </w:p>
    <w:p w:rsidR="00776670" w:rsidRPr="00EA1E70" w:rsidRDefault="00776670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A1540A" w:rsidRPr="00EA1E70" w:rsidRDefault="00A1540A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Czy w ramach udziału społecznego wpłynęły uwagi i wnioski od społeczeństwa? Jeżeli tak, czy organy prowadzące postępowanie OOŚ odniosły się do nich? </w:t>
      </w:r>
    </w:p>
    <w:p w:rsidR="00FD6321" w:rsidRPr="00EA1E70" w:rsidRDefault="00FD6321" w:rsidP="00EA1E7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Z uzasadnienia decyzji środowiskowej dla przedsięwzięcia pn. „</w:t>
      </w:r>
      <w:r w:rsidRPr="00EA1E70">
        <w:rPr>
          <w:rFonts w:asciiTheme="minorHAnsi" w:hAnsiTheme="minorHAnsi"/>
          <w:sz w:val="22"/>
          <w:szCs w:val="22"/>
        </w:rPr>
        <w:t xml:space="preserve">Budowa mostu stałego na rzece Kwisie w km 16+600 w miejscowości Świętoszów w ciągu drogi powiatowej Nr 2271D” wynika, iż w ramach postępowania nie wpłynęły uwagi oraz wnioski. </w:t>
      </w:r>
    </w:p>
    <w:p w:rsidR="00FD6321" w:rsidRPr="00EA1E70" w:rsidRDefault="00FD632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A1540A" w:rsidRPr="00EA1E70" w:rsidRDefault="00A1540A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Czy w ramach postępowań obejmujących ocenę oddziaływania na środowisko </w:t>
      </w:r>
      <w:r w:rsidR="00F219D7" w:rsidRPr="00EA1E70">
        <w:rPr>
          <w:rFonts w:asciiTheme="minorHAnsi" w:hAnsiTheme="minorHAnsi" w:cs="Arial"/>
          <w:bCs/>
          <w:sz w:val="22"/>
          <w:szCs w:val="22"/>
        </w:rPr>
        <w:br/>
      </w:r>
      <w:r w:rsidRPr="00EA1E70">
        <w:rPr>
          <w:rFonts w:asciiTheme="minorHAnsi" w:hAnsiTheme="minorHAnsi" w:cs="Arial"/>
          <w:bCs/>
          <w:sz w:val="22"/>
          <w:szCs w:val="22"/>
        </w:rPr>
        <w:lastRenderedPageBreak/>
        <w:t>i/lub obszar Natura 2000 oceniono efekty skumulowane?</w:t>
      </w:r>
    </w:p>
    <w:p w:rsidR="00FD6321" w:rsidRPr="00EA1E70" w:rsidRDefault="00FD6321" w:rsidP="00EA1E7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 ramach procedury oceny oddziaływania na środowisko przeprowadzonej dla przedsięwzięcia pn. „</w:t>
      </w:r>
      <w:r w:rsidRPr="00EA1E70">
        <w:rPr>
          <w:rFonts w:asciiTheme="minorHAnsi" w:hAnsiTheme="minorHAnsi"/>
          <w:sz w:val="22"/>
          <w:szCs w:val="22"/>
        </w:rPr>
        <w:t xml:space="preserve">Budowa mostu stałego na rzece Kwisie w km 16+600 w miejscowości Świętoszów w ciągu drogi powiatowej Nr 2271D” oceniono efekty skumulowane. Analizie poddano oddziaływania skumulowane z innymi obiektami hydrotechnicznymi, regulacjami oraz przekształceniami </w:t>
      </w:r>
      <w:proofErr w:type="spellStart"/>
      <w:r w:rsidRPr="00EA1E70">
        <w:rPr>
          <w:rFonts w:asciiTheme="minorHAnsi" w:hAnsiTheme="minorHAnsi"/>
          <w:sz w:val="22"/>
          <w:szCs w:val="22"/>
        </w:rPr>
        <w:t>hydromorfologicznymi</w:t>
      </w:r>
      <w:proofErr w:type="spellEnd"/>
      <w:r w:rsidRPr="00EA1E70">
        <w:rPr>
          <w:rFonts w:asciiTheme="minorHAnsi" w:hAnsiTheme="minorHAnsi"/>
          <w:sz w:val="22"/>
          <w:szCs w:val="22"/>
        </w:rPr>
        <w:t xml:space="preserve">. </w:t>
      </w:r>
    </w:p>
    <w:p w:rsidR="00FD6321" w:rsidRPr="00EA1E70" w:rsidRDefault="00FD632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A1540A" w:rsidRPr="00EA1E70" w:rsidRDefault="00A1540A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Czy w decyzjach o środowiskowych uwarunkowaniach udokumentowano, że przed ich wydaniem rozważano zgodność planowanych przedsięwzięć z dyrektywą Rady 2000/60/WE ustanawiającą ramy wspólnotowego działania w dziedzinie polityki wodnej (RDW) i zgodność taką stwierdzono?</w:t>
      </w:r>
    </w:p>
    <w:p w:rsidR="0074456B" w:rsidRPr="00EA1E70" w:rsidRDefault="0074456B" w:rsidP="00EA1E70">
      <w:pPr>
        <w:pStyle w:val="Tekstpodstawowy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65491" w:rsidRPr="000472D6" w:rsidRDefault="009D52D7" w:rsidP="00EA1E7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 ramach postępowania administracyjnego dotyczącego decyzji środowiskowej dla przedsięwzięcia pn. „</w:t>
      </w:r>
      <w:r w:rsidRPr="00EA1E70">
        <w:rPr>
          <w:rFonts w:asciiTheme="minorHAnsi" w:hAnsiTheme="minorHAnsi"/>
          <w:sz w:val="22"/>
          <w:szCs w:val="22"/>
        </w:rPr>
        <w:t xml:space="preserve">Budowa mostu stałego na rzece Kwisie w km 16+600 w miejscowości Świętoszów w ciągu drogi powiatowej Nr 2271D”  udokumentowano fakt badania zgodności z dyrektywą 2000/60/WE i zgodność tą potwierdzono. </w:t>
      </w:r>
      <w:r w:rsidR="000472D6">
        <w:rPr>
          <w:rFonts w:asciiTheme="minorHAnsi" w:hAnsiTheme="minorHAnsi"/>
          <w:sz w:val="22"/>
          <w:szCs w:val="22"/>
        </w:rPr>
        <w:t xml:space="preserve">Ponadto wnioskodawca do wniosku o dofinansowanie przedłożył wymaganą deklarację właściwego organu odpowiedzialnego za gospodarkę wodną </w:t>
      </w:r>
      <w:r w:rsidR="0088647B" w:rsidRPr="000472D6">
        <w:rPr>
          <w:rFonts w:asciiTheme="minorHAnsi" w:hAnsiTheme="minorHAnsi"/>
          <w:sz w:val="22"/>
          <w:szCs w:val="22"/>
        </w:rPr>
        <w:t>potwierdz</w:t>
      </w:r>
      <w:r w:rsidR="000472D6">
        <w:rPr>
          <w:rFonts w:asciiTheme="minorHAnsi" w:hAnsiTheme="minorHAnsi"/>
          <w:sz w:val="22"/>
          <w:szCs w:val="22"/>
        </w:rPr>
        <w:t xml:space="preserve">ającą </w:t>
      </w:r>
      <w:r w:rsidR="0088647B" w:rsidRPr="000472D6">
        <w:rPr>
          <w:rFonts w:asciiTheme="minorHAnsi" w:hAnsiTheme="minorHAnsi"/>
          <w:sz w:val="22"/>
          <w:szCs w:val="22"/>
        </w:rPr>
        <w:t xml:space="preserve"> </w:t>
      </w:r>
      <w:r w:rsidR="0088647B" w:rsidRPr="000472D6">
        <w:rPr>
          <w:rFonts w:asciiTheme="minorHAnsi" w:hAnsiTheme="minorHAnsi" w:cs="Arial"/>
          <w:bCs/>
          <w:sz w:val="22"/>
          <w:szCs w:val="22"/>
        </w:rPr>
        <w:t xml:space="preserve">zgodności </w:t>
      </w:r>
      <w:r w:rsidR="000472D6">
        <w:rPr>
          <w:rFonts w:asciiTheme="minorHAnsi" w:hAnsiTheme="minorHAnsi" w:cs="Arial"/>
          <w:bCs/>
          <w:sz w:val="22"/>
          <w:szCs w:val="22"/>
        </w:rPr>
        <w:t xml:space="preserve">złożonego do dofinansowania projektu </w:t>
      </w:r>
      <w:r w:rsidR="0088647B" w:rsidRPr="000472D6">
        <w:rPr>
          <w:rFonts w:asciiTheme="minorHAnsi" w:hAnsiTheme="minorHAnsi" w:cs="Arial"/>
          <w:bCs/>
          <w:sz w:val="22"/>
          <w:szCs w:val="22"/>
        </w:rPr>
        <w:t>z dyrektywą Rady 2000/60/WE</w:t>
      </w:r>
      <w:r w:rsidR="00C65491" w:rsidRPr="000472D6">
        <w:rPr>
          <w:rFonts w:asciiTheme="minorHAnsi" w:hAnsiTheme="minorHAnsi"/>
          <w:sz w:val="22"/>
          <w:szCs w:val="22"/>
        </w:rPr>
        <w:t>.</w:t>
      </w:r>
    </w:p>
    <w:p w:rsidR="00C65491" w:rsidRPr="00EA1E70" w:rsidRDefault="00C6549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A1540A" w:rsidRPr="00EA1E70" w:rsidRDefault="00A1540A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 xml:space="preserve">Jeżeli realizacja przedsięwzięć wiąże się z naruszeniem zakazów obowiązujących </w:t>
      </w:r>
      <w:r w:rsidR="00F219D7" w:rsidRPr="00EA1E70">
        <w:rPr>
          <w:rFonts w:asciiTheme="minorHAnsi" w:hAnsiTheme="minorHAnsi" w:cs="Arial"/>
          <w:bCs/>
          <w:sz w:val="22"/>
          <w:szCs w:val="22"/>
        </w:rPr>
        <w:br/>
      </w:r>
      <w:r w:rsidRPr="00EA1E70">
        <w:rPr>
          <w:rFonts w:asciiTheme="minorHAnsi" w:hAnsiTheme="minorHAnsi" w:cs="Arial"/>
          <w:bCs/>
          <w:sz w:val="22"/>
          <w:szCs w:val="22"/>
        </w:rPr>
        <w:t>w stosunku do gatunków objętych ochroną, czy uzyskano i przedstawiono zezwolenia na odstępstwo od zakazów w stosunku do gatunków chronionych?</w:t>
      </w:r>
    </w:p>
    <w:p w:rsidR="00065AC7" w:rsidRPr="00EA1E70" w:rsidRDefault="00C6549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 ramach przeprowadzonych postępowań administracyjnych dot. poszczególnych decyzji środowiskowych, nie stwierdzono naruszenia zakazów obowiązujących w stosunku do gatunków objętych ochroną.</w:t>
      </w:r>
    </w:p>
    <w:p w:rsidR="00C65491" w:rsidRPr="00EA1E70" w:rsidRDefault="00C6549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A1540A" w:rsidRPr="00EA1E70" w:rsidRDefault="00A1540A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Czy w ramach postępowań OOŚ przeprowadzono postępowania transgraniczne? Jeśli tak, czy przedłożona dokumentacja uwzględnia kwestie transgranicznego oddziaływania?</w:t>
      </w:r>
    </w:p>
    <w:p w:rsidR="00065AC7" w:rsidRPr="00EA1E70" w:rsidRDefault="00C65491" w:rsidP="00EA1E7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W ramach postępowania administracyjnego dotyczącego decyzji środowiskowej dla przedsięwzięcia pn. „</w:t>
      </w:r>
      <w:r w:rsidRPr="00EA1E70">
        <w:rPr>
          <w:rFonts w:asciiTheme="minorHAnsi" w:hAnsiTheme="minorHAnsi"/>
          <w:sz w:val="22"/>
          <w:szCs w:val="22"/>
        </w:rPr>
        <w:t>Budowa mostu stałego na rzece Kwisie w km 16+600 w miejscowości Świętoszów w ciągu drogi powiatowej Nr 2271D”  nie stwierdzono konieczności przeprowadzenia postępowania transgranicznego.</w:t>
      </w:r>
    </w:p>
    <w:p w:rsidR="00C65491" w:rsidRPr="00EA1E70" w:rsidRDefault="00C6549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</w:p>
    <w:p w:rsidR="00A1540A" w:rsidRPr="00EA1E70" w:rsidRDefault="00A1540A" w:rsidP="00EA1E70">
      <w:pPr>
        <w:pStyle w:val="Tekstpodstawowy"/>
        <w:numPr>
          <w:ilvl w:val="0"/>
          <w:numId w:val="5"/>
        </w:numPr>
        <w:ind w:left="851" w:hanging="142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t>Jeśli w ramach oceny oddziaływania przedsięwzięcia na obszar Natura 2000 stwierdzono istotny negatywny wpływ planowanych przedsięwzięć, czy beneficjent załączył: kopię formularzy „Informacja na temat projektów, które mogą wywierać istotny negatywny wpływ na obszary Natura 2000, zgłoszone Komisji na mocy dyrektywy 92/43/EWG, uzyskaną w GDOŚ, lub opinie Komisji zgodnie z art. 6 ust. 4 dyrektywy siedliskowej w przypadku projektów mających istotny wpływ na siedliska lub gatunki o znaczeniu priorytetowym, które są uzasadnione tak ważnymi względami jak nadrzędny interes publiczny inny niż zdrowie ludzkie i bezpieczeństwo publiczne lub korzystne skutki o podstawowym znaczeniu dla środowiska?</w:t>
      </w:r>
    </w:p>
    <w:p w:rsidR="00065AC7" w:rsidRPr="00EA1E70" w:rsidRDefault="00C65491" w:rsidP="00EA1E70">
      <w:pPr>
        <w:pStyle w:val="Tekstpodstawowy"/>
        <w:jc w:val="both"/>
        <w:rPr>
          <w:rFonts w:asciiTheme="minorHAnsi" w:hAnsiTheme="minorHAnsi" w:cs="Arial"/>
          <w:bCs/>
          <w:sz w:val="22"/>
          <w:szCs w:val="22"/>
        </w:rPr>
      </w:pPr>
      <w:r w:rsidRPr="00EA1E70">
        <w:rPr>
          <w:rFonts w:asciiTheme="minorHAnsi" w:hAnsiTheme="minorHAnsi" w:cs="Arial"/>
          <w:bCs/>
          <w:sz w:val="22"/>
          <w:szCs w:val="22"/>
        </w:rPr>
        <w:lastRenderedPageBreak/>
        <w:t>Nie dotyczy.</w:t>
      </w:r>
    </w:p>
    <w:p w:rsidR="007876A0" w:rsidRPr="00EA1E70" w:rsidRDefault="007876A0" w:rsidP="00EA1E70">
      <w:pPr>
        <w:pStyle w:val="Tekstpodstawowy"/>
        <w:ind w:left="851"/>
        <w:jc w:val="both"/>
        <w:rPr>
          <w:rFonts w:asciiTheme="minorHAnsi" w:hAnsiTheme="minorHAnsi" w:cs="Arial"/>
          <w:bCs/>
          <w:i/>
        </w:rPr>
      </w:pPr>
    </w:p>
    <w:p w:rsidR="001B002A" w:rsidRPr="00EA1E70" w:rsidRDefault="001B002A" w:rsidP="00EA1E7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Arial"/>
          <w:b/>
          <w:bCs/>
        </w:rPr>
      </w:pPr>
      <w:r w:rsidRPr="00EA1E70">
        <w:rPr>
          <w:rFonts w:asciiTheme="minorHAnsi" w:hAnsiTheme="minorHAnsi" w:cs="Arial"/>
          <w:b/>
          <w:bCs/>
        </w:rPr>
        <w:t>Uzasadnienie sformułowane w sposób przystępny i zrozumiały dla osób nie posiadających wiadomości specjalnych wraz z podstawą prawną (jeśli dotyczy) wniosków zawartych w opinii:</w:t>
      </w:r>
    </w:p>
    <w:p w:rsidR="0088647B" w:rsidRDefault="00EE4C37" w:rsidP="00EA1E70">
      <w:pPr>
        <w:pStyle w:val="Tekstpodstawowy"/>
        <w:ind w:left="360"/>
        <w:jc w:val="both"/>
        <w:rPr>
          <w:rFonts w:asciiTheme="minorHAnsi" w:hAnsiTheme="minorHAnsi" w:cs="Arial"/>
          <w:bCs/>
        </w:rPr>
      </w:pPr>
      <w:r w:rsidRPr="0088647B">
        <w:rPr>
          <w:rFonts w:asciiTheme="minorHAnsi" w:hAnsiTheme="minorHAnsi" w:cs="Arial"/>
          <w:bCs/>
        </w:rPr>
        <w:t>W oparciu o przeprowadzoną powyższą analizę zgodności zgłoszonego do dofinansowania projektu pn. „</w:t>
      </w:r>
      <w:r w:rsidRPr="0088647B">
        <w:rPr>
          <w:rStyle w:val="tekst"/>
          <w:rFonts w:asciiTheme="minorHAnsi" w:hAnsiTheme="minorHAnsi"/>
        </w:rPr>
        <w:t xml:space="preserve">Przebudowa drogi powiatowej Nr 2271 D Osiecznica – węzeł autostradowy (Luboszów) A18 – granica powiatu (Rudawica)” </w:t>
      </w:r>
      <w:r w:rsidR="00670BBC" w:rsidRPr="0088647B">
        <w:rPr>
          <w:rFonts w:asciiTheme="minorHAnsi" w:hAnsiTheme="minorHAnsi" w:cs="Arial"/>
          <w:bCs/>
        </w:rPr>
        <w:t xml:space="preserve">z obowiązującym kryterium pn. </w:t>
      </w:r>
      <w:r w:rsidR="0088647B">
        <w:rPr>
          <w:rFonts w:asciiTheme="minorHAnsi" w:hAnsiTheme="minorHAnsi" w:cs="Arial"/>
          <w:bCs/>
        </w:rPr>
        <w:t>„</w:t>
      </w:r>
      <w:r w:rsidR="00670BBC" w:rsidRPr="0088647B">
        <w:rPr>
          <w:rFonts w:asciiTheme="minorHAnsi" w:hAnsiTheme="minorHAnsi" w:cs="Arial"/>
          <w:bCs/>
        </w:rPr>
        <w:t>Polityką ochrony środowiska” niezbędne jest</w:t>
      </w:r>
      <w:r w:rsidR="0088647B">
        <w:rPr>
          <w:rFonts w:asciiTheme="minorHAnsi" w:hAnsiTheme="minorHAnsi" w:cs="Arial"/>
          <w:bCs/>
        </w:rPr>
        <w:t>:</w:t>
      </w:r>
    </w:p>
    <w:p w:rsidR="00242697" w:rsidRPr="00BA5AA8" w:rsidRDefault="0008418E" w:rsidP="008405DE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="Arial"/>
          <w:bCs/>
        </w:rPr>
      </w:pPr>
      <w:r w:rsidRPr="00BA5AA8">
        <w:rPr>
          <w:rFonts w:asciiTheme="minorHAnsi" w:hAnsiTheme="minorHAnsi" w:cs="Arial"/>
          <w:bCs/>
        </w:rPr>
        <w:t>W</w:t>
      </w:r>
      <w:r w:rsidR="00670BBC" w:rsidRPr="00BA5AA8">
        <w:rPr>
          <w:rFonts w:asciiTheme="minorHAnsi" w:hAnsiTheme="minorHAnsi" w:cs="Arial"/>
          <w:bCs/>
        </w:rPr>
        <w:t>yjaśnieni</w:t>
      </w:r>
      <w:r w:rsidR="0088647B" w:rsidRPr="00BA5AA8">
        <w:rPr>
          <w:rFonts w:asciiTheme="minorHAnsi" w:hAnsiTheme="minorHAnsi" w:cs="Arial"/>
          <w:bCs/>
        </w:rPr>
        <w:t>e</w:t>
      </w:r>
      <w:r>
        <w:rPr>
          <w:rFonts w:asciiTheme="minorHAnsi" w:hAnsiTheme="minorHAnsi" w:cs="Arial"/>
          <w:bCs/>
        </w:rPr>
        <w:t xml:space="preserve"> w ramach </w:t>
      </w:r>
      <w:r w:rsidR="00670BBC" w:rsidRPr="00BA5AA8">
        <w:rPr>
          <w:rFonts w:asciiTheme="minorHAnsi" w:hAnsiTheme="minorHAnsi" w:cs="Arial"/>
          <w:bCs/>
        </w:rPr>
        <w:t xml:space="preserve"> </w:t>
      </w:r>
      <w:r w:rsidRPr="00BA5AA8">
        <w:rPr>
          <w:rFonts w:asciiTheme="minorHAnsi" w:hAnsiTheme="minorHAnsi" w:cs="Arial"/>
          <w:bCs/>
        </w:rPr>
        <w:t>przedsięwzięcia pn. „</w:t>
      </w:r>
      <w:r w:rsidRPr="00BA5AA8">
        <w:rPr>
          <w:rFonts w:asciiTheme="minorHAnsi" w:hAnsiTheme="minorHAnsi"/>
        </w:rPr>
        <w:t>Budowa mostu stałego na rzece Kwisie w km 16+600 w miejscowości Świętoszów w ciągu drogi powiatowej Nr 2271D”</w:t>
      </w:r>
      <w:r>
        <w:rPr>
          <w:rFonts w:asciiTheme="minorHAnsi" w:hAnsiTheme="minorHAnsi"/>
        </w:rPr>
        <w:t xml:space="preserve"> </w:t>
      </w:r>
      <w:r w:rsidR="00670BBC" w:rsidRPr="00BA5AA8">
        <w:rPr>
          <w:rFonts w:asciiTheme="minorHAnsi" w:hAnsiTheme="minorHAnsi" w:cs="Arial"/>
          <w:bCs/>
        </w:rPr>
        <w:t>rozbieżnoś</w:t>
      </w:r>
      <w:r w:rsidR="0088647B" w:rsidRPr="00BA5AA8">
        <w:rPr>
          <w:rFonts w:asciiTheme="minorHAnsi" w:hAnsiTheme="minorHAnsi" w:cs="Arial"/>
          <w:bCs/>
        </w:rPr>
        <w:t>ci</w:t>
      </w:r>
      <w:r w:rsidR="00670BBC" w:rsidRPr="00BA5AA8">
        <w:rPr>
          <w:rFonts w:asciiTheme="minorHAnsi" w:hAnsiTheme="minorHAnsi" w:cs="Arial"/>
          <w:bCs/>
        </w:rPr>
        <w:t xml:space="preserve"> zakresu </w:t>
      </w:r>
      <w:r>
        <w:rPr>
          <w:rFonts w:asciiTheme="minorHAnsi" w:hAnsiTheme="minorHAnsi" w:cs="Arial"/>
          <w:bCs/>
        </w:rPr>
        <w:t xml:space="preserve">inwestycji </w:t>
      </w:r>
      <w:r w:rsidR="00670BBC" w:rsidRPr="00BA5AA8">
        <w:rPr>
          <w:rFonts w:asciiTheme="minorHAnsi" w:hAnsiTheme="minorHAnsi" w:cs="Arial"/>
          <w:bCs/>
        </w:rPr>
        <w:t>wskazan</w:t>
      </w:r>
      <w:r w:rsidR="0088647B" w:rsidRPr="00BA5AA8">
        <w:rPr>
          <w:rFonts w:asciiTheme="minorHAnsi" w:hAnsiTheme="minorHAnsi" w:cs="Arial"/>
          <w:bCs/>
        </w:rPr>
        <w:t>ej</w:t>
      </w:r>
      <w:r w:rsidR="00670BBC" w:rsidRPr="00BA5AA8">
        <w:rPr>
          <w:rFonts w:asciiTheme="minorHAnsi" w:hAnsiTheme="minorHAnsi" w:cs="Arial"/>
          <w:bCs/>
        </w:rPr>
        <w:t xml:space="preserve"> w pkt. I</w:t>
      </w:r>
      <w:r>
        <w:rPr>
          <w:rFonts w:asciiTheme="minorHAnsi" w:hAnsiTheme="minorHAnsi" w:cs="Arial"/>
          <w:bCs/>
        </w:rPr>
        <w:t>.3</w:t>
      </w:r>
      <w:r w:rsidR="00670BBC" w:rsidRPr="00BA5AA8">
        <w:rPr>
          <w:rFonts w:asciiTheme="minorHAnsi" w:hAnsiTheme="minorHAnsi" w:cs="Arial"/>
          <w:bCs/>
        </w:rPr>
        <w:t xml:space="preserve"> </w:t>
      </w:r>
      <w:r w:rsidR="0088647B" w:rsidRPr="00BA5AA8">
        <w:rPr>
          <w:rFonts w:asciiTheme="minorHAnsi" w:hAnsiTheme="minorHAnsi" w:cs="Arial"/>
          <w:bCs/>
        </w:rPr>
        <w:t xml:space="preserve">niniejszej opinii </w:t>
      </w:r>
      <w:r w:rsidR="00BA5AA8" w:rsidRPr="00BA5AA8">
        <w:rPr>
          <w:rFonts w:asciiTheme="minorHAnsi" w:hAnsiTheme="minorHAnsi"/>
        </w:rPr>
        <w:t xml:space="preserve"> tj. dotycząc</w:t>
      </w:r>
      <w:r w:rsidR="002926C9">
        <w:rPr>
          <w:rFonts w:asciiTheme="minorHAnsi" w:hAnsiTheme="minorHAnsi"/>
        </w:rPr>
        <w:t>ej</w:t>
      </w:r>
      <w:r w:rsidR="00BA5AA8" w:rsidRPr="00BA5AA8">
        <w:rPr>
          <w:rFonts w:asciiTheme="minorHAnsi" w:hAnsiTheme="minorHAnsi"/>
        </w:rPr>
        <w:t xml:space="preserve"> nr działek </w:t>
      </w:r>
      <w:r w:rsidR="002926C9" w:rsidRPr="00BA5AA8">
        <w:rPr>
          <w:rFonts w:asciiTheme="minorHAnsi" w:hAnsiTheme="minorHAnsi"/>
        </w:rPr>
        <w:t xml:space="preserve">oznaczonych  geodezyjnie </w:t>
      </w:r>
      <w:r>
        <w:rPr>
          <w:rFonts w:asciiTheme="minorHAnsi" w:hAnsiTheme="minorHAnsi"/>
        </w:rPr>
        <w:t xml:space="preserve">wskazanych </w:t>
      </w:r>
      <w:r w:rsidR="00BA5AA8" w:rsidRPr="00BA5AA8">
        <w:rPr>
          <w:rFonts w:asciiTheme="minorHAnsi" w:hAnsiTheme="minorHAnsi"/>
        </w:rPr>
        <w:t>w decyzjach administracyjnych</w:t>
      </w:r>
      <w:r w:rsidR="00242697" w:rsidRPr="00BA5AA8">
        <w:rPr>
          <w:rFonts w:asciiTheme="minorHAnsi" w:hAnsiTheme="minorHAnsi"/>
        </w:rPr>
        <w:t>;</w:t>
      </w:r>
    </w:p>
    <w:p w:rsidR="008405DE" w:rsidRDefault="0088647B" w:rsidP="008405DE">
      <w:pPr>
        <w:pStyle w:val="Tekstpodstawowy"/>
        <w:numPr>
          <w:ilvl w:val="0"/>
          <w:numId w:val="20"/>
        </w:numPr>
        <w:jc w:val="both"/>
        <w:rPr>
          <w:rFonts w:asciiTheme="minorHAnsi" w:hAnsiTheme="minorHAnsi"/>
        </w:rPr>
      </w:pPr>
      <w:r w:rsidRPr="00242697">
        <w:rPr>
          <w:rFonts w:asciiTheme="minorHAnsi" w:hAnsiTheme="minorHAnsi"/>
        </w:rPr>
        <w:t xml:space="preserve">wyjaśnienie </w:t>
      </w:r>
      <w:r w:rsidR="008405DE">
        <w:rPr>
          <w:rFonts w:asciiTheme="minorHAnsi" w:hAnsiTheme="minorHAnsi"/>
        </w:rPr>
        <w:t xml:space="preserve">w ramach </w:t>
      </w:r>
      <w:r w:rsidR="008405DE" w:rsidRPr="00242697">
        <w:rPr>
          <w:rFonts w:asciiTheme="minorHAnsi" w:hAnsiTheme="minorHAnsi"/>
        </w:rPr>
        <w:t>przedsięwzięcia pn. „Przebudowa drogi powiatowej nr 2271D Osiecznica – węzeł autostradowy (Luboszów) A18 – granica powiatu (Rudawica)”</w:t>
      </w:r>
      <w:r w:rsidR="008405DE">
        <w:rPr>
          <w:rFonts w:asciiTheme="minorHAnsi" w:hAnsiTheme="minorHAnsi"/>
        </w:rPr>
        <w:t xml:space="preserve"> dotyczące:</w:t>
      </w:r>
    </w:p>
    <w:p w:rsidR="008405DE" w:rsidRDefault="006F7D4A" w:rsidP="00242697">
      <w:pPr>
        <w:pStyle w:val="Tekstpodstawowy"/>
        <w:numPr>
          <w:ilvl w:val="0"/>
          <w:numId w:val="18"/>
        </w:numPr>
        <w:jc w:val="both"/>
        <w:rPr>
          <w:rFonts w:asciiTheme="minorHAnsi" w:hAnsiTheme="minorHAnsi"/>
        </w:rPr>
      </w:pPr>
      <w:r w:rsidRPr="008405DE">
        <w:rPr>
          <w:rFonts w:asciiTheme="minorHAnsi" w:hAnsiTheme="minorHAnsi"/>
        </w:rPr>
        <w:t xml:space="preserve">zakresu prac </w:t>
      </w:r>
      <w:r w:rsidR="0088647B" w:rsidRPr="008405DE">
        <w:rPr>
          <w:rFonts w:asciiTheme="minorHAnsi" w:hAnsiTheme="minorHAnsi"/>
        </w:rPr>
        <w:t>nie ujętego w decyzji środowiskowej</w:t>
      </w:r>
      <w:r w:rsidR="00754C04" w:rsidRPr="008405DE">
        <w:rPr>
          <w:rFonts w:asciiTheme="minorHAnsi" w:hAnsiTheme="minorHAnsi"/>
        </w:rPr>
        <w:t xml:space="preserve"> </w:t>
      </w:r>
      <w:r w:rsidR="0088647B" w:rsidRPr="008405DE">
        <w:rPr>
          <w:rFonts w:asciiTheme="minorHAnsi" w:hAnsiTheme="minorHAnsi"/>
        </w:rPr>
        <w:t>dotyczącego przebudowy zatoki autobusowej w Świętoszowie oraz budowy platform przystankowych w Osiecznicy i Przejęsławiu</w:t>
      </w:r>
      <w:r w:rsidR="004B6186" w:rsidRPr="008405DE">
        <w:rPr>
          <w:rFonts w:asciiTheme="minorHAnsi" w:hAnsiTheme="minorHAnsi"/>
        </w:rPr>
        <w:t xml:space="preserve"> wskazanych w wniosku o </w:t>
      </w:r>
      <w:r w:rsidR="0088647B" w:rsidRPr="008405DE">
        <w:rPr>
          <w:rFonts w:asciiTheme="minorHAnsi" w:hAnsiTheme="minorHAnsi"/>
        </w:rPr>
        <w:t>dofinansowanie</w:t>
      </w:r>
      <w:r w:rsidR="008405DE">
        <w:rPr>
          <w:rFonts w:asciiTheme="minorHAnsi" w:hAnsiTheme="minorHAnsi"/>
        </w:rPr>
        <w:t>,</w:t>
      </w:r>
    </w:p>
    <w:p w:rsidR="0088647B" w:rsidRPr="008405DE" w:rsidRDefault="006F7D4A" w:rsidP="00242697">
      <w:pPr>
        <w:pStyle w:val="Tekstpodstawowy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potwierdzenia </w:t>
      </w:r>
      <w:r w:rsidR="002A7181">
        <w:rPr>
          <w:rFonts w:asciiTheme="minorHAnsi" w:hAnsiTheme="minorHAnsi"/>
        </w:rPr>
        <w:t xml:space="preserve">zgodności zakresu planowanego do realizacji przedsięwzięcia określonego w decyzji środowiskowej i zgłoszeniu </w:t>
      </w:r>
      <w:r w:rsidR="002926C9" w:rsidRPr="00EA1E70">
        <w:rPr>
          <w:rFonts w:asciiTheme="minorHAnsi" w:hAnsiTheme="minorHAnsi"/>
        </w:rPr>
        <w:t>budowy/wykonania robót budowlanych nie wymagających pozwolenia na budowę</w:t>
      </w:r>
      <w:r w:rsidR="002926C9">
        <w:rPr>
          <w:rFonts w:asciiTheme="minorHAnsi" w:hAnsiTheme="minorHAnsi"/>
        </w:rPr>
        <w:t>.</w:t>
      </w:r>
    </w:p>
    <w:p w:rsidR="00754C04" w:rsidRPr="00754C04" w:rsidRDefault="00754C04" w:rsidP="00754C04">
      <w:pPr>
        <w:pStyle w:val="Tekstpodstawowy"/>
        <w:ind w:left="360"/>
        <w:jc w:val="both"/>
        <w:rPr>
          <w:rFonts w:asciiTheme="minorHAnsi" w:hAnsiTheme="minorHAnsi" w:cs="Arial"/>
          <w:bCs/>
        </w:rPr>
      </w:pPr>
    </w:p>
    <w:p w:rsidR="001B002A" w:rsidRPr="00EA1E70" w:rsidRDefault="001B002A" w:rsidP="00EA1E70">
      <w:pPr>
        <w:jc w:val="both"/>
        <w:rPr>
          <w:rFonts w:asciiTheme="minorHAnsi" w:hAnsiTheme="minorHAnsi" w:cs="Arial"/>
        </w:rPr>
      </w:pPr>
    </w:p>
    <w:p w:rsidR="001B002A" w:rsidRPr="00EA1E70" w:rsidRDefault="001B002A" w:rsidP="00EA1E70">
      <w:pPr>
        <w:pStyle w:val="Tekstpodstawowy"/>
        <w:rPr>
          <w:rFonts w:asciiTheme="minorHAnsi" w:hAnsiTheme="minorHAnsi" w:cs="Arial"/>
        </w:rPr>
      </w:pPr>
      <w:r w:rsidRPr="00EA1E70">
        <w:rPr>
          <w:rFonts w:asciiTheme="minorHAnsi" w:hAnsiTheme="minorHAnsi" w:cs="Arial"/>
        </w:rPr>
        <w:t xml:space="preserve">Data </w:t>
      </w:r>
      <w:r w:rsidR="007876A0" w:rsidRPr="00EA1E70">
        <w:rPr>
          <w:rFonts w:asciiTheme="minorHAnsi" w:hAnsiTheme="minorHAnsi" w:cs="Arial"/>
        </w:rPr>
        <w:t xml:space="preserve">i podpis osoby </w:t>
      </w:r>
      <w:r w:rsidRPr="00EA1E70">
        <w:rPr>
          <w:rFonts w:asciiTheme="minorHAnsi" w:hAnsiTheme="minorHAnsi" w:cs="Arial"/>
        </w:rPr>
        <w:t>sporządz</w:t>
      </w:r>
      <w:r w:rsidR="007876A0" w:rsidRPr="00EA1E70">
        <w:rPr>
          <w:rFonts w:asciiTheme="minorHAnsi" w:hAnsiTheme="minorHAnsi" w:cs="Arial"/>
        </w:rPr>
        <w:t>ającej</w:t>
      </w:r>
      <w:r w:rsidRPr="00EA1E70">
        <w:rPr>
          <w:rFonts w:asciiTheme="minorHAnsi" w:hAnsiTheme="minorHAnsi" w:cs="Arial"/>
        </w:rPr>
        <w:t xml:space="preserve"> opini</w:t>
      </w:r>
      <w:r w:rsidR="007876A0" w:rsidRPr="00EA1E70">
        <w:rPr>
          <w:rFonts w:asciiTheme="minorHAnsi" w:hAnsiTheme="minorHAnsi" w:cs="Arial"/>
        </w:rPr>
        <w:t>ę w UMWD</w:t>
      </w:r>
      <w:r w:rsidRPr="00EA1E70">
        <w:rPr>
          <w:rFonts w:asciiTheme="minorHAnsi" w:hAnsiTheme="minorHAnsi" w:cs="Arial"/>
        </w:rPr>
        <w:t>:</w:t>
      </w:r>
    </w:p>
    <w:p w:rsidR="007876A0" w:rsidRPr="00EA1E70" w:rsidRDefault="007876A0" w:rsidP="00EA1E70">
      <w:pPr>
        <w:pStyle w:val="Tekstpodstawowy"/>
        <w:rPr>
          <w:rFonts w:asciiTheme="minorHAnsi" w:hAnsiTheme="minorHAnsi" w:cs="Arial"/>
        </w:rPr>
      </w:pPr>
      <w:r w:rsidRPr="00EA1E70">
        <w:rPr>
          <w:rFonts w:asciiTheme="minorHAnsi" w:hAnsiTheme="minorHAnsi" w:cs="Arial"/>
        </w:rPr>
        <w:t>……………………………………………..</w:t>
      </w:r>
    </w:p>
    <w:p w:rsidR="001B002A" w:rsidRPr="00EA1E70" w:rsidRDefault="001B002A" w:rsidP="00EA1E70">
      <w:pPr>
        <w:pStyle w:val="Tekstpodstawowy"/>
        <w:rPr>
          <w:rFonts w:asciiTheme="minorHAnsi" w:hAnsiTheme="minorHAnsi" w:cs="Arial"/>
        </w:rPr>
      </w:pPr>
    </w:p>
    <w:p w:rsidR="001B002A" w:rsidRPr="00EA1E70" w:rsidRDefault="007876A0" w:rsidP="00EA1E70">
      <w:pPr>
        <w:pStyle w:val="Tekstpodstawowy"/>
        <w:rPr>
          <w:rFonts w:asciiTheme="minorHAnsi" w:hAnsiTheme="minorHAnsi" w:cs="Arial"/>
        </w:rPr>
      </w:pPr>
      <w:r w:rsidRPr="00EA1E70">
        <w:rPr>
          <w:rFonts w:asciiTheme="minorHAnsi" w:hAnsiTheme="minorHAnsi" w:cs="Arial"/>
        </w:rPr>
        <w:t>Data i p</w:t>
      </w:r>
      <w:r w:rsidR="001B002A" w:rsidRPr="00EA1E70">
        <w:rPr>
          <w:rFonts w:asciiTheme="minorHAnsi" w:hAnsiTheme="minorHAnsi" w:cs="Arial"/>
        </w:rPr>
        <w:t xml:space="preserve">odpis </w:t>
      </w:r>
      <w:r w:rsidR="00B74ED5" w:rsidRPr="00EA1E70">
        <w:rPr>
          <w:rFonts w:asciiTheme="minorHAnsi" w:hAnsiTheme="minorHAnsi" w:cs="Arial"/>
        </w:rPr>
        <w:t>osoby zatwierdzającej</w:t>
      </w:r>
      <w:r w:rsidR="001B002A" w:rsidRPr="00EA1E70">
        <w:rPr>
          <w:rFonts w:asciiTheme="minorHAnsi" w:hAnsiTheme="minorHAnsi" w:cs="Arial"/>
        </w:rPr>
        <w:t xml:space="preserve"> opinię</w:t>
      </w:r>
      <w:r w:rsidR="00B74ED5" w:rsidRPr="00EA1E70">
        <w:rPr>
          <w:rFonts w:asciiTheme="minorHAnsi" w:hAnsiTheme="minorHAnsi" w:cs="Arial"/>
        </w:rPr>
        <w:t xml:space="preserve"> w UMWD</w:t>
      </w:r>
      <w:r w:rsidR="001B002A" w:rsidRPr="00EA1E70">
        <w:rPr>
          <w:rFonts w:asciiTheme="minorHAnsi" w:hAnsiTheme="minorHAnsi" w:cs="Arial"/>
        </w:rPr>
        <w:t>:</w:t>
      </w:r>
    </w:p>
    <w:p w:rsidR="00001C4E" w:rsidRPr="00EA1E70" w:rsidRDefault="001B002A" w:rsidP="00EA1E70">
      <w:pPr>
        <w:pStyle w:val="Tekstpodstawowy"/>
        <w:rPr>
          <w:rFonts w:asciiTheme="minorHAnsi" w:hAnsiTheme="minorHAnsi" w:cs="Arial"/>
          <w:b/>
          <w:bCs/>
        </w:rPr>
      </w:pPr>
      <w:r w:rsidRPr="00EA1E70">
        <w:rPr>
          <w:rFonts w:asciiTheme="minorHAnsi" w:hAnsiTheme="minorHAnsi" w:cs="Arial"/>
        </w:rPr>
        <w:t>...............................................</w:t>
      </w:r>
    </w:p>
    <w:sectPr w:rsidR="00001C4E" w:rsidRPr="00EA1E70" w:rsidSect="00EA1E7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3A" w:rsidRDefault="00D2563A" w:rsidP="00956D49">
      <w:r>
        <w:separator/>
      </w:r>
    </w:p>
  </w:endnote>
  <w:endnote w:type="continuationSeparator" w:id="0">
    <w:p w:rsidR="00D2563A" w:rsidRDefault="00D2563A" w:rsidP="0095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168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41731928"/>
          <w:docPartObj>
            <w:docPartGallery w:val="Page Numbers (Top of Page)"/>
            <w:docPartUnique/>
          </w:docPartObj>
        </w:sdtPr>
        <w:sdtEndPr/>
        <w:sdtContent>
          <w:p w:rsidR="00EA1E70" w:rsidRPr="00EA1E70" w:rsidRDefault="00EA1E70">
            <w:pPr>
              <w:pStyle w:val="Stopka"/>
              <w:rPr>
                <w:rFonts w:asciiTheme="minorHAnsi" w:hAnsiTheme="minorHAnsi"/>
                <w:sz w:val="20"/>
              </w:rPr>
            </w:pPr>
            <w:r w:rsidRPr="00EA1E70">
              <w:rPr>
                <w:rFonts w:asciiTheme="minorHAnsi" w:hAnsiTheme="minorHAnsi"/>
                <w:sz w:val="20"/>
              </w:rPr>
              <w:t xml:space="preserve">Strona 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EA1E70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20DB5">
              <w:rPr>
                <w:rFonts w:asciiTheme="minorHAnsi" w:hAnsiTheme="minorHAnsi"/>
                <w:bCs/>
                <w:noProof/>
                <w:sz w:val="20"/>
              </w:rPr>
              <w:t>8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EA1E70">
              <w:rPr>
                <w:rFonts w:asciiTheme="minorHAnsi" w:hAnsiTheme="minorHAnsi"/>
                <w:sz w:val="20"/>
              </w:rPr>
              <w:t xml:space="preserve"> z 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EA1E70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20DB5">
              <w:rPr>
                <w:rFonts w:asciiTheme="minorHAnsi" w:hAnsiTheme="minorHAnsi"/>
                <w:bCs/>
                <w:noProof/>
                <w:sz w:val="20"/>
              </w:rPr>
              <w:t>8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4420000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76A0" w:rsidRPr="00EA1E70" w:rsidRDefault="00EA1E70" w:rsidP="00EA1E70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  <w:r w:rsidRPr="00EA1E70">
              <w:rPr>
                <w:rFonts w:asciiTheme="minorHAnsi" w:hAnsiTheme="minorHAnsi"/>
                <w:sz w:val="20"/>
              </w:rPr>
              <w:t xml:space="preserve">Strona 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EA1E70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20DB5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EA1E70">
              <w:rPr>
                <w:rFonts w:asciiTheme="minorHAnsi" w:hAnsiTheme="minorHAnsi"/>
                <w:sz w:val="20"/>
              </w:rPr>
              <w:t xml:space="preserve"> z 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EA1E70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20DB5">
              <w:rPr>
                <w:rFonts w:asciiTheme="minorHAnsi" w:hAnsiTheme="minorHAnsi"/>
                <w:bCs/>
                <w:noProof/>
                <w:sz w:val="20"/>
              </w:rPr>
              <w:t>8</w:t>
            </w:r>
            <w:r w:rsidRPr="00EA1E70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3A" w:rsidRDefault="00D2563A" w:rsidP="00956D49">
      <w:r>
        <w:separator/>
      </w:r>
    </w:p>
  </w:footnote>
  <w:footnote w:type="continuationSeparator" w:id="0">
    <w:p w:rsidR="00D2563A" w:rsidRDefault="00D2563A" w:rsidP="0095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Pr="000303E6" w:rsidRDefault="00146E2A" w:rsidP="00956D49">
    <w:pPr>
      <w:pStyle w:val="Nagwek"/>
      <w:jc w:val="center"/>
      <w:rPr>
        <w:sz w:val="40"/>
        <w:szCs w:val="40"/>
      </w:rPr>
    </w:pPr>
    <w:r w:rsidRPr="00146E2A">
      <w:rPr>
        <w:noProof/>
        <w:sz w:val="40"/>
        <w:szCs w:val="40"/>
      </w:rPr>
      <w:drawing>
        <wp:inline distT="0" distB="0" distL="0" distR="0" wp14:anchorId="6458AFDB" wp14:editId="395F4A50">
          <wp:extent cx="5844209" cy="1073426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455" cy="10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537"/>
    <w:multiLevelType w:val="hybridMultilevel"/>
    <w:tmpl w:val="6944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344"/>
    <w:multiLevelType w:val="hybridMultilevel"/>
    <w:tmpl w:val="08667A62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F3E07866">
      <w:start w:val="1"/>
      <w:numFmt w:val="bullet"/>
      <w:lvlText w:val="–"/>
      <w:lvlJc w:val="left"/>
      <w:pPr>
        <w:ind w:left="143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7044AD"/>
    <w:multiLevelType w:val="hybridMultilevel"/>
    <w:tmpl w:val="B6242806"/>
    <w:lvl w:ilvl="0" w:tplc="F7AC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255A3"/>
    <w:multiLevelType w:val="hybridMultilevel"/>
    <w:tmpl w:val="E244C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B281E"/>
    <w:multiLevelType w:val="hybridMultilevel"/>
    <w:tmpl w:val="6C2683EA"/>
    <w:lvl w:ilvl="0" w:tplc="F7AC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D0EE3"/>
    <w:multiLevelType w:val="hybridMultilevel"/>
    <w:tmpl w:val="A29CB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215A4"/>
    <w:multiLevelType w:val="hybridMultilevel"/>
    <w:tmpl w:val="65D874DC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2FA38C4"/>
    <w:multiLevelType w:val="hybridMultilevel"/>
    <w:tmpl w:val="CE50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4673"/>
    <w:multiLevelType w:val="hybridMultilevel"/>
    <w:tmpl w:val="65D874DC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4DC5FEA"/>
    <w:multiLevelType w:val="hybridMultilevel"/>
    <w:tmpl w:val="D20A6B2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8330C"/>
    <w:multiLevelType w:val="hybridMultilevel"/>
    <w:tmpl w:val="BE3C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44F8"/>
    <w:multiLevelType w:val="hybridMultilevel"/>
    <w:tmpl w:val="65D874DC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3A1023E"/>
    <w:multiLevelType w:val="hybridMultilevel"/>
    <w:tmpl w:val="8662C060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E8301B"/>
    <w:multiLevelType w:val="hybridMultilevel"/>
    <w:tmpl w:val="5E648662"/>
    <w:lvl w:ilvl="0" w:tplc="FA064B74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801571C"/>
    <w:multiLevelType w:val="hybridMultilevel"/>
    <w:tmpl w:val="508C7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CB5DB4"/>
    <w:multiLevelType w:val="hybridMultilevel"/>
    <w:tmpl w:val="9F6E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F5A0C"/>
    <w:multiLevelType w:val="hybridMultilevel"/>
    <w:tmpl w:val="6AC8F5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F3E0786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BE1EE0"/>
    <w:multiLevelType w:val="hybridMultilevel"/>
    <w:tmpl w:val="B6242806"/>
    <w:lvl w:ilvl="0" w:tplc="F7AC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403EC9"/>
    <w:multiLevelType w:val="hybridMultilevel"/>
    <w:tmpl w:val="EF4E1ABA"/>
    <w:lvl w:ilvl="0" w:tplc="F3E07866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3B3086"/>
    <w:multiLevelType w:val="hybridMultilevel"/>
    <w:tmpl w:val="A46E9A66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F3E07866">
      <w:start w:val="1"/>
      <w:numFmt w:val="bullet"/>
      <w:lvlText w:val="–"/>
      <w:lvlJc w:val="left"/>
      <w:pPr>
        <w:ind w:left="143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19"/>
  </w:num>
  <w:num w:numId="15">
    <w:abstractNumId w:val="1"/>
  </w:num>
  <w:num w:numId="16">
    <w:abstractNumId w:val="16"/>
  </w:num>
  <w:num w:numId="17">
    <w:abstractNumId w:val="17"/>
  </w:num>
  <w:num w:numId="18">
    <w:abstractNumId w:val="18"/>
  </w:num>
  <w:num w:numId="19">
    <w:abstractNumId w:val="7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28"/>
    <w:rsid w:val="00001C4E"/>
    <w:rsid w:val="00003653"/>
    <w:rsid w:val="00026AF1"/>
    <w:rsid w:val="000303E6"/>
    <w:rsid w:val="0004499F"/>
    <w:rsid w:val="000472D6"/>
    <w:rsid w:val="000538AF"/>
    <w:rsid w:val="00053DCE"/>
    <w:rsid w:val="00054978"/>
    <w:rsid w:val="00065AC7"/>
    <w:rsid w:val="000664A6"/>
    <w:rsid w:val="00066533"/>
    <w:rsid w:val="0008418E"/>
    <w:rsid w:val="000961B0"/>
    <w:rsid w:val="000A6B0C"/>
    <w:rsid w:val="000B485F"/>
    <w:rsid w:val="000B595B"/>
    <w:rsid w:val="000B705F"/>
    <w:rsid w:val="000C3621"/>
    <w:rsid w:val="000D328A"/>
    <w:rsid w:val="00106A10"/>
    <w:rsid w:val="00110C59"/>
    <w:rsid w:val="00146E2A"/>
    <w:rsid w:val="001550E6"/>
    <w:rsid w:val="00176AA4"/>
    <w:rsid w:val="00192128"/>
    <w:rsid w:val="001B002A"/>
    <w:rsid w:val="00217D81"/>
    <w:rsid w:val="00222CF5"/>
    <w:rsid w:val="00226BD3"/>
    <w:rsid w:val="002270FE"/>
    <w:rsid w:val="00242697"/>
    <w:rsid w:val="00276DD1"/>
    <w:rsid w:val="002926C9"/>
    <w:rsid w:val="002A7181"/>
    <w:rsid w:val="002B0426"/>
    <w:rsid w:val="002E23D4"/>
    <w:rsid w:val="002F271A"/>
    <w:rsid w:val="00305FAB"/>
    <w:rsid w:val="00312140"/>
    <w:rsid w:val="00312A5F"/>
    <w:rsid w:val="00341D53"/>
    <w:rsid w:val="003536FA"/>
    <w:rsid w:val="003649E3"/>
    <w:rsid w:val="003A7857"/>
    <w:rsid w:val="003B581F"/>
    <w:rsid w:val="003B5E5A"/>
    <w:rsid w:val="003C3758"/>
    <w:rsid w:val="003E060A"/>
    <w:rsid w:val="00423C0D"/>
    <w:rsid w:val="00426323"/>
    <w:rsid w:val="00434ABF"/>
    <w:rsid w:val="00453B0A"/>
    <w:rsid w:val="00457F1B"/>
    <w:rsid w:val="004811D2"/>
    <w:rsid w:val="004A54E8"/>
    <w:rsid w:val="004A617E"/>
    <w:rsid w:val="004B024A"/>
    <w:rsid w:val="004B6186"/>
    <w:rsid w:val="004D688D"/>
    <w:rsid w:val="004E7368"/>
    <w:rsid w:val="005109D8"/>
    <w:rsid w:val="005757B4"/>
    <w:rsid w:val="005A5168"/>
    <w:rsid w:val="005C222C"/>
    <w:rsid w:val="006627F4"/>
    <w:rsid w:val="00670BBC"/>
    <w:rsid w:val="006815A3"/>
    <w:rsid w:val="006A1B91"/>
    <w:rsid w:val="006A4809"/>
    <w:rsid w:val="006D60EE"/>
    <w:rsid w:val="006F2756"/>
    <w:rsid w:val="006F45B7"/>
    <w:rsid w:val="006F5F10"/>
    <w:rsid w:val="006F7D4A"/>
    <w:rsid w:val="0071360D"/>
    <w:rsid w:val="00742FC6"/>
    <w:rsid w:val="0074456B"/>
    <w:rsid w:val="00753D34"/>
    <w:rsid w:val="00754C04"/>
    <w:rsid w:val="00774AAF"/>
    <w:rsid w:val="00776081"/>
    <w:rsid w:val="00776670"/>
    <w:rsid w:val="007876A0"/>
    <w:rsid w:val="007B09C1"/>
    <w:rsid w:val="007E5F09"/>
    <w:rsid w:val="007F0238"/>
    <w:rsid w:val="00813521"/>
    <w:rsid w:val="00821DD4"/>
    <w:rsid w:val="00836B87"/>
    <w:rsid w:val="008405DE"/>
    <w:rsid w:val="00880C84"/>
    <w:rsid w:val="0088647B"/>
    <w:rsid w:val="00890877"/>
    <w:rsid w:val="008A4B90"/>
    <w:rsid w:val="008B1E45"/>
    <w:rsid w:val="008B2A62"/>
    <w:rsid w:val="008B7704"/>
    <w:rsid w:val="008C4577"/>
    <w:rsid w:val="008C6A36"/>
    <w:rsid w:val="00914355"/>
    <w:rsid w:val="00915F46"/>
    <w:rsid w:val="0091641F"/>
    <w:rsid w:val="00924471"/>
    <w:rsid w:val="00927FC4"/>
    <w:rsid w:val="0093131A"/>
    <w:rsid w:val="00933527"/>
    <w:rsid w:val="00942615"/>
    <w:rsid w:val="009475AC"/>
    <w:rsid w:val="00956029"/>
    <w:rsid w:val="00956D49"/>
    <w:rsid w:val="00970766"/>
    <w:rsid w:val="00976BD1"/>
    <w:rsid w:val="00990394"/>
    <w:rsid w:val="009A72B9"/>
    <w:rsid w:val="009D2BDE"/>
    <w:rsid w:val="009D30F4"/>
    <w:rsid w:val="009D52D7"/>
    <w:rsid w:val="009E674D"/>
    <w:rsid w:val="009F7065"/>
    <w:rsid w:val="00A1540A"/>
    <w:rsid w:val="00A23A11"/>
    <w:rsid w:val="00A33C7A"/>
    <w:rsid w:val="00A42A1D"/>
    <w:rsid w:val="00A561FF"/>
    <w:rsid w:val="00A63E43"/>
    <w:rsid w:val="00A70906"/>
    <w:rsid w:val="00A90509"/>
    <w:rsid w:val="00A94099"/>
    <w:rsid w:val="00AB06A3"/>
    <w:rsid w:val="00AC0EB9"/>
    <w:rsid w:val="00AC6DFC"/>
    <w:rsid w:val="00AD75E8"/>
    <w:rsid w:val="00AE7BB2"/>
    <w:rsid w:val="00B01D52"/>
    <w:rsid w:val="00B14133"/>
    <w:rsid w:val="00B142B0"/>
    <w:rsid w:val="00B20D5F"/>
    <w:rsid w:val="00B2231C"/>
    <w:rsid w:val="00B36705"/>
    <w:rsid w:val="00B432DE"/>
    <w:rsid w:val="00B560AE"/>
    <w:rsid w:val="00B572A7"/>
    <w:rsid w:val="00B74ED5"/>
    <w:rsid w:val="00B923EB"/>
    <w:rsid w:val="00BA5AA8"/>
    <w:rsid w:val="00BE1707"/>
    <w:rsid w:val="00C14139"/>
    <w:rsid w:val="00C22A71"/>
    <w:rsid w:val="00C52359"/>
    <w:rsid w:val="00C65491"/>
    <w:rsid w:val="00CB1AF3"/>
    <w:rsid w:val="00CB4073"/>
    <w:rsid w:val="00CF4699"/>
    <w:rsid w:val="00CF4CA8"/>
    <w:rsid w:val="00D02FBF"/>
    <w:rsid w:val="00D2563A"/>
    <w:rsid w:val="00D74294"/>
    <w:rsid w:val="00D76736"/>
    <w:rsid w:val="00D964FF"/>
    <w:rsid w:val="00DC25C7"/>
    <w:rsid w:val="00DC331E"/>
    <w:rsid w:val="00DC69D2"/>
    <w:rsid w:val="00E06089"/>
    <w:rsid w:val="00E20DB5"/>
    <w:rsid w:val="00E3033E"/>
    <w:rsid w:val="00E30D55"/>
    <w:rsid w:val="00E55B74"/>
    <w:rsid w:val="00E84528"/>
    <w:rsid w:val="00E85171"/>
    <w:rsid w:val="00EA1E70"/>
    <w:rsid w:val="00EA5928"/>
    <w:rsid w:val="00EB0C63"/>
    <w:rsid w:val="00EB54CC"/>
    <w:rsid w:val="00EB6B59"/>
    <w:rsid w:val="00ED4EE4"/>
    <w:rsid w:val="00EE05C5"/>
    <w:rsid w:val="00EE08A3"/>
    <w:rsid w:val="00EE4C37"/>
    <w:rsid w:val="00EF0D0C"/>
    <w:rsid w:val="00F160FF"/>
    <w:rsid w:val="00F219D7"/>
    <w:rsid w:val="00F86582"/>
    <w:rsid w:val="00FB5F15"/>
    <w:rsid w:val="00FD6321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B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F4699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46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">
    <w:name w:val="tekst"/>
    <w:basedOn w:val="Domylnaczcionkaakapitu"/>
    <w:rsid w:val="00CF4699"/>
  </w:style>
  <w:style w:type="character" w:styleId="Odwoaniedokomentarza">
    <w:name w:val="annotation reference"/>
    <w:basedOn w:val="Domylnaczcionkaakapitu"/>
    <w:uiPriority w:val="99"/>
    <w:semiHidden/>
    <w:unhideWhenUsed/>
    <w:rsid w:val="004A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742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2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B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F4699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46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">
    <w:name w:val="tekst"/>
    <w:basedOn w:val="Domylnaczcionkaakapitu"/>
    <w:rsid w:val="00CF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53C3-9BA8-4EA6-90F9-4102E6EC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3254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Sznurowska</dc:creator>
  <cp:keywords/>
  <dc:description/>
  <cp:lastModifiedBy>Agata Kopeć</cp:lastModifiedBy>
  <cp:revision>125</cp:revision>
  <cp:lastPrinted>2016-11-03T10:07:00Z</cp:lastPrinted>
  <dcterms:created xsi:type="dcterms:W3CDTF">2015-05-18T10:29:00Z</dcterms:created>
  <dcterms:modified xsi:type="dcterms:W3CDTF">2016-11-04T07:49:00Z</dcterms:modified>
</cp:coreProperties>
</file>