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2D" w:rsidRDefault="007C0E0A">
      <w:r>
        <w:rPr>
          <w:rStyle w:val="Pogrubienie"/>
        </w:rPr>
        <w:t>X Karkonosko-Izerski Sejmik Turystyczny za nami</w:t>
      </w:r>
    </w:p>
    <w:p w:rsidR="00EE7105" w:rsidRDefault="00EE7105"/>
    <w:p w:rsidR="00EE7105" w:rsidRPr="007C0E0A" w:rsidRDefault="00EE7105" w:rsidP="00EE7105">
      <w:pPr>
        <w:jc w:val="both"/>
        <w:rPr>
          <w:b/>
        </w:rPr>
      </w:pPr>
      <w:r w:rsidRPr="007C0E0A">
        <w:rPr>
          <w:b/>
        </w:rPr>
        <w:t>Trendy rozwoju turystyki w regionie, promocja Karkonoszy na rynku niemieckim i rozwój regionu karkonosko-izerskiego w następnej dekadzie – to tylko niektóre tematy, które zostały poruszone dziś podczas X Karkonosko-Izerskiego Sejm</w:t>
      </w:r>
      <w:r w:rsidR="007C0E0A">
        <w:rPr>
          <w:b/>
        </w:rPr>
        <w:t xml:space="preserve">iku Turystycznym. W konferencji </w:t>
      </w:r>
      <w:r w:rsidRPr="007C0E0A">
        <w:rPr>
          <w:b/>
        </w:rPr>
        <w:t xml:space="preserve">wziął udział marszałek Cezary Przybylski. </w:t>
      </w:r>
    </w:p>
    <w:p w:rsidR="00EE7105" w:rsidRDefault="007C0E0A" w:rsidP="00EE7105">
      <w:pPr>
        <w:jc w:val="both"/>
      </w:pPr>
      <w:r>
        <w:t>Temat przewodni k</w:t>
      </w:r>
      <w:r w:rsidR="00EE7105">
        <w:t xml:space="preserve">onferencji: „KARKONOSZE jako Marka Parasolowa promocji Gościnnego Regionu Turystycznego” </w:t>
      </w:r>
      <w:r>
        <w:t xml:space="preserve">miała na celu </w:t>
      </w:r>
      <w:r w:rsidR="00EE7105">
        <w:t xml:space="preserve">wypracowanie rozwiązań pozwalających na skuteczne promowanie walorów i oferty turystycznej regionu pod jedną marką na globalnym rynku turystycznym, w ramach realizowanego przez Ministerstwo Sportu i Turystyki Programu Domu Polskich Turystycznych Marek Terytorialnych. </w:t>
      </w:r>
    </w:p>
    <w:p w:rsidR="007C0E0A" w:rsidRDefault="007C0E0A" w:rsidP="007C0E0A">
      <w:pPr>
        <w:jc w:val="both"/>
      </w:pPr>
      <w:r>
        <w:t>Podczas obrad uczestnicy dyskutowali także nad możliwościami, jakie daje stosowanie gościnności usługowej hotelarzom i innym przedsiębiorcom funkcjonującym na rynku turystycznym, doświadczeniami niemieckiego marketingu terytorialnego, aktualnymi trendami rozwojowymi turystyki europejskiej i światowej.</w:t>
      </w:r>
    </w:p>
    <w:p w:rsidR="00BB375B" w:rsidRDefault="00BB375B" w:rsidP="00BB375B">
      <w:pPr>
        <w:jc w:val="both"/>
      </w:pPr>
      <w:r>
        <w:t xml:space="preserve">− </w:t>
      </w:r>
      <w:r w:rsidRPr="00252AF4">
        <w:rPr>
          <w:i/>
        </w:rPr>
        <w:t xml:space="preserve">Dynamiczny rozwój turystyki sprzyja między innymi powstawaniu nowych miejsc pracy </w:t>
      </w:r>
      <w:r w:rsidRPr="00252AF4">
        <w:rPr>
          <w:i/>
        </w:rPr>
        <w:br/>
        <w:t xml:space="preserve">i w konsekwencji podnosi jakość życia lokalnych społeczności oraz korzystnie wpływa na zmiany społeczno-gospodarcze. </w:t>
      </w:r>
      <w:r w:rsidR="00252AF4" w:rsidRPr="00252AF4">
        <w:rPr>
          <w:i/>
        </w:rPr>
        <w:t>Skuteczne promowanie oferty turystycznej to ważny aspekt w gospodarce naszego regionu</w:t>
      </w:r>
      <w:r w:rsidR="00252AF4">
        <w:t xml:space="preserve"> – mówił marszałek Przybylski.</w:t>
      </w:r>
    </w:p>
    <w:p w:rsidR="007C0E0A" w:rsidRDefault="007C0E0A" w:rsidP="007C0E0A">
      <w:pPr>
        <w:jc w:val="both"/>
      </w:pPr>
      <w:r>
        <w:t xml:space="preserve">Organizatorem </w:t>
      </w:r>
      <w:r w:rsidRPr="007C0E0A">
        <w:rPr>
          <w:rStyle w:val="Pogrubienie"/>
          <w:b w:val="0"/>
        </w:rPr>
        <w:t>X Karkonosko-Izerskiego Sejmiku Turystycznego</w:t>
      </w:r>
      <w:r>
        <w:rPr>
          <w:rStyle w:val="Pogrubienie"/>
          <w:b w:val="0"/>
        </w:rPr>
        <w:t xml:space="preserve">, który odbył się w Pałacu Wojanów koło Jeleniej Góry była Karkonoska Agencja Rozwoju Regionalnego S.A. </w:t>
      </w:r>
    </w:p>
    <w:sectPr w:rsidR="007C0E0A" w:rsidSect="002A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105"/>
    <w:rsid w:val="00252AF4"/>
    <w:rsid w:val="002A202D"/>
    <w:rsid w:val="0067029C"/>
    <w:rsid w:val="00675F91"/>
    <w:rsid w:val="007A7B9F"/>
    <w:rsid w:val="007C0E0A"/>
    <w:rsid w:val="00BB375B"/>
    <w:rsid w:val="00BB4CA6"/>
    <w:rsid w:val="00E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0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pczarnota</dc:creator>
  <cp:keywords/>
  <dc:description/>
  <cp:lastModifiedBy>pczarnota</cp:lastModifiedBy>
  <cp:revision>3</cp:revision>
  <dcterms:created xsi:type="dcterms:W3CDTF">2017-05-29T12:10:00Z</dcterms:created>
  <dcterms:modified xsi:type="dcterms:W3CDTF">2017-05-29T12:44:00Z</dcterms:modified>
</cp:coreProperties>
</file>